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b/>
          <w:snapToGrid w:val="0"/>
          <w:color w:val="000000" w:themeColor="text1"/>
          <w:sz w:val="24"/>
          <w:szCs w:val="24"/>
        </w:rPr>
      </w:pPr>
      <w:r>
        <w:rPr>
          <w:rFonts w:hint="eastAsia" w:ascii="宋体" w:hAnsi="宋体"/>
          <w:b/>
          <w:snapToGrid w:val="0"/>
          <w:color w:val="000000" w:themeColor="text1"/>
          <w:sz w:val="24"/>
          <w:szCs w:val="24"/>
        </w:rPr>
        <w:t>采购公告</w:t>
      </w:r>
    </w:p>
    <w:p>
      <w:pPr>
        <w:widowControl/>
        <w:jc w:val="center"/>
        <w:rPr>
          <w:rFonts w:ascii="宋体" w:hAnsi="宋体" w:cs="宋体"/>
          <w:b/>
          <w:color w:val="000000" w:themeColor="text1"/>
          <w:kern w:val="0"/>
          <w:sz w:val="18"/>
          <w:szCs w:val="18"/>
        </w:rPr>
      </w:pPr>
      <w:r>
        <w:rPr>
          <w:rFonts w:hint="eastAsia" w:ascii="宋体" w:hAnsi="宋体" w:cs="宋体"/>
          <w:color w:val="000000" w:themeColor="text1"/>
          <w:kern w:val="0"/>
          <w:sz w:val="18"/>
          <w:szCs w:val="18"/>
        </w:rPr>
        <w:t>　</w:t>
      </w:r>
    </w:p>
    <w:p>
      <w:pPr>
        <w:snapToGrid w:val="0"/>
        <w:spacing w:line="360" w:lineRule="auto"/>
        <w:jc w:val="center"/>
        <w:rPr>
          <w:rFonts w:ascii="宋体" w:hAnsi="宋体"/>
          <w:b/>
          <w:snapToGrid w:val="0"/>
          <w:color w:val="000000" w:themeColor="text1"/>
          <w:sz w:val="24"/>
          <w:szCs w:val="24"/>
        </w:rPr>
      </w:pPr>
    </w:p>
    <w:p>
      <w:pPr>
        <w:spacing w:line="360" w:lineRule="auto"/>
        <w:ind w:firstLine="424" w:firstLineChars="177"/>
        <w:rPr>
          <w:rFonts w:ascii="宋体" w:hAnsi="宋体"/>
          <w:snapToGrid w:val="0"/>
          <w:color w:val="000000" w:themeColor="text1"/>
          <w:sz w:val="24"/>
          <w:szCs w:val="24"/>
        </w:rPr>
      </w:pPr>
      <w:r>
        <w:rPr>
          <w:rFonts w:hint="eastAsia" w:ascii="宋体" w:hAnsi="宋体"/>
          <w:snapToGrid w:val="0"/>
          <w:color w:val="000000" w:themeColor="text1"/>
          <w:sz w:val="24"/>
          <w:szCs w:val="24"/>
          <w:u w:val="single"/>
        </w:rPr>
        <w:t>深圳市地铁集团有限公司</w:t>
      </w:r>
      <w:r>
        <w:rPr>
          <w:rFonts w:hint="eastAsia" w:ascii="宋体" w:hAnsi="宋体"/>
          <w:snapToGrid w:val="0"/>
          <w:color w:val="000000" w:themeColor="text1"/>
          <w:sz w:val="24"/>
          <w:szCs w:val="24"/>
        </w:rPr>
        <w:t>进行项目公开采购（比选），欢迎符合资格条件并有意向的</w:t>
      </w:r>
      <w:r>
        <w:rPr>
          <w:rFonts w:hint="eastAsia" w:ascii="宋体" w:hAnsi="宋体"/>
          <w:b/>
          <w:snapToGrid w:val="0"/>
          <w:color w:val="000000" w:themeColor="text1"/>
          <w:sz w:val="24"/>
          <w:szCs w:val="24"/>
        </w:rPr>
        <w:t>参选</w:t>
      </w:r>
      <w:r>
        <w:rPr>
          <w:rFonts w:hint="eastAsia" w:ascii="宋体" w:hAnsi="宋体"/>
          <w:snapToGrid w:val="0"/>
          <w:color w:val="000000" w:themeColor="text1"/>
          <w:sz w:val="24"/>
          <w:szCs w:val="24"/>
        </w:rPr>
        <w:t>人提交密封参选文件，有关事项如下：</w:t>
      </w:r>
    </w:p>
    <w:p>
      <w:pPr>
        <w:pStyle w:val="13"/>
        <w:widowControl/>
        <w:overflowPunct w:val="0"/>
        <w:autoSpaceDE w:val="0"/>
        <w:autoSpaceDN w:val="0"/>
        <w:adjustRightInd w:val="0"/>
        <w:spacing w:line="360" w:lineRule="auto"/>
        <w:ind w:left="425" w:firstLine="0" w:firstLineChars="0"/>
        <w:textAlignment w:val="baseline"/>
        <w:rPr>
          <w:rFonts w:ascii="宋体" w:hAnsi="宋体"/>
          <w:snapToGrid w:val="0"/>
          <w:color w:val="000000" w:themeColor="text1"/>
          <w:szCs w:val="24"/>
        </w:rPr>
      </w:pPr>
      <w:bookmarkStart w:id="0" w:name="_Toc380660157"/>
      <w:bookmarkStart w:id="1" w:name="_Toc381345707"/>
      <w:r>
        <w:rPr>
          <w:rFonts w:hint="eastAsia" w:ascii="宋体" w:hAnsi="宋体"/>
          <w:snapToGrid w:val="0"/>
          <w:color w:val="000000" w:themeColor="text1"/>
          <w:szCs w:val="24"/>
        </w:rPr>
        <w:t>一、采购项目概况</w:t>
      </w:r>
    </w:p>
    <w:p>
      <w:pPr>
        <w:pStyle w:val="13"/>
        <w:widowControl/>
        <w:numPr>
          <w:ilvl w:val="0"/>
          <w:numId w:val="1"/>
        </w:numPr>
        <w:overflowPunct w:val="0"/>
        <w:autoSpaceDE w:val="0"/>
        <w:autoSpaceDN w:val="0"/>
        <w:adjustRightInd w:val="0"/>
        <w:spacing w:line="360" w:lineRule="auto"/>
        <w:ind w:left="0" w:firstLine="424" w:firstLineChars="177"/>
        <w:textAlignment w:val="baseline"/>
        <w:rPr>
          <w:rFonts w:ascii="宋体" w:hAnsi="宋体"/>
          <w:snapToGrid w:val="0"/>
          <w:color w:val="000000" w:themeColor="text1"/>
          <w:szCs w:val="24"/>
        </w:rPr>
      </w:pPr>
      <w:r>
        <w:rPr>
          <w:rFonts w:hint="eastAsia" w:ascii="宋体" w:hAnsi="宋体"/>
          <w:snapToGrid w:val="0"/>
          <w:color w:val="000000" w:themeColor="text1"/>
          <w:szCs w:val="24"/>
        </w:rPr>
        <w:t>项目</w:t>
      </w:r>
      <w:r>
        <w:rPr>
          <w:rFonts w:ascii="宋体" w:hAnsi="宋体"/>
          <w:snapToGrid w:val="0"/>
          <w:color w:val="000000" w:themeColor="text1"/>
          <w:szCs w:val="24"/>
        </w:rPr>
        <w:t>名称：</w:t>
      </w:r>
      <w:bookmarkEnd w:id="0"/>
      <w:bookmarkEnd w:id="1"/>
      <w:r>
        <w:rPr>
          <w:rFonts w:hint="eastAsia" w:ascii="宋体" w:hAnsi="宋体"/>
          <w:b/>
          <w:snapToGrid w:val="0"/>
          <w:spacing w:val="0"/>
          <w:sz w:val="21"/>
          <w:szCs w:val="21"/>
        </w:rPr>
        <w:t>深</w:t>
      </w:r>
      <w:r>
        <w:rPr>
          <w:rFonts w:hint="eastAsia" w:ascii="宋体" w:hAnsi="宋体"/>
          <w:b/>
          <w:bCs/>
          <w:snapToGrid w:val="0"/>
          <w:spacing w:val="0"/>
          <w:sz w:val="21"/>
          <w:szCs w:val="21"/>
        </w:rPr>
        <w:t>圳市地铁运营管理办公室</w:t>
      </w:r>
      <w:r>
        <w:rPr>
          <w:rFonts w:hint="eastAsia" w:ascii="宋体" w:hAnsi="宋体"/>
          <w:b/>
          <w:bCs/>
          <w:snapToGrid w:val="0"/>
          <w:spacing w:val="0"/>
          <w:sz w:val="21"/>
          <w:szCs w:val="21"/>
          <w:lang w:eastAsia="zh-CN"/>
        </w:rPr>
        <w:t>2021</w:t>
      </w:r>
      <w:r>
        <w:rPr>
          <w:rFonts w:hint="eastAsia" w:ascii="宋体" w:hAnsi="宋体"/>
          <w:b/>
          <w:bCs/>
          <w:snapToGrid w:val="0"/>
          <w:spacing w:val="0"/>
          <w:sz w:val="21"/>
          <w:szCs w:val="21"/>
        </w:rPr>
        <w:t>年</w:t>
      </w:r>
      <w:r>
        <w:rPr>
          <w:rFonts w:hint="eastAsia" w:ascii="宋体" w:hAnsi="宋体"/>
          <w:b/>
          <w:bCs/>
          <w:snapToGrid w:val="0"/>
          <w:spacing w:val="0"/>
          <w:sz w:val="21"/>
          <w:szCs w:val="21"/>
          <w:lang w:eastAsia="zh-CN"/>
        </w:rPr>
        <w:t>车辆</w:t>
      </w:r>
      <w:r>
        <w:rPr>
          <w:rFonts w:hint="eastAsia" w:ascii="宋体" w:hAnsi="宋体"/>
          <w:b/>
          <w:bCs/>
          <w:snapToGrid w:val="0"/>
          <w:spacing w:val="0"/>
          <w:sz w:val="21"/>
          <w:szCs w:val="21"/>
        </w:rPr>
        <w:t xml:space="preserve">采购项目 </w:t>
      </w:r>
      <w:r>
        <w:rPr>
          <w:rFonts w:ascii="宋体" w:hAnsi="宋体"/>
          <w:snapToGrid w:val="0"/>
          <w:color w:val="000000" w:themeColor="text1"/>
          <w:szCs w:val="24"/>
        </w:rPr>
        <w:t xml:space="preserve"> </w:t>
      </w:r>
      <w:r>
        <w:rPr>
          <w:rFonts w:hint="eastAsia" w:ascii="宋体" w:hAnsi="宋体"/>
          <w:snapToGrid w:val="0"/>
          <w:color w:val="000000" w:themeColor="text1"/>
          <w:szCs w:val="24"/>
        </w:rPr>
        <w:t xml:space="preserve"> </w:t>
      </w:r>
    </w:p>
    <w:p>
      <w:pPr>
        <w:pStyle w:val="13"/>
        <w:widowControl/>
        <w:numPr>
          <w:ilvl w:val="0"/>
          <w:numId w:val="1"/>
        </w:numPr>
        <w:overflowPunct w:val="0"/>
        <w:autoSpaceDE w:val="0"/>
        <w:autoSpaceDN w:val="0"/>
        <w:adjustRightInd w:val="0"/>
        <w:spacing w:line="360" w:lineRule="auto"/>
        <w:ind w:left="0" w:firstLine="424" w:firstLineChars="177"/>
        <w:textAlignment w:val="baseline"/>
        <w:rPr>
          <w:rFonts w:ascii="宋体" w:hAnsi="宋体"/>
          <w:snapToGrid w:val="0"/>
          <w:color w:val="000000" w:themeColor="text1"/>
          <w:szCs w:val="24"/>
        </w:rPr>
      </w:pPr>
      <w:r>
        <w:rPr>
          <w:rFonts w:hint="eastAsia" w:ascii="宋体" w:hAnsi="宋体"/>
          <w:snapToGrid w:val="0"/>
          <w:color w:val="000000" w:themeColor="text1"/>
          <w:szCs w:val="24"/>
        </w:rPr>
        <w:t>项目编号：</w:t>
      </w:r>
    </w:p>
    <w:p>
      <w:pPr>
        <w:pStyle w:val="13"/>
        <w:widowControl/>
        <w:numPr>
          <w:ilvl w:val="0"/>
          <w:numId w:val="1"/>
        </w:numPr>
        <w:overflowPunct w:val="0"/>
        <w:autoSpaceDE w:val="0"/>
        <w:autoSpaceDN w:val="0"/>
        <w:adjustRightInd w:val="0"/>
        <w:spacing w:line="360" w:lineRule="auto"/>
        <w:ind w:left="0" w:firstLine="424" w:firstLineChars="177"/>
        <w:textAlignment w:val="baseline"/>
        <w:rPr>
          <w:rFonts w:ascii="宋体" w:hAnsi="宋体"/>
          <w:snapToGrid w:val="0"/>
          <w:color w:val="000000" w:themeColor="text1"/>
          <w:szCs w:val="24"/>
        </w:rPr>
      </w:pPr>
      <w:r>
        <w:rPr>
          <w:rFonts w:hint="eastAsia" w:ascii="宋体" w:hAnsi="宋体"/>
          <w:snapToGrid w:val="0"/>
          <w:color w:val="000000" w:themeColor="text1"/>
          <w:szCs w:val="24"/>
        </w:rPr>
        <w:t>项目概况：</w:t>
      </w:r>
      <w:r>
        <w:rPr>
          <w:rFonts w:hint="eastAsia" w:ascii="宋体" w:hAnsi="宋体"/>
          <w:snapToGrid w:val="0"/>
          <w:color w:val="000000" w:themeColor="text1"/>
          <w:szCs w:val="24"/>
          <w:lang w:val="en-US" w:eastAsia="zh-CN"/>
        </w:rPr>
        <w:t>采购车辆3台及相关质保服务、商业保险。</w:t>
      </w:r>
    </w:p>
    <w:p>
      <w:pPr>
        <w:pStyle w:val="13"/>
        <w:widowControl/>
        <w:numPr>
          <w:ilvl w:val="0"/>
          <w:numId w:val="1"/>
        </w:numPr>
        <w:overflowPunct w:val="0"/>
        <w:autoSpaceDE w:val="0"/>
        <w:autoSpaceDN w:val="0"/>
        <w:adjustRightInd w:val="0"/>
        <w:spacing w:line="360" w:lineRule="auto"/>
        <w:ind w:left="0" w:firstLine="424" w:firstLineChars="177"/>
        <w:textAlignment w:val="baseline"/>
        <w:rPr>
          <w:rFonts w:ascii="宋体" w:hAnsi="宋体"/>
          <w:snapToGrid w:val="0"/>
          <w:color w:val="000000" w:themeColor="text1"/>
          <w:szCs w:val="24"/>
        </w:rPr>
      </w:pPr>
      <w:r>
        <w:rPr>
          <w:rFonts w:hint="eastAsia" w:ascii="宋体" w:hAnsi="宋体"/>
          <w:snapToGrid w:val="0"/>
          <w:color w:val="000000" w:themeColor="text1"/>
          <w:szCs w:val="24"/>
        </w:rPr>
        <w:t>标段预算（或控制价上限）：</w:t>
      </w:r>
      <w:r>
        <w:rPr>
          <w:rFonts w:hint="eastAsia" w:ascii="宋体" w:hAnsi="宋体"/>
          <w:snapToGrid w:val="0"/>
          <w:color w:val="000000" w:themeColor="text1"/>
          <w:szCs w:val="24"/>
          <w:lang w:val="en-US" w:eastAsia="zh-CN"/>
        </w:rPr>
        <w:t>75.00</w:t>
      </w:r>
      <w:r>
        <w:rPr>
          <w:rFonts w:hint="eastAsia" w:ascii="宋体" w:hAnsi="宋体"/>
          <w:snapToGrid w:val="0"/>
          <w:color w:val="000000" w:themeColor="text1"/>
          <w:szCs w:val="24"/>
        </w:rPr>
        <w:t>万元。</w:t>
      </w:r>
    </w:p>
    <w:p>
      <w:pPr>
        <w:pStyle w:val="13"/>
        <w:widowControl/>
        <w:numPr>
          <w:ilvl w:val="0"/>
          <w:numId w:val="1"/>
        </w:numPr>
        <w:overflowPunct w:val="0"/>
        <w:autoSpaceDE w:val="0"/>
        <w:autoSpaceDN w:val="0"/>
        <w:adjustRightInd w:val="0"/>
        <w:spacing w:line="360" w:lineRule="auto"/>
        <w:ind w:left="0" w:firstLine="424" w:firstLineChars="177"/>
        <w:textAlignment w:val="baseline"/>
        <w:rPr>
          <w:rFonts w:ascii="宋体" w:hAnsi="宋体"/>
          <w:snapToGrid w:val="0"/>
          <w:color w:val="000000" w:themeColor="text1"/>
          <w:szCs w:val="24"/>
        </w:rPr>
      </w:pPr>
      <w:r>
        <w:rPr>
          <w:rFonts w:hint="eastAsia" w:ascii="宋体" w:hAnsi="宋体"/>
          <w:snapToGrid w:val="0"/>
          <w:color w:val="000000" w:themeColor="text1"/>
          <w:szCs w:val="24"/>
        </w:rPr>
        <w:t>资金来源：企业自筹资金</w:t>
      </w:r>
    </w:p>
    <w:p>
      <w:pPr>
        <w:pStyle w:val="13"/>
        <w:widowControl/>
        <w:numPr>
          <w:ilvl w:val="0"/>
          <w:numId w:val="1"/>
        </w:numPr>
        <w:overflowPunct w:val="0"/>
        <w:autoSpaceDE w:val="0"/>
        <w:autoSpaceDN w:val="0"/>
        <w:adjustRightInd w:val="0"/>
        <w:spacing w:line="360" w:lineRule="auto"/>
        <w:ind w:left="0" w:firstLine="424" w:firstLineChars="177"/>
        <w:textAlignment w:val="baseline"/>
        <w:rPr>
          <w:rFonts w:ascii="宋体" w:hAnsi="宋体"/>
          <w:snapToGrid w:val="0"/>
          <w:color w:val="000000" w:themeColor="text1"/>
          <w:szCs w:val="24"/>
        </w:rPr>
      </w:pPr>
      <w:r>
        <w:rPr>
          <w:rFonts w:hint="eastAsia" w:ascii="宋体" w:hAnsi="宋体"/>
          <w:snapToGrid w:val="0"/>
          <w:color w:val="000000" w:themeColor="text1"/>
          <w:szCs w:val="24"/>
        </w:rPr>
        <w:t>工期（服务期）：</w:t>
      </w:r>
      <w:r>
        <w:rPr>
          <w:rFonts w:hint="eastAsia" w:ascii="宋体" w:hAnsi="宋体"/>
          <w:snapToGrid w:val="0"/>
          <w:color w:val="000000" w:themeColor="text1"/>
          <w:szCs w:val="24"/>
          <w:lang w:val="en-US" w:eastAsia="zh-CN"/>
        </w:rPr>
        <w:t xml:space="preserve">三年或10万公里。          </w:t>
      </w:r>
      <w:r>
        <w:rPr>
          <w:rFonts w:hint="eastAsia" w:ascii="宋体" w:hAnsi="宋体"/>
          <w:snapToGrid w:val="0"/>
          <w:color w:val="000000" w:themeColor="text1"/>
          <w:szCs w:val="24"/>
        </w:rPr>
        <w:t xml:space="preserve"> 。   </w:t>
      </w:r>
    </w:p>
    <w:p>
      <w:pPr>
        <w:pStyle w:val="13"/>
        <w:widowControl/>
        <w:numPr>
          <w:ilvl w:val="0"/>
          <w:numId w:val="1"/>
        </w:numPr>
        <w:overflowPunct w:val="0"/>
        <w:autoSpaceDE w:val="0"/>
        <w:autoSpaceDN w:val="0"/>
        <w:adjustRightInd w:val="0"/>
        <w:spacing w:line="360" w:lineRule="auto"/>
        <w:ind w:left="0" w:firstLine="424" w:firstLineChars="177"/>
        <w:textAlignment w:val="baseline"/>
        <w:rPr>
          <w:rFonts w:ascii="宋体" w:hAnsi="宋体"/>
          <w:snapToGrid w:val="0"/>
          <w:color w:val="000000" w:themeColor="text1"/>
          <w:szCs w:val="24"/>
        </w:rPr>
      </w:pPr>
      <w:r>
        <w:rPr>
          <w:rFonts w:hint="eastAsia" w:ascii="宋体" w:hAnsi="宋体"/>
          <w:snapToGrid w:val="0"/>
          <w:color w:val="000000" w:themeColor="text1"/>
          <w:szCs w:val="24"/>
        </w:rPr>
        <w:t>交付</w:t>
      </w:r>
      <w:r>
        <w:rPr>
          <w:rFonts w:ascii="宋体" w:hAnsi="宋体"/>
          <w:snapToGrid w:val="0"/>
          <w:color w:val="000000" w:themeColor="text1"/>
          <w:szCs w:val="24"/>
        </w:rPr>
        <w:t>地点：</w:t>
      </w:r>
      <w:r>
        <w:rPr>
          <w:rFonts w:hint="eastAsia" w:ascii="宋体" w:hAnsi="宋体"/>
          <w:snapToGrid w:val="0"/>
          <w:color w:val="000000" w:themeColor="text1"/>
          <w:szCs w:val="24"/>
        </w:rPr>
        <w:t xml:space="preserve"> </w:t>
      </w:r>
      <w:r>
        <w:rPr>
          <w:rFonts w:hint="eastAsia" w:ascii="宋体" w:hAnsi="宋体"/>
          <w:snapToGrid w:val="0"/>
          <w:color w:val="000000" w:themeColor="text1"/>
          <w:szCs w:val="24"/>
          <w:lang w:val="en-US" w:eastAsia="zh-CN"/>
        </w:rPr>
        <w:t>采购人指定车辆段</w:t>
      </w:r>
    </w:p>
    <w:p>
      <w:pPr>
        <w:pStyle w:val="13"/>
        <w:widowControl/>
        <w:overflowPunct w:val="0"/>
        <w:autoSpaceDE w:val="0"/>
        <w:autoSpaceDN w:val="0"/>
        <w:adjustRightInd w:val="0"/>
        <w:spacing w:line="360" w:lineRule="auto"/>
        <w:ind w:left="425" w:firstLine="0" w:firstLineChars="0"/>
        <w:textAlignment w:val="baseline"/>
        <w:rPr>
          <w:rFonts w:ascii="宋体" w:hAnsi="宋体"/>
          <w:snapToGrid w:val="0"/>
          <w:color w:val="000000" w:themeColor="text1"/>
          <w:szCs w:val="24"/>
        </w:rPr>
      </w:pPr>
      <w:r>
        <w:rPr>
          <w:rFonts w:hint="eastAsia" w:ascii="宋体" w:hAnsi="宋体"/>
          <w:snapToGrid w:val="0"/>
          <w:color w:val="000000" w:themeColor="text1"/>
          <w:szCs w:val="24"/>
        </w:rPr>
        <w:t>二、采购相关信息</w:t>
      </w:r>
    </w:p>
    <w:p>
      <w:pPr>
        <w:pStyle w:val="13"/>
        <w:widowControl/>
        <w:numPr>
          <w:ilvl w:val="0"/>
          <w:numId w:val="1"/>
        </w:numPr>
        <w:overflowPunct w:val="0"/>
        <w:autoSpaceDE w:val="0"/>
        <w:autoSpaceDN w:val="0"/>
        <w:adjustRightInd w:val="0"/>
        <w:spacing w:line="360" w:lineRule="auto"/>
        <w:ind w:left="0" w:firstLine="424" w:firstLineChars="177"/>
        <w:textAlignment w:val="baseline"/>
        <w:rPr>
          <w:rFonts w:hAnsi="宋体"/>
          <w:snapToGrid w:val="0"/>
          <w:color w:val="000000" w:themeColor="text1"/>
          <w:szCs w:val="24"/>
        </w:rPr>
      </w:pPr>
      <w:r>
        <w:rPr>
          <w:rFonts w:hint="eastAsia" w:ascii="宋体" w:hAnsi="宋体"/>
          <w:snapToGrid w:val="0"/>
          <w:color w:val="000000" w:themeColor="text1"/>
          <w:szCs w:val="24"/>
        </w:rPr>
        <w:t>采购</w:t>
      </w:r>
      <w:r>
        <w:rPr>
          <w:rFonts w:hint="eastAsia" w:hAnsi="宋体"/>
          <w:snapToGrid w:val="0"/>
          <w:color w:val="000000" w:themeColor="text1"/>
          <w:szCs w:val="24"/>
        </w:rPr>
        <w:t>信息发布的媒介：本次</w:t>
      </w:r>
      <w:r>
        <w:rPr>
          <w:rFonts w:hint="eastAsia" w:ascii="宋体" w:hAnsi="宋体"/>
          <w:snapToGrid w:val="0"/>
          <w:color w:val="000000" w:themeColor="text1"/>
          <w:szCs w:val="24"/>
        </w:rPr>
        <w:t>采购</w:t>
      </w:r>
      <w:r>
        <w:rPr>
          <w:rFonts w:hint="eastAsia" w:hAnsi="宋体"/>
          <w:snapToGrid w:val="0"/>
          <w:color w:val="000000" w:themeColor="text1"/>
          <w:szCs w:val="24"/>
        </w:rPr>
        <w:t>公告及结果公示等同时在市属国企阳光采购服务平台（</w:t>
      </w:r>
      <w:r>
        <w:rPr>
          <w:rFonts w:hAnsi="宋体"/>
          <w:snapToGrid w:val="0"/>
          <w:color w:val="000000" w:themeColor="text1"/>
          <w:szCs w:val="24"/>
        </w:rPr>
        <w:t>https://cgpt.sotcbb.com</w:t>
      </w:r>
      <w:r>
        <w:rPr>
          <w:rFonts w:hint="eastAsia" w:hAnsi="宋体"/>
          <w:snapToGrid w:val="0"/>
          <w:color w:val="000000" w:themeColor="text1"/>
          <w:szCs w:val="24"/>
        </w:rPr>
        <w:t>）和深圳地铁官网（</w:t>
      </w:r>
      <w:r>
        <w:fldChar w:fldCharType="begin"/>
      </w:r>
      <w:r>
        <w:instrText xml:space="preserve"> HYPERLINK "https://www.szmc.net/）和" </w:instrText>
      </w:r>
      <w:r>
        <w:fldChar w:fldCharType="separate"/>
      </w:r>
      <w:r>
        <w:rPr>
          <w:rStyle w:val="9"/>
          <w:rFonts w:hAnsi="宋体"/>
          <w:snapToGrid w:val="0"/>
          <w:color w:val="000000" w:themeColor="text1"/>
          <w:szCs w:val="24"/>
        </w:rPr>
        <w:t>https://www.szmc.net/</w:t>
      </w:r>
      <w:r>
        <w:rPr>
          <w:rStyle w:val="9"/>
          <w:rFonts w:hint="eastAsia" w:hAnsi="宋体"/>
          <w:snapToGrid w:val="0"/>
          <w:color w:val="000000" w:themeColor="text1"/>
          <w:szCs w:val="24"/>
        </w:rPr>
        <w:t>）和</w:t>
      </w:r>
      <w:r>
        <w:rPr>
          <w:rStyle w:val="9"/>
          <w:rFonts w:hint="eastAsia" w:hAnsi="宋体"/>
          <w:snapToGrid w:val="0"/>
          <w:color w:val="000000" w:themeColor="text1"/>
          <w:szCs w:val="24"/>
        </w:rPr>
        <w:fldChar w:fldCharType="end"/>
      </w:r>
      <w:r>
        <w:rPr>
          <w:rFonts w:hint="eastAsia" w:hAnsi="宋体"/>
          <w:snapToGrid w:val="0"/>
          <w:color w:val="000000" w:themeColor="text1"/>
          <w:szCs w:val="24"/>
          <w:u w:val="single"/>
          <w:lang w:val="en-US" w:eastAsia="zh-CN"/>
        </w:rPr>
        <w:t>地铁智能招采</w:t>
      </w:r>
      <w:r>
        <w:rPr>
          <w:rFonts w:hint="eastAsia" w:hAnsi="宋体"/>
          <w:snapToGrid w:val="0"/>
          <w:color w:val="000000" w:themeColor="text1"/>
          <w:szCs w:val="24"/>
        </w:rPr>
        <w:t>上发布。</w:t>
      </w:r>
    </w:p>
    <w:p>
      <w:pPr>
        <w:pStyle w:val="13"/>
        <w:widowControl/>
        <w:numPr>
          <w:ilvl w:val="0"/>
          <w:numId w:val="1"/>
        </w:numPr>
        <w:overflowPunct w:val="0"/>
        <w:autoSpaceDE w:val="0"/>
        <w:autoSpaceDN w:val="0"/>
        <w:adjustRightInd w:val="0"/>
        <w:spacing w:line="360" w:lineRule="auto"/>
        <w:ind w:left="0" w:firstLine="424" w:firstLineChars="177"/>
        <w:textAlignment w:val="baseline"/>
        <w:rPr>
          <w:rFonts w:ascii="宋体" w:hAnsi="宋体"/>
          <w:snapToGrid w:val="0"/>
          <w:color w:val="000000" w:themeColor="text1"/>
          <w:szCs w:val="24"/>
        </w:rPr>
      </w:pPr>
      <w:r>
        <w:rPr>
          <w:rFonts w:hint="eastAsia" w:ascii="宋体" w:hAnsi="宋体"/>
          <w:snapToGrid w:val="0"/>
          <w:color w:val="000000" w:themeColor="text1"/>
          <w:szCs w:val="24"/>
        </w:rPr>
        <w:t>采购交易平台：</w:t>
      </w:r>
      <w:r>
        <w:rPr>
          <w:rFonts w:hint="eastAsia" w:ascii="宋体" w:hAnsi="宋体"/>
          <w:snapToGrid w:val="0"/>
          <w:color w:val="000000" w:themeColor="text1"/>
          <w:szCs w:val="24"/>
          <w:lang w:val="en-US" w:eastAsia="zh-CN"/>
        </w:rPr>
        <w:t>深铁智能招采平台</w:t>
      </w:r>
    </w:p>
    <w:p>
      <w:pPr>
        <w:spacing w:line="360" w:lineRule="auto"/>
        <w:ind w:firstLine="424" w:firstLineChars="177"/>
        <w:rPr>
          <w:rFonts w:ascii="宋体" w:hAnsi="宋体"/>
          <w:snapToGrid w:val="0"/>
          <w:color w:val="000000" w:themeColor="text1"/>
          <w:sz w:val="24"/>
          <w:szCs w:val="24"/>
        </w:rPr>
      </w:pPr>
      <w:r>
        <w:rPr>
          <w:rFonts w:hint="eastAsia" w:ascii="宋体" w:hAnsi="宋体"/>
          <w:snapToGrid w:val="0"/>
          <w:color w:val="000000" w:themeColor="text1"/>
          <w:sz w:val="24"/>
          <w:szCs w:val="24"/>
        </w:rPr>
        <w:t>本次采购活动在</w:t>
      </w:r>
      <w:r>
        <w:rPr>
          <w:rFonts w:hint="eastAsia" w:ascii="宋体" w:hAnsi="宋体"/>
          <w:snapToGrid w:val="0"/>
          <w:color w:val="000000" w:themeColor="text1"/>
          <w:sz w:val="24"/>
          <w:szCs w:val="24"/>
          <w:lang w:val="en-US" w:eastAsia="zh-CN"/>
        </w:rPr>
        <w:t>深铁智能招采平台</w:t>
      </w:r>
      <w:r>
        <w:rPr>
          <w:rFonts w:hint="eastAsia" w:ascii="宋体" w:hAnsi="宋体"/>
          <w:snapToGrid w:val="0"/>
          <w:color w:val="000000" w:themeColor="text1"/>
          <w:sz w:val="24"/>
          <w:szCs w:val="24"/>
        </w:rPr>
        <w:t>平台进行。</w:t>
      </w:r>
      <w:r>
        <w:rPr>
          <w:rFonts w:hint="eastAsia" w:ascii="宋体" w:hAnsi="宋体"/>
          <w:snapToGrid w:val="0"/>
          <w:color w:val="000000" w:themeColor="text1"/>
          <w:sz w:val="24"/>
          <w:szCs w:val="24"/>
          <w:lang w:eastAsia="zh-CN"/>
        </w:rPr>
        <w:t>参选</w:t>
      </w:r>
      <w:r>
        <w:rPr>
          <w:rFonts w:hint="eastAsia" w:ascii="宋体" w:hAnsi="宋体"/>
          <w:snapToGrid w:val="0"/>
          <w:color w:val="000000" w:themeColor="text1"/>
          <w:sz w:val="24"/>
          <w:szCs w:val="24"/>
        </w:rPr>
        <w:t>人应当遵守该平台的相关交易服务规定。(请有意向参与该项目的参选人，登录</w:t>
      </w:r>
      <w:r>
        <w:rPr>
          <w:rFonts w:hint="eastAsia" w:ascii="宋体" w:hAnsi="宋体"/>
          <w:snapToGrid w:val="0"/>
          <w:color w:val="000000" w:themeColor="text1"/>
          <w:sz w:val="24"/>
          <w:szCs w:val="24"/>
          <w:lang w:val="en-US" w:eastAsia="zh-CN"/>
        </w:rPr>
        <w:t>深铁智能招采</w:t>
      </w:r>
      <w:r>
        <w:rPr>
          <w:rFonts w:hint="eastAsia" w:ascii="宋体" w:hAnsi="宋体"/>
          <w:snapToGrid w:val="0"/>
          <w:color w:val="000000" w:themeColor="text1"/>
          <w:sz w:val="24"/>
          <w:szCs w:val="24"/>
        </w:rPr>
        <w:t>平台进行网上注册) 。</w:t>
      </w:r>
    </w:p>
    <w:p>
      <w:pPr>
        <w:pStyle w:val="13"/>
        <w:widowControl/>
        <w:numPr>
          <w:ilvl w:val="0"/>
          <w:numId w:val="1"/>
        </w:numPr>
        <w:overflowPunct w:val="0"/>
        <w:autoSpaceDE w:val="0"/>
        <w:autoSpaceDN w:val="0"/>
        <w:adjustRightInd w:val="0"/>
        <w:spacing w:line="360" w:lineRule="auto"/>
        <w:ind w:left="0" w:firstLine="424" w:firstLineChars="177"/>
        <w:textAlignment w:val="baseline"/>
        <w:rPr>
          <w:rFonts w:ascii="宋体" w:hAnsi="宋体"/>
          <w:snapToGrid w:val="0"/>
          <w:color w:val="000000" w:themeColor="text1"/>
          <w:szCs w:val="24"/>
        </w:rPr>
      </w:pPr>
      <w:r>
        <w:rPr>
          <w:rFonts w:hint="eastAsia" w:ascii="宋体" w:hAnsi="宋体"/>
          <w:snapToGrid w:val="0"/>
          <w:color w:val="000000" w:themeColor="text1"/>
          <w:szCs w:val="24"/>
        </w:rPr>
        <w:t>采购公告</w:t>
      </w:r>
      <w:r>
        <w:rPr>
          <w:rFonts w:hint="eastAsia" w:ascii="宋体" w:hAnsi="宋体"/>
          <w:snapToGrid w:val="0"/>
          <w:color w:val="000000" w:themeColor="text1"/>
          <w:szCs w:val="24"/>
          <w:lang w:val="en-US" w:eastAsia="zh-CN"/>
        </w:rPr>
        <w:t>相关</w:t>
      </w:r>
      <w:r>
        <w:rPr>
          <w:rFonts w:hint="eastAsia" w:ascii="宋体" w:hAnsi="宋体"/>
          <w:snapToGrid w:val="0"/>
          <w:color w:val="000000" w:themeColor="text1"/>
          <w:szCs w:val="24"/>
        </w:rPr>
        <w:t>时</w:t>
      </w:r>
      <w:r>
        <w:rPr>
          <w:rFonts w:hint="eastAsia" w:ascii="宋体" w:hAnsi="宋体"/>
          <w:snapToGrid w:val="0"/>
          <w:color w:val="000000" w:themeColor="text1"/>
          <w:szCs w:val="24"/>
          <w:lang w:val="en-US" w:eastAsia="zh-CN"/>
        </w:rPr>
        <w:t>限</w:t>
      </w:r>
    </w:p>
    <w:tbl>
      <w:tblPr>
        <w:tblStyle w:val="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r>
              <w:rPr>
                <w:rFonts w:hint="eastAsia" w:ascii="宋体" w:hAnsi="宋体"/>
                <w:snapToGrid w:val="0"/>
                <w:color w:val="000000" w:themeColor="text1"/>
                <w:szCs w:val="24"/>
                <w:lang w:val="en-US" w:eastAsia="zh-CN"/>
              </w:rPr>
              <w:t>采购</w:t>
            </w:r>
            <w:r>
              <w:rPr>
                <w:rFonts w:hint="eastAsia" w:ascii="宋体" w:hAnsi="宋体"/>
                <w:snapToGrid w:val="0"/>
                <w:color w:val="000000" w:themeColor="text1"/>
                <w:szCs w:val="24"/>
              </w:rPr>
              <w:t>公告</w:t>
            </w:r>
          </w:p>
        </w:tc>
        <w:tc>
          <w:tcPr>
            <w:tcW w:w="4261" w:type="dxa"/>
          </w:tcPr>
          <w:p>
            <w:pPr>
              <w:rPr>
                <w:rFonts w:ascii="宋体" w:hAnsi="宋体"/>
                <w:snapToGrid w:val="0"/>
                <w:color w:val="000000" w:themeColor="text1"/>
                <w:szCs w:val="24"/>
              </w:rPr>
            </w:pPr>
            <w:r>
              <w:rPr>
                <w:rFonts w:hint="eastAsia" w:ascii="宋体" w:hAnsi="宋体"/>
                <w:snapToGrid w:val="0"/>
                <w:color w:val="000000" w:themeColor="text1"/>
                <w:szCs w:val="24"/>
              </w:rPr>
              <w:t>20</w:t>
            </w:r>
            <w:r>
              <w:rPr>
                <w:rFonts w:hint="eastAsia" w:ascii="宋体" w:hAnsi="宋体"/>
                <w:snapToGrid w:val="0"/>
                <w:color w:val="000000" w:themeColor="text1"/>
                <w:szCs w:val="24"/>
                <w:lang w:val="en-US" w:eastAsia="zh-CN"/>
              </w:rPr>
              <w:t>21</w:t>
            </w:r>
            <w:r>
              <w:rPr>
                <w:rFonts w:ascii="宋体" w:hAnsi="宋体"/>
                <w:snapToGrid w:val="0"/>
                <w:color w:val="000000" w:themeColor="text1"/>
                <w:szCs w:val="24"/>
              </w:rPr>
              <w:t xml:space="preserve"> </w:t>
            </w:r>
            <w:r>
              <w:rPr>
                <w:rFonts w:hint="eastAsia" w:ascii="宋体" w:hAnsi="宋体"/>
                <w:snapToGrid w:val="0"/>
                <w:color w:val="000000" w:themeColor="text1"/>
                <w:szCs w:val="24"/>
              </w:rPr>
              <w:t>年</w:t>
            </w:r>
            <w:r>
              <w:rPr>
                <w:rFonts w:hint="eastAsia" w:ascii="宋体" w:hAnsi="宋体"/>
                <w:snapToGrid w:val="0"/>
                <w:color w:val="000000" w:themeColor="text1"/>
                <w:szCs w:val="24"/>
                <w:lang w:val="en-US" w:eastAsia="zh-CN"/>
              </w:rPr>
              <w:t>3</w:t>
            </w:r>
            <w:r>
              <w:rPr>
                <w:rFonts w:hint="eastAsia" w:ascii="宋体" w:hAnsi="宋体"/>
                <w:snapToGrid w:val="0"/>
                <w:color w:val="000000" w:themeColor="text1"/>
                <w:szCs w:val="24"/>
              </w:rPr>
              <w:t>月</w:t>
            </w:r>
            <w:r>
              <w:rPr>
                <w:rFonts w:hint="eastAsia" w:ascii="宋体" w:hAnsi="宋体"/>
                <w:snapToGrid w:val="0"/>
                <w:color w:val="000000" w:themeColor="text1"/>
                <w:szCs w:val="24"/>
                <w:lang w:val="en-US" w:eastAsia="zh-CN"/>
              </w:rPr>
              <w:t>30</w:t>
            </w:r>
            <w:r>
              <w:rPr>
                <w:rFonts w:hint="eastAsia" w:ascii="宋体" w:hAnsi="宋体"/>
                <w:snapToGrid w:val="0"/>
                <w:color w:val="000000" w:themeColor="text1"/>
                <w:szCs w:val="24"/>
              </w:rPr>
              <w:t xml:space="preserve">日9:00时起 </w:t>
            </w:r>
          </w:p>
          <w:p>
            <w:r>
              <w:rPr>
                <w:rFonts w:hint="eastAsia" w:ascii="宋体" w:hAnsi="宋体"/>
                <w:snapToGrid w:val="0"/>
                <w:color w:val="000000" w:themeColor="text1"/>
                <w:szCs w:val="24"/>
              </w:rPr>
              <w:t>至 20</w:t>
            </w:r>
            <w:r>
              <w:rPr>
                <w:rFonts w:hint="eastAsia" w:ascii="宋体" w:hAnsi="宋体"/>
                <w:snapToGrid w:val="0"/>
                <w:color w:val="000000" w:themeColor="text1"/>
                <w:szCs w:val="24"/>
                <w:lang w:val="en-US" w:eastAsia="zh-CN"/>
              </w:rPr>
              <w:t>21</w:t>
            </w:r>
            <w:r>
              <w:rPr>
                <w:rFonts w:hint="eastAsia" w:ascii="宋体" w:hAnsi="宋体"/>
                <w:snapToGrid w:val="0"/>
                <w:color w:val="000000" w:themeColor="text1"/>
                <w:szCs w:val="24"/>
              </w:rPr>
              <w:t>年  月   日1</w:t>
            </w:r>
            <w:r>
              <w:rPr>
                <w:rFonts w:ascii="宋体" w:hAnsi="宋体"/>
                <w:snapToGrid w:val="0"/>
                <w:color w:val="000000" w:themeColor="text1"/>
                <w:szCs w:val="24"/>
              </w:rPr>
              <w:t>7</w:t>
            </w:r>
            <w:r>
              <w:rPr>
                <w:rFonts w:hint="eastAsia" w:ascii="宋体" w:hAnsi="宋体"/>
                <w:snapToGrid w:val="0"/>
                <w:color w:val="000000" w:themeColor="text1"/>
                <w:szCs w:val="24"/>
              </w:rPr>
              <w:t>:00时止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r>
              <w:rPr>
                <w:rFonts w:hint="eastAsia" w:ascii="宋体" w:hAnsi="宋体"/>
                <w:snapToGrid w:val="0"/>
                <w:color w:val="000000" w:themeColor="text1"/>
                <w:szCs w:val="24"/>
                <w:lang w:val="en-US" w:eastAsia="zh-CN"/>
              </w:rPr>
              <w:t>采购</w:t>
            </w:r>
            <w:r>
              <w:rPr>
                <w:rFonts w:hint="eastAsia" w:ascii="宋体" w:hAnsi="宋体"/>
                <w:snapToGrid w:val="0"/>
                <w:color w:val="000000" w:themeColor="text1"/>
                <w:szCs w:val="24"/>
              </w:rPr>
              <w:t>公告质疑截止时间</w:t>
            </w:r>
          </w:p>
        </w:tc>
        <w:tc>
          <w:tcPr>
            <w:tcW w:w="4261" w:type="dxa"/>
          </w:tcPr>
          <w:p>
            <w:r>
              <w:rPr>
                <w:rFonts w:hint="eastAsia" w:ascii="宋体" w:hAnsi="宋体"/>
                <w:snapToGrid w:val="0"/>
                <w:color w:val="000000" w:themeColor="text1"/>
                <w:szCs w:val="24"/>
              </w:rPr>
              <w:t>20</w:t>
            </w:r>
            <w:r>
              <w:rPr>
                <w:rFonts w:hint="eastAsia" w:ascii="宋体" w:hAnsi="宋体"/>
                <w:snapToGrid w:val="0"/>
                <w:color w:val="000000" w:themeColor="text1"/>
                <w:szCs w:val="24"/>
                <w:lang w:val="en-US" w:eastAsia="zh-CN"/>
              </w:rPr>
              <w:t>21</w:t>
            </w:r>
            <w:r>
              <w:rPr>
                <w:rFonts w:hint="eastAsia" w:ascii="宋体" w:hAnsi="宋体"/>
                <w:snapToGrid w:val="0"/>
                <w:color w:val="000000" w:themeColor="text1"/>
                <w:szCs w:val="24"/>
              </w:rPr>
              <w:t>年</w:t>
            </w:r>
            <w:r>
              <w:rPr>
                <w:rFonts w:hint="eastAsia" w:ascii="宋体" w:hAnsi="宋体"/>
                <w:snapToGrid w:val="0"/>
                <w:color w:val="000000" w:themeColor="text1"/>
                <w:szCs w:val="24"/>
                <w:lang w:val="en-US" w:eastAsia="zh-CN"/>
              </w:rPr>
              <w:t>4</w:t>
            </w:r>
            <w:r>
              <w:rPr>
                <w:rFonts w:hint="eastAsia" w:ascii="宋体" w:hAnsi="宋体"/>
                <w:snapToGrid w:val="0"/>
                <w:color w:val="000000" w:themeColor="text1"/>
                <w:szCs w:val="24"/>
              </w:rPr>
              <w:t>月</w:t>
            </w:r>
            <w:r>
              <w:rPr>
                <w:rFonts w:hint="eastAsia" w:ascii="宋体" w:hAnsi="宋体"/>
                <w:snapToGrid w:val="0"/>
                <w:color w:val="000000" w:themeColor="text1"/>
                <w:szCs w:val="24"/>
                <w:lang w:val="en-US" w:eastAsia="zh-CN"/>
              </w:rPr>
              <w:t>3</w:t>
            </w:r>
            <w:r>
              <w:rPr>
                <w:rFonts w:hint="eastAsia" w:ascii="宋体" w:hAnsi="宋体"/>
                <w:snapToGrid w:val="0"/>
                <w:color w:val="000000" w:themeColor="text1"/>
                <w:szCs w:val="24"/>
              </w:rPr>
              <w:t>日1</w:t>
            </w:r>
            <w:r>
              <w:rPr>
                <w:rFonts w:ascii="宋体" w:hAnsi="宋体"/>
                <w:snapToGrid w:val="0"/>
                <w:color w:val="000000" w:themeColor="text1"/>
                <w:szCs w:val="24"/>
              </w:rPr>
              <w:t>7</w:t>
            </w:r>
            <w:r>
              <w:rPr>
                <w:rFonts w:hint="eastAsia" w:ascii="宋体" w:hAnsi="宋体"/>
                <w:snapToGrid w:val="0"/>
                <w:color w:val="000000" w:themeColor="text1"/>
                <w:szCs w:val="24"/>
              </w:rPr>
              <w:t>:00时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r>
              <w:rPr>
                <w:rFonts w:hint="eastAsia" w:ascii="宋体" w:hAnsi="宋体"/>
                <w:snapToGrid w:val="0"/>
                <w:color w:val="000000" w:themeColor="text1"/>
                <w:szCs w:val="24"/>
                <w:lang w:val="en-US" w:eastAsia="zh-CN"/>
              </w:rPr>
              <w:t>采购</w:t>
            </w:r>
            <w:r>
              <w:rPr>
                <w:rFonts w:hint="eastAsia" w:ascii="宋体" w:hAnsi="宋体"/>
                <w:snapToGrid w:val="0"/>
                <w:color w:val="000000" w:themeColor="text1"/>
                <w:szCs w:val="24"/>
              </w:rPr>
              <w:t>公告答疑截止时间</w:t>
            </w:r>
          </w:p>
        </w:tc>
        <w:tc>
          <w:tcPr>
            <w:tcW w:w="4261" w:type="dxa"/>
          </w:tcPr>
          <w:p>
            <w:r>
              <w:rPr>
                <w:rFonts w:hint="eastAsia" w:ascii="宋体" w:hAnsi="宋体"/>
                <w:snapToGrid w:val="0"/>
                <w:color w:val="000000" w:themeColor="text1"/>
                <w:szCs w:val="24"/>
              </w:rPr>
              <w:t>20</w:t>
            </w:r>
            <w:r>
              <w:rPr>
                <w:rFonts w:hint="eastAsia" w:ascii="宋体" w:hAnsi="宋体"/>
                <w:snapToGrid w:val="0"/>
                <w:color w:val="000000" w:themeColor="text1"/>
                <w:szCs w:val="24"/>
                <w:lang w:val="en-US" w:eastAsia="zh-CN"/>
              </w:rPr>
              <w:t>21</w:t>
            </w:r>
            <w:r>
              <w:rPr>
                <w:rFonts w:hint="eastAsia" w:ascii="宋体" w:hAnsi="宋体"/>
                <w:snapToGrid w:val="0"/>
                <w:color w:val="000000" w:themeColor="text1"/>
                <w:szCs w:val="24"/>
              </w:rPr>
              <w:t xml:space="preserve">年 </w:t>
            </w:r>
            <w:r>
              <w:rPr>
                <w:rFonts w:hint="eastAsia" w:ascii="宋体" w:hAnsi="宋体"/>
                <w:snapToGrid w:val="0"/>
                <w:color w:val="000000" w:themeColor="text1"/>
                <w:szCs w:val="24"/>
                <w:lang w:val="en-US" w:eastAsia="zh-CN"/>
              </w:rPr>
              <w:t>4</w:t>
            </w:r>
            <w:r>
              <w:rPr>
                <w:rFonts w:hint="eastAsia" w:ascii="宋体" w:hAnsi="宋体"/>
                <w:snapToGrid w:val="0"/>
                <w:color w:val="000000" w:themeColor="text1"/>
                <w:szCs w:val="24"/>
              </w:rPr>
              <w:t>月</w:t>
            </w:r>
            <w:r>
              <w:rPr>
                <w:rFonts w:hint="eastAsia" w:ascii="宋体" w:hAnsi="宋体"/>
                <w:snapToGrid w:val="0"/>
                <w:color w:val="000000" w:themeColor="text1"/>
                <w:szCs w:val="24"/>
                <w:lang w:val="en-US" w:eastAsia="zh-CN"/>
              </w:rPr>
              <w:t>3</w:t>
            </w:r>
            <w:r>
              <w:rPr>
                <w:rFonts w:hint="eastAsia" w:ascii="宋体" w:hAnsi="宋体"/>
                <w:snapToGrid w:val="0"/>
                <w:color w:val="000000" w:themeColor="text1"/>
                <w:szCs w:val="24"/>
              </w:rPr>
              <w:t>日1</w:t>
            </w:r>
            <w:r>
              <w:rPr>
                <w:rFonts w:ascii="宋体" w:hAnsi="宋体"/>
                <w:snapToGrid w:val="0"/>
                <w:color w:val="000000" w:themeColor="text1"/>
                <w:szCs w:val="24"/>
              </w:rPr>
              <w:t>7</w:t>
            </w:r>
            <w:r>
              <w:rPr>
                <w:rFonts w:hint="eastAsia" w:ascii="宋体" w:hAnsi="宋体"/>
                <w:snapToGrid w:val="0"/>
                <w:color w:val="000000" w:themeColor="text1"/>
                <w:szCs w:val="24"/>
              </w:rPr>
              <w:t>:00时</w:t>
            </w:r>
          </w:p>
        </w:tc>
      </w:tr>
    </w:tbl>
    <w:p>
      <w:pPr>
        <w:pStyle w:val="13"/>
        <w:widowControl/>
        <w:numPr>
          <w:ilvl w:val="0"/>
          <w:numId w:val="1"/>
        </w:numPr>
        <w:overflowPunct w:val="0"/>
        <w:autoSpaceDE w:val="0"/>
        <w:autoSpaceDN w:val="0"/>
        <w:adjustRightInd w:val="0"/>
        <w:spacing w:line="360" w:lineRule="auto"/>
        <w:ind w:left="0" w:firstLine="424" w:firstLineChars="177"/>
        <w:textAlignment w:val="baseline"/>
        <w:rPr>
          <w:rFonts w:ascii="宋体" w:hAnsi="宋体"/>
          <w:snapToGrid w:val="0"/>
          <w:color w:val="000000" w:themeColor="text1"/>
          <w:szCs w:val="24"/>
        </w:rPr>
      </w:pPr>
      <w:r>
        <w:rPr>
          <w:rFonts w:ascii="宋体" w:hAnsi="宋体"/>
          <w:snapToGrid w:val="0"/>
          <w:color w:val="000000" w:themeColor="text1"/>
          <w:szCs w:val="24"/>
        </w:rPr>
        <w:t>评(</w:t>
      </w:r>
      <w:r>
        <w:rPr>
          <w:rFonts w:hint="eastAsia" w:ascii="宋体" w:hAnsi="宋体"/>
          <w:snapToGrid w:val="0"/>
          <w:color w:val="000000" w:themeColor="text1"/>
          <w:szCs w:val="24"/>
        </w:rPr>
        <w:t>定)</w:t>
      </w:r>
      <w:r>
        <w:rPr>
          <w:rFonts w:ascii="宋体" w:hAnsi="宋体"/>
          <w:snapToGrid w:val="0"/>
          <w:color w:val="000000" w:themeColor="text1"/>
          <w:szCs w:val="24"/>
        </w:rPr>
        <w:t>标方法：</w:t>
      </w:r>
      <w:r>
        <w:rPr>
          <w:rFonts w:hint="eastAsia" w:ascii="宋体" w:hAnsi="宋体"/>
          <w:snapToGrid w:val="0"/>
          <w:color w:val="000000" w:themeColor="text1"/>
          <w:szCs w:val="24"/>
          <w:lang w:val="en-US" w:eastAsia="zh-CN"/>
        </w:rPr>
        <w:t>经评审的最低价法</w:t>
      </w:r>
      <w:r>
        <w:rPr>
          <w:rFonts w:hint="eastAsia" w:ascii="宋体" w:hAnsi="宋体"/>
          <w:snapToGrid w:val="0"/>
          <w:color w:val="000000" w:themeColor="text1"/>
          <w:szCs w:val="24"/>
        </w:rPr>
        <w:t>（评标定标原则）</w:t>
      </w:r>
    </w:p>
    <w:p>
      <w:pPr>
        <w:pStyle w:val="13"/>
        <w:widowControl/>
        <w:numPr>
          <w:ilvl w:val="0"/>
          <w:numId w:val="1"/>
        </w:numPr>
        <w:overflowPunct w:val="0"/>
        <w:autoSpaceDE w:val="0"/>
        <w:autoSpaceDN w:val="0"/>
        <w:adjustRightInd w:val="0"/>
        <w:spacing w:line="360" w:lineRule="auto"/>
        <w:ind w:left="0" w:firstLine="424" w:firstLineChars="177"/>
        <w:textAlignment w:val="baseline"/>
        <w:rPr>
          <w:rFonts w:ascii="宋体" w:hAnsi="宋体"/>
          <w:snapToGrid w:val="0"/>
          <w:color w:val="000000" w:themeColor="text1"/>
          <w:szCs w:val="24"/>
          <w:u w:val="single"/>
        </w:rPr>
      </w:pPr>
      <w:r>
        <w:rPr>
          <w:rFonts w:hint="eastAsia" w:ascii="宋体" w:hAnsi="宋体"/>
          <w:snapToGrid w:val="0"/>
          <w:color w:val="000000" w:themeColor="text1"/>
          <w:szCs w:val="24"/>
        </w:rPr>
        <w:t>资格审查方式：</w:t>
      </w:r>
      <w:r>
        <w:rPr>
          <w:rFonts w:hint="eastAsia" w:ascii="宋体" w:hAnsi="宋体"/>
          <w:snapToGrid w:val="0"/>
          <w:color w:val="000000" w:themeColor="text1"/>
          <w:szCs w:val="24"/>
          <w:u w:val="single"/>
        </w:rPr>
        <w:t>资格后审</w:t>
      </w:r>
    </w:p>
    <w:p>
      <w:pPr>
        <w:pStyle w:val="13"/>
        <w:widowControl/>
        <w:numPr>
          <w:ilvl w:val="0"/>
          <w:numId w:val="1"/>
        </w:numPr>
        <w:overflowPunct w:val="0"/>
        <w:autoSpaceDE w:val="0"/>
        <w:autoSpaceDN w:val="0"/>
        <w:adjustRightInd w:val="0"/>
        <w:spacing w:line="360" w:lineRule="auto"/>
        <w:ind w:left="0" w:firstLine="426" w:firstLineChars="177"/>
        <w:textAlignment w:val="baseline"/>
        <w:rPr>
          <w:rFonts w:ascii="宋体" w:hAnsi="宋体"/>
          <w:snapToGrid w:val="0"/>
          <w:color w:val="000000" w:themeColor="text1"/>
          <w:szCs w:val="24"/>
        </w:rPr>
      </w:pPr>
      <w:r>
        <w:rPr>
          <w:rFonts w:hint="eastAsia" w:ascii="宋体" w:hAnsi="宋体"/>
          <w:b/>
          <w:snapToGrid w:val="0"/>
          <w:color w:val="000000" w:themeColor="text1"/>
          <w:szCs w:val="24"/>
        </w:rPr>
        <w:t>参选</w:t>
      </w:r>
      <w:r>
        <w:rPr>
          <w:rFonts w:ascii="宋体" w:hAnsi="宋体"/>
          <w:snapToGrid w:val="0"/>
          <w:color w:val="000000" w:themeColor="text1"/>
          <w:szCs w:val="24"/>
        </w:rPr>
        <w:t>人</w:t>
      </w:r>
      <w:r>
        <w:rPr>
          <w:rFonts w:hint="eastAsia" w:ascii="宋体" w:hAnsi="宋体"/>
          <w:snapToGrid w:val="0"/>
          <w:color w:val="000000" w:themeColor="text1"/>
          <w:szCs w:val="24"/>
        </w:rPr>
        <w:t>资格条件及需提交的材料</w:t>
      </w:r>
      <w:r>
        <w:rPr>
          <w:rFonts w:ascii="宋体" w:hAnsi="宋体"/>
          <w:snapToGrid w:val="0"/>
          <w:color w:val="000000" w:themeColor="text1"/>
          <w:szCs w:val="24"/>
        </w:rPr>
        <w:t>：</w:t>
      </w:r>
    </w:p>
    <w:p>
      <w:pPr>
        <w:spacing w:line="360" w:lineRule="auto"/>
        <w:ind w:firstLine="424" w:firstLineChars="177"/>
        <w:rPr>
          <w:rFonts w:hint="eastAsia" w:ascii="宋体" w:hAnsi="宋体"/>
          <w:snapToGrid w:val="0"/>
          <w:color w:val="000000" w:themeColor="text1"/>
          <w:sz w:val="24"/>
          <w:szCs w:val="24"/>
        </w:rPr>
      </w:pPr>
      <w:r>
        <w:rPr>
          <w:rFonts w:hint="eastAsia" w:ascii="宋体" w:hAnsi="宋体"/>
          <w:snapToGrid w:val="0"/>
          <w:color w:val="000000" w:themeColor="text1"/>
          <w:sz w:val="24"/>
          <w:szCs w:val="24"/>
        </w:rPr>
        <w:t>A.</w:t>
      </w:r>
      <w:r>
        <w:rPr>
          <w:rFonts w:hint="eastAsia" w:ascii="宋体" w:hAnsi="宋体"/>
          <w:snapToGrid w:val="0"/>
          <w:color w:val="000000" w:themeColor="text1"/>
          <w:sz w:val="24"/>
          <w:szCs w:val="24"/>
        </w:rPr>
        <w:tab/>
      </w:r>
      <w:r>
        <w:rPr>
          <w:rFonts w:hint="eastAsia" w:ascii="宋体" w:hAnsi="宋体"/>
          <w:snapToGrid w:val="0"/>
          <w:color w:val="000000" w:themeColor="text1"/>
          <w:sz w:val="24"/>
          <w:szCs w:val="24"/>
        </w:rPr>
        <w:t>供应商必须是在中华人民共和国境内注册并合法运作的独立法人机构，具有汽车销售经营范围。须提供工商行政管理部门颁发的《营业执照》副本复印件（加盖公章）；</w:t>
      </w:r>
    </w:p>
    <w:p>
      <w:pPr>
        <w:spacing w:line="360" w:lineRule="auto"/>
        <w:ind w:firstLine="424" w:firstLineChars="177"/>
        <w:rPr>
          <w:rFonts w:hint="eastAsia" w:ascii="宋体" w:hAnsi="宋体"/>
          <w:snapToGrid w:val="0"/>
          <w:color w:val="000000" w:themeColor="text1"/>
          <w:sz w:val="24"/>
          <w:szCs w:val="24"/>
        </w:rPr>
      </w:pPr>
      <w:r>
        <w:rPr>
          <w:rFonts w:hint="eastAsia" w:ascii="宋体" w:hAnsi="宋体"/>
          <w:snapToGrid w:val="0"/>
          <w:color w:val="000000" w:themeColor="text1"/>
          <w:sz w:val="24"/>
          <w:szCs w:val="24"/>
        </w:rPr>
        <w:t>B.</w:t>
      </w:r>
      <w:r>
        <w:rPr>
          <w:rFonts w:hint="eastAsia" w:ascii="宋体" w:hAnsi="宋体"/>
          <w:snapToGrid w:val="0"/>
          <w:color w:val="000000" w:themeColor="text1"/>
          <w:sz w:val="24"/>
          <w:szCs w:val="24"/>
        </w:rPr>
        <w:tab/>
      </w:r>
      <w:r>
        <w:rPr>
          <w:rFonts w:hint="eastAsia" w:ascii="宋体" w:hAnsi="宋体"/>
          <w:snapToGrid w:val="0"/>
          <w:color w:val="000000" w:themeColor="text1"/>
          <w:sz w:val="24"/>
          <w:szCs w:val="24"/>
        </w:rPr>
        <w:t>不接受联合体投标；与招标人存在利害关系可能影 响招标公正性的法人、其他组织或者个人，不得参加投标；单位负责人为同一人或者存在控股、管理关系的不同单位，不得参加同一标段投标或者未划分标段的同一招标项目投标</w:t>
      </w:r>
    </w:p>
    <w:p>
      <w:pPr>
        <w:spacing w:line="360" w:lineRule="auto"/>
        <w:ind w:firstLine="424" w:firstLineChars="177"/>
        <w:rPr>
          <w:rFonts w:hint="eastAsia" w:ascii="宋体" w:hAnsi="宋体"/>
          <w:snapToGrid w:val="0"/>
          <w:color w:val="000000" w:themeColor="text1"/>
          <w:sz w:val="24"/>
          <w:szCs w:val="24"/>
        </w:rPr>
      </w:pPr>
      <w:r>
        <w:rPr>
          <w:rFonts w:hint="eastAsia" w:ascii="宋体" w:hAnsi="宋体"/>
          <w:snapToGrid w:val="0"/>
          <w:color w:val="000000" w:themeColor="text1"/>
          <w:sz w:val="24"/>
          <w:szCs w:val="24"/>
          <w:lang w:val="en-US" w:eastAsia="zh-CN"/>
        </w:rPr>
        <w:t>C</w:t>
      </w:r>
      <w:r>
        <w:rPr>
          <w:rFonts w:hint="eastAsia" w:ascii="宋体" w:hAnsi="宋体"/>
          <w:snapToGrid w:val="0"/>
          <w:color w:val="000000" w:themeColor="text1"/>
          <w:sz w:val="24"/>
          <w:szCs w:val="24"/>
        </w:rPr>
        <w:t>.</w:t>
      </w:r>
      <w:r>
        <w:rPr>
          <w:rFonts w:hint="eastAsia" w:ascii="宋体" w:hAnsi="宋体"/>
          <w:snapToGrid w:val="0"/>
          <w:color w:val="000000" w:themeColor="text1"/>
          <w:sz w:val="24"/>
          <w:szCs w:val="24"/>
        </w:rPr>
        <w:tab/>
      </w:r>
      <w:r>
        <w:rPr>
          <w:rFonts w:hint="eastAsia" w:ascii="宋体" w:hAnsi="宋体"/>
          <w:snapToGrid w:val="0"/>
          <w:color w:val="000000" w:themeColor="text1"/>
          <w:sz w:val="24"/>
          <w:szCs w:val="24"/>
        </w:rPr>
        <w:t>投标人不被接受的情形：</w:t>
      </w:r>
    </w:p>
    <w:p>
      <w:pPr>
        <w:spacing w:line="360" w:lineRule="auto"/>
        <w:ind w:firstLine="424" w:firstLineChars="177"/>
        <w:rPr>
          <w:rFonts w:hint="eastAsia" w:ascii="宋体" w:hAnsi="宋体"/>
          <w:snapToGrid w:val="0"/>
          <w:color w:val="000000" w:themeColor="text1"/>
          <w:sz w:val="24"/>
          <w:szCs w:val="24"/>
          <w:lang w:eastAsia="zh-CN"/>
        </w:rPr>
      </w:pPr>
      <w:r>
        <w:rPr>
          <w:rFonts w:hint="eastAsia" w:ascii="宋体" w:hAnsi="宋体"/>
          <w:snapToGrid w:val="0"/>
          <w:color w:val="000000" w:themeColor="text1"/>
          <w:sz w:val="24"/>
          <w:szCs w:val="24"/>
          <w:lang w:val="en-US" w:eastAsia="zh-CN"/>
        </w:rPr>
        <w:t>1.</w:t>
      </w:r>
      <w:r>
        <w:rPr>
          <w:rFonts w:hint="eastAsia" w:ascii="宋体" w:hAnsi="宋体"/>
          <w:snapToGrid w:val="0"/>
          <w:color w:val="000000" w:themeColor="text1"/>
          <w:sz w:val="24"/>
          <w:szCs w:val="24"/>
        </w:rPr>
        <w:t>与深圳地铁集团有限公司及下属单位自</w:t>
      </w:r>
      <w:r>
        <w:rPr>
          <w:rFonts w:hint="eastAsia" w:ascii="宋体" w:hAnsi="宋体"/>
          <w:snapToGrid w:val="0"/>
          <w:color w:val="000000" w:themeColor="text1"/>
          <w:sz w:val="24"/>
          <w:szCs w:val="24"/>
          <w:lang w:val="en-US" w:eastAsia="zh-CN"/>
        </w:rPr>
        <w:t>2018</w:t>
      </w:r>
      <w:r>
        <w:rPr>
          <w:rFonts w:hint="eastAsia" w:ascii="宋体" w:hAnsi="宋体"/>
          <w:snapToGrid w:val="0"/>
          <w:color w:val="000000" w:themeColor="text1"/>
          <w:sz w:val="24"/>
          <w:szCs w:val="24"/>
        </w:rPr>
        <w:t>年以来有过诉讼、仲裁史，其诉讼请求、仲裁申请没有被法院、仲裁庭支持</w:t>
      </w:r>
      <w:r>
        <w:rPr>
          <w:rFonts w:hint="eastAsia" w:ascii="宋体" w:hAnsi="宋体"/>
          <w:snapToGrid w:val="0"/>
          <w:color w:val="000000" w:themeColor="text1"/>
          <w:sz w:val="24"/>
          <w:szCs w:val="24"/>
          <w:lang w:eastAsia="zh-CN"/>
        </w:rPr>
        <w:t>。</w:t>
      </w:r>
    </w:p>
    <w:p>
      <w:pPr>
        <w:spacing w:line="360" w:lineRule="auto"/>
        <w:ind w:firstLine="424" w:firstLineChars="177"/>
        <w:rPr>
          <w:rFonts w:hint="eastAsia" w:ascii="宋体" w:hAnsi="宋体"/>
          <w:snapToGrid w:val="0"/>
          <w:color w:val="000000" w:themeColor="text1"/>
          <w:sz w:val="24"/>
          <w:szCs w:val="24"/>
          <w:lang w:eastAsia="zh-CN"/>
        </w:rPr>
      </w:pPr>
      <w:r>
        <w:rPr>
          <w:rFonts w:hint="eastAsia" w:ascii="宋体" w:hAnsi="宋体"/>
          <w:snapToGrid w:val="0"/>
          <w:color w:val="000000" w:themeColor="text1"/>
          <w:sz w:val="24"/>
          <w:szCs w:val="24"/>
          <w:lang w:val="en-US" w:eastAsia="zh-CN"/>
        </w:rPr>
        <w:t>2.</w:t>
      </w:r>
      <w:r>
        <w:rPr>
          <w:rFonts w:hint="eastAsia" w:ascii="宋体" w:hAnsi="宋体"/>
          <w:snapToGrid w:val="0"/>
          <w:color w:val="000000" w:themeColor="text1"/>
          <w:sz w:val="24"/>
          <w:szCs w:val="24"/>
        </w:rPr>
        <w:t>正与深圳地铁进行诉讼、仲裁的；或自2018年以来在深圳地铁集团有限公司及下属单位有不良行为记录的投标申请人不被接受</w:t>
      </w:r>
      <w:r>
        <w:rPr>
          <w:rFonts w:hint="eastAsia" w:ascii="宋体" w:hAnsi="宋体"/>
          <w:snapToGrid w:val="0"/>
          <w:color w:val="000000" w:themeColor="text1"/>
          <w:sz w:val="24"/>
          <w:szCs w:val="24"/>
          <w:lang w:eastAsia="zh-CN"/>
        </w:rPr>
        <w:t>。</w:t>
      </w:r>
    </w:p>
    <w:p>
      <w:pPr>
        <w:spacing w:line="360" w:lineRule="auto"/>
        <w:ind w:firstLine="424" w:firstLineChars="177"/>
        <w:rPr>
          <w:rFonts w:ascii="宋体" w:hAnsi="宋体"/>
          <w:snapToGrid w:val="0"/>
          <w:color w:val="000000" w:themeColor="text1"/>
          <w:sz w:val="24"/>
          <w:szCs w:val="24"/>
        </w:rPr>
      </w:pPr>
      <w:r>
        <w:rPr>
          <w:rFonts w:hint="eastAsia" w:ascii="宋体" w:hAnsi="宋体"/>
          <w:snapToGrid w:val="0"/>
          <w:color w:val="000000" w:themeColor="text1"/>
          <w:sz w:val="24"/>
          <w:szCs w:val="24"/>
        </w:rPr>
        <w:t xml:space="preserve"> 注：</w:t>
      </w:r>
    </w:p>
    <w:p>
      <w:pPr>
        <w:spacing w:line="360" w:lineRule="auto"/>
        <w:ind w:firstLine="424" w:firstLineChars="177"/>
        <w:rPr>
          <w:rFonts w:ascii="宋体" w:hAnsi="宋体"/>
          <w:snapToGrid w:val="0"/>
          <w:color w:val="000000" w:themeColor="text1"/>
          <w:sz w:val="24"/>
          <w:szCs w:val="24"/>
        </w:rPr>
      </w:pPr>
      <w:r>
        <w:rPr>
          <w:rFonts w:hint="eastAsia" w:ascii="宋体" w:hAnsi="宋体"/>
          <w:snapToGrid w:val="0"/>
          <w:color w:val="000000" w:themeColor="text1"/>
          <w:sz w:val="24"/>
          <w:szCs w:val="24"/>
        </w:rPr>
        <w:t>（1）</w:t>
      </w:r>
      <w:r>
        <w:rPr>
          <w:rFonts w:hint="eastAsia" w:ascii="宋体" w:hAnsi="宋体"/>
          <w:b/>
          <w:snapToGrid w:val="0"/>
          <w:color w:val="000000" w:themeColor="text1"/>
          <w:sz w:val="24"/>
          <w:szCs w:val="24"/>
        </w:rPr>
        <w:t>参选</w:t>
      </w:r>
      <w:r>
        <w:rPr>
          <w:rFonts w:hint="eastAsia" w:ascii="宋体" w:hAnsi="宋体"/>
          <w:snapToGrid w:val="0"/>
          <w:color w:val="000000" w:themeColor="text1"/>
          <w:sz w:val="24"/>
          <w:szCs w:val="24"/>
        </w:rPr>
        <w:t>人提供的证书（证件等）必须在有效期内。</w:t>
      </w:r>
    </w:p>
    <w:p>
      <w:pPr>
        <w:spacing w:line="360" w:lineRule="auto"/>
        <w:ind w:firstLine="424" w:firstLineChars="177"/>
        <w:outlineLvl w:val="0"/>
        <w:rPr>
          <w:rFonts w:ascii="宋体" w:hAnsi="宋体"/>
          <w:snapToGrid w:val="0"/>
          <w:color w:val="000000" w:themeColor="text1"/>
          <w:sz w:val="24"/>
          <w:szCs w:val="24"/>
        </w:rPr>
      </w:pPr>
      <w:r>
        <w:rPr>
          <w:rFonts w:hint="eastAsia" w:ascii="宋体" w:hAnsi="宋体"/>
          <w:snapToGrid w:val="0"/>
          <w:color w:val="000000" w:themeColor="text1"/>
          <w:sz w:val="24"/>
          <w:szCs w:val="24"/>
        </w:rPr>
        <w:t>（2）资格条件各条应明确告知</w:t>
      </w:r>
      <w:r>
        <w:rPr>
          <w:rFonts w:hint="eastAsia" w:ascii="宋体" w:hAnsi="宋体"/>
          <w:b/>
          <w:snapToGrid w:val="0"/>
          <w:color w:val="000000" w:themeColor="text1"/>
          <w:sz w:val="24"/>
          <w:szCs w:val="24"/>
        </w:rPr>
        <w:t>参选</w:t>
      </w:r>
      <w:r>
        <w:rPr>
          <w:rFonts w:hint="eastAsia" w:ascii="宋体" w:hAnsi="宋体"/>
          <w:snapToGrid w:val="0"/>
          <w:color w:val="000000" w:themeColor="text1"/>
          <w:sz w:val="24"/>
          <w:szCs w:val="24"/>
        </w:rPr>
        <w:t>人，满足要求应提供的资料。</w:t>
      </w:r>
    </w:p>
    <w:p>
      <w:pPr>
        <w:pStyle w:val="13"/>
        <w:widowControl/>
        <w:numPr>
          <w:ilvl w:val="0"/>
          <w:numId w:val="1"/>
        </w:numPr>
        <w:overflowPunct w:val="0"/>
        <w:autoSpaceDE w:val="0"/>
        <w:autoSpaceDN w:val="0"/>
        <w:adjustRightInd w:val="0"/>
        <w:spacing w:line="360" w:lineRule="auto"/>
        <w:ind w:left="0" w:firstLine="424" w:firstLineChars="177"/>
        <w:textAlignment w:val="baseline"/>
        <w:rPr>
          <w:rFonts w:ascii="宋体" w:hAnsi="宋体"/>
          <w:snapToGrid w:val="0"/>
          <w:color w:val="000000" w:themeColor="text1"/>
          <w:szCs w:val="24"/>
        </w:rPr>
      </w:pPr>
      <w:r>
        <w:rPr>
          <w:rFonts w:hint="eastAsia" w:ascii="宋体" w:hAnsi="宋体"/>
          <w:snapToGrid w:val="0"/>
          <w:color w:val="000000" w:themeColor="text1"/>
          <w:szCs w:val="24"/>
        </w:rPr>
        <w:t>采购文件的获取：</w:t>
      </w:r>
    </w:p>
    <w:p>
      <w:pPr>
        <w:pStyle w:val="13"/>
        <w:numPr>
          <w:ilvl w:val="0"/>
          <w:numId w:val="2"/>
        </w:numPr>
        <w:spacing w:line="360" w:lineRule="auto"/>
        <w:ind w:left="0" w:firstLine="426" w:firstLineChars="177"/>
        <w:rPr>
          <w:rFonts w:ascii="宋体" w:hAnsi="宋体"/>
          <w:snapToGrid w:val="0"/>
          <w:color w:val="000000" w:themeColor="text1"/>
          <w:szCs w:val="24"/>
        </w:rPr>
      </w:pPr>
      <w:r>
        <w:rPr>
          <w:rFonts w:hint="eastAsia" w:ascii="宋体" w:hAnsi="宋体"/>
          <w:b/>
          <w:snapToGrid w:val="0"/>
          <w:color w:val="000000" w:themeColor="text1"/>
          <w:szCs w:val="24"/>
        </w:rPr>
        <w:t>参选</w:t>
      </w:r>
      <w:r>
        <w:rPr>
          <w:rFonts w:hint="eastAsia" w:ascii="宋体" w:hAnsi="宋体"/>
          <w:snapToGrid w:val="0"/>
          <w:color w:val="000000" w:themeColor="text1"/>
          <w:szCs w:val="24"/>
        </w:rPr>
        <w:t>人获取</w:t>
      </w:r>
      <w:r>
        <w:rPr>
          <w:rFonts w:hint="eastAsia" w:ascii="宋体" w:hAnsi="宋体"/>
          <w:snapToGrid w:val="0"/>
          <w:color w:val="000000" w:themeColor="text1"/>
          <w:szCs w:val="24"/>
          <w:lang w:val="en-US" w:eastAsia="zh-CN"/>
        </w:rPr>
        <w:t>采购</w:t>
      </w:r>
      <w:r>
        <w:rPr>
          <w:rFonts w:hint="eastAsia" w:ascii="宋体" w:hAnsi="宋体"/>
          <w:snapToGrid w:val="0"/>
          <w:color w:val="000000" w:themeColor="text1"/>
          <w:szCs w:val="24"/>
        </w:rPr>
        <w:t xml:space="preserve">文件时需提供的资料： </w:t>
      </w:r>
    </w:p>
    <w:p>
      <w:pPr>
        <w:pStyle w:val="13"/>
        <w:spacing w:line="360" w:lineRule="auto"/>
        <w:ind w:firstLine="424" w:firstLineChars="177"/>
        <w:rPr>
          <w:rFonts w:ascii="宋体" w:hAnsi="宋体"/>
          <w:snapToGrid w:val="0"/>
          <w:color w:val="000000" w:themeColor="text1"/>
          <w:szCs w:val="24"/>
        </w:rPr>
      </w:pPr>
      <w:r>
        <w:rPr>
          <w:rFonts w:hint="eastAsia" w:ascii="宋体" w:hAnsi="宋体"/>
          <w:snapToGrid w:val="0"/>
          <w:color w:val="000000" w:themeColor="text1"/>
          <w:szCs w:val="24"/>
        </w:rPr>
        <w:t>（1）企业、事业法人营业执照（原件扫描件）；</w:t>
      </w:r>
    </w:p>
    <w:p>
      <w:pPr>
        <w:pStyle w:val="13"/>
        <w:spacing w:line="360" w:lineRule="auto"/>
        <w:ind w:firstLine="424" w:firstLineChars="177"/>
        <w:rPr>
          <w:rFonts w:ascii="宋体" w:hAnsi="宋体"/>
          <w:snapToGrid w:val="0"/>
          <w:color w:val="000000" w:themeColor="text1"/>
          <w:szCs w:val="24"/>
        </w:rPr>
      </w:pPr>
      <w:r>
        <w:rPr>
          <w:rFonts w:hint="eastAsia" w:ascii="宋体" w:hAnsi="宋体"/>
          <w:snapToGrid w:val="0"/>
          <w:color w:val="000000" w:themeColor="text1"/>
          <w:szCs w:val="24"/>
        </w:rPr>
        <w:t>（2）法定代表人证明书（原件扫描件）；</w:t>
      </w:r>
    </w:p>
    <w:p>
      <w:pPr>
        <w:pStyle w:val="13"/>
        <w:spacing w:line="360" w:lineRule="auto"/>
        <w:ind w:firstLine="424" w:firstLineChars="177"/>
        <w:rPr>
          <w:rFonts w:ascii="宋体" w:hAnsi="宋体"/>
          <w:snapToGrid w:val="0"/>
          <w:color w:val="000000" w:themeColor="text1"/>
          <w:szCs w:val="24"/>
        </w:rPr>
      </w:pPr>
      <w:r>
        <w:rPr>
          <w:rFonts w:hint="eastAsia" w:ascii="宋体" w:hAnsi="宋体"/>
          <w:snapToGrid w:val="0"/>
          <w:color w:val="000000" w:themeColor="text1"/>
          <w:szCs w:val="24"/>
        </w:rPr>
        <w:t>（3）如报名人不为企业法定代表人，还需提供法定代表人授权委托书（原件扫描件）；</w:t>
      </w:r>
    </w:p>
    <w:p>
      <w:pPr>
        <w:pStyle w:val="13"/>
        <w:spacing w:line="360" w:lineRule="auto"/>
        <w:ind w:firstLine="424" w:firstLineChars="177"/>
        <w:rPr>
          <w:rFonts w:ascii="宋体" w:hAnsi="宋体"/>
          <w:snapToGrid w:val="0"/>
          <w:color w:val="000000" w:themeColor="text1"/>
          <w:szCs w:val="24"/>
        </w:rPr>
      </w:pPr>
      <w:r>
        <w:rPr>
          <w:rFonts w:hint="eastAsia" w:ascii="宋体" w:hAnsi="宋体"/>
          <w:snapToGrid w:val="0"/>
          <w:color w:val="000000" w:themeColor="text1"/>
          <w:szCs w:val="24"/>
        </w:rPr>
        <w:t>（4）被授权人身份证复印件。</w:t>
      </w:r>
    </w:p>
    <w:p>
      <w:pPr>
        <w:pStyle w:val="13"/>
        <w:numPr>
          <w:ilvl w:val="0"/>
          <w:numId w:val="2"/>
        </w:numPr>
        <w:spacing w:line="360" w:lineRule="auto"/>
        <w:ind w:left="0" w:firstLine="360" w:firstLineChars="150"/>
        <w:rPr>
          <w:rFonts w:ascii="宋体" w:hAnsi="宋体"/>
          <w:snapToGrid w:val="0"/>
          <w:color w:val="000000" w:themeColor="text1"/>
          <w:szCs w:val="24"/>
        </w:rPr>
      </w:pPr>
      <w:r>
        <w:rPr>
          <w:rFonts w:hint="eastAsia" w:ascii="宋体" w:hAnsi="宋体"/>
          <w:snapToGrid w:val="0"/>
          <w:color w:val="000000" w:themeColor="text1"/>
          <w:szCs w:val="24"/>
          <w:lang w:val="en-US" w:eastAsia="zh-CN"/>
        </w:rPr>
        <w:t>采购</w:t>
      </w:r>
      <w:r>
        <w:rPr>
          <w:rFonts w:hint="eastAsia" w:ascii="宋体" w:hAnsi="宋体"/>
          <w:snapToGrid w:val="0"/>
          <w:color w:val="000000" w:themeColor="text1"/>
          <w:szCs w:val="24"/>
        </w:rPr>
        <w:t>文件的相关时限：</w:t>
      </w:r>
    </w:p>
    <w:tbl>
      <w:tblPr>
        <w:tblStyle w:val="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7" w:type="dxa"/>
          </w:tcPr>
          <w:p>
            <w:r>
              <w:rPr>
                <w:rFonts w:hint="eastAsia" w:ascii="宋体" w:hAnsi="宋体"/>
                <w:snapToGrid w:val="0"/>
                <w:color w:val="000000" w:themeColor="text1"/>
                <w:szCs w:val="24"/>
              </w:rPr>
              <w:t>获取</w:t>
            </w:r>
            <w:r>
              <w:rPr>
                <w:rFonts w:hint="eastAsia" w:ascii="宋体" w:hAnsi="宋体"/>
                <w:snapToGrid w:val="0"/>
                <w:color w:val="000000" w:themeColor="text1"/>
                <w:szCs w:val="24"/>
                <w:lang w:val="en-US" w:eastAsia="zh-CN"/>
              </w:rPr>
              <w:t>采购</w:t>
            </w:r>
            <w:r>
              <w:rPr>
                <w:rFonts w:hint="eastAsia" w:ascii="宋体" w:hAnsi="宋体"/>
                <w:snapToGrid w:val="0"/>
                <w:color w:val="000000" w:themeColor="text1"/>
                <w:szCs w:val="24"/>
              </w:rPr>
              <w:t>文件的起止时间</w:t>
            </w:r>
          </w:p>
        </w:tc>
        <w:tc>
          <w:tcPr>
            <w:tcW w:w="3260" w:type="dxa"/>
          </w:tcPr>
          <w:p>
            <w:pPr>
              <w:rPr>
                <w:rFonts w:ascii="宋体" w:hAnsi="宋体"/>
                <w:snapToGrid w:val="0"/>
                <w:color w:val="000000" w:themeColor="text1"/>
                <w:szCs w:val="24"/>
              </w:rPr>
            </w:pPr>
            <w:r>
              <w:rPr>
                <w:rFonts w:hint="eastAsia" w:ascii="宋体" w:hAnsi="宋体"/>
                <w:snapToGrid w:val="0"/>
                <w:color w:val="000000" w:themeColor="text1"/>
                <w:szCs w:val="24"/>
              </w:rPr>
              <w:t>20</w:t>
            </w:r>
            <w:r>
              <w:rPr>
                <w:rFonts w:hint="eastAsia" w:ascii="宋体" w:hAnsi="宋体"/>
                <w:snapToGrid w:val="0"/>
                <w:color w:val="000000" w:themeColor="text1"/>
                <w:szCs w:val="24"/>
                <w:lang w:val="en-US" w:eastAsia="zh-CN"/>
              </w:rPr>
              <w:t>21</w:t>
            </w:r>
            <w:r>
              <w:rPr>
                <w:rFonts w:hint="eastAsia" w:ascii="宋体" w:hAnsi="宋体"/>
                <w:snapToGrid w:val="0"/>
                <w:color w:val="000000" w:themeColor="text1"/>
                <w:szCs w:val="24"/>
              </w:rPr>
              <w:t xml:space="preserve">年  </w:t>
            </w:r>
            <w:r>
              <w:rPr>
                <w:rFonts w:hint="eastAsia" w:ascii="宋体" w:hAnsi="宋体"/>
                <w:snapToGrid w:val="0"/>
                <w:color w:val="000000" w:themeColor="text1"/>
                <w:szCs w:val="24"/>
                <w:lang w:val="en-US" w:eastAsia="zh-CN"/>
              </w:rPr>
              <w:t>3</w:t>
            </w:r>
            <w:r>
              <w:rPr>
                <w:rFonts w:hint="eastAsia" w:ascii="宋体" w:hAnsi="宋体"/>
                <w:snapToGrid w:val="0"/>
                <w:color w:val="000000" w:themeColor="text1"/>
                <w:szCs w:val="24"/>
              </w:rPr>
              <w:t>月</w:t>
            </w:r>
            <w:r>
              <w:rPr>
                <w:rFonts w:hint="eastAsia" w:ascii="宋体" w:hAnsi="宋体"/>
                <w:snapToGrid w:val="0"/>
                <w:color w:val="000000" w:themeColor="text1"/>
                <w:szCs w:val="24"/>
                <w:lang w:val="en-US" w:eastAsia="zh-CN"/>
              </w:rPr>
              <w:t>30</w:t>
            </w:r>
            <w:r>
              <w:rPr>
                <w:rFonts w:hint="eastAsia" w:ascii="宋体" w:hAnsi="宋体"/>
                <w:snapToGrid w:val="0"/>
                <w:color w:val="000000" w:themeColor="text1"/>
                <w:szCs w:val="24"/>
              </w:rPr>
              <w:t xml:space="preserve">日9:00时起 </w:t>
            </w:r>
          </w:p>
          <w:p>
            <w:r>
              <w:rPr>
                <w:rFonts w:hint="eastAsia" w:ascii="宋体" w:hAnsi="宋体"/>
                <w:snapToGrid w:val="0"/>
                <w:color w:val="000000" w:themeColor="text1"/>
                <w:szCs w:val="24"/>
              </w:rPr>
              <w:t>至 20</w:t>
            </w:r>
            <w:r>
              <w:rPr>
                <w:rFonts w:hint="eastAsia" w:ascii="宋体" w:hAnsi="宋体"/>
                <w:snapToGrid w:val="0"/>
                <w:color w:val="000000" w:themeColor="text1"/>
                <w:szCs w:val="24"/>
                <w:lang w:val="en-US" w:eastAsia="zh-CN"/>
              </w:rPr>
              <w:t>21</w:t>
            </w:r>
            <w:r>
              <w:rPr>
                <w:rFonts w:hint="eastAsia" w:ascii="宋体" w:hAnsi="宋体"/>
                <w:snapToGrid w:val="0"/>
                <w:color w:val="000000" w:themeColor="text1"/>
                <w:szCs w:val="24"/>
              </w:rPr>
              <w:t xml:space="preserve"> 年</w:t>
            </w:r>
            <w:r>
              <w:rPr>
                <w:rFonts w:hint="eastAsia" w:ascii="宋体" w:hAnsi="宋体"/>
                <w:snapToGrid w:val="0"/>
                <w:color w:val="000000" w:themeColor="text1"/>
                <w:szCs w:val="24"/>
                <w:lang w:val="en-US" w:eastAsia="zh-CN"/>
              </w:rPr>
              <w:t>4</w:t>
            </w:r>
            <w:r>
              <w:rPr>
                <w:rFonts w:hint="eastAsia" w:ascii="宋体" w:hAnsi="宋体"/>
                <w:snapToGrid w:val="0"/>
                <w:color w:val="000000" w:themeColor="text1"/>
                <w:szCs w:val="24"/>
              </w:rPr>
              <w:t>月</w:t>
            </w:r>
            <w:r>
              <w:rPr>
                <w:rFonts w:hint="eastAsia" w:ascii="宋体" w:hAnsi="宋体"/>
                <w:snapToGrid w:val="0"/>
                <w:color w:val="000000" w:themeColor="text1"/>
                <w:szCs w:val="24"/>
                <w:lang w:val="en-US" w:eastAsia="zh-CN"/>
              </w:rPr>
              <w:t>8</w:t>
            </w:r>
            <w:r>
              <w:rPr>
                <w:rFonts w:hint="eastAsia" w:ascii="宋体" w:hAnsi="宋体"/>
                <w:snapToGrid w:val="0"/>
                <w:color w:val="000000" w:themeColor="text1"/>
                <w:szCs w:val="24"/>
              </w:rPr>
              <w:t>日1</w:t>
            </w:r>
            <w:r>
              <w:rPr>
                <w:rFonts w:ascii="宋体" w:hAnsi="宋体"/>
                <w:snapToGrid w:val="0"/>
                <w:color w:val="000000" w:themeColor="text1"/>
                <w:szCs w:val="24"/>
              </w:rPr>
              <w:t>7</w:t>
            </w:r>
            <w:r>
              <w:rPr>
                <w:rFonts w:hint="eastAsia" w:ascii="宋体" w:hAnsi="宋体"/>
                <w:snapToGrid w:val="0"/>
                <w:color w:val="000000" w:themeColor="text1"/>
                <w:szCs w:val="24"/>
              </w:rPr>
              <w:t>:00时止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r>
              <w:rPr>
                <w:rFonts w:hint="eastAsia" w:ascii="宋体" w:hAnsi="宋体"/>
                <w:snapToGrid w:val="0"/>
                <w:color w:val="000000" w:themeColor="text1"/>
                <w:szCs w:val="24"/>
              </w:rPr>
              <w:t>对</w:t>
            </w:r>
            <w:r>
              <w:rPr>
                <w:rFonts w:hint="eastAsia" w:ascii="宋体" w:hAnsi="宋体"/>
                <w:snapToGrid w:val="0"/>
                <w:color w:val="000000" w:themeColor="text1"/>
                <w:szCs w:val="24"/>
                <w:lang w:val="en-US" w:eastAsia="zh-CN"/>
              </w:rPr>
              <w:t>采购</w:t>
            </w:r>
            <w:r>
              <w:rPr>
                <w:rFonts w:hint="eastAsia" w:ascii="宋体" w:hAnsi="宋体"/>
                <w:snapToGrid w:val="0"/>
                <w:color w:val="000000" w:themeColor="text1"/>
                <w:szCs w:val="24"/>
              </w:rPr>
              <w:t>文件质疑截止时间</w:t>
            </w:r>
          </w:p>
        </w:tc>
        <w:tc>
          <w:tcPr>
            <w:tcW w:w="3260" w:type="dxa"/>
          </w:tcPr>
          <w:p>
            <w:r>
              <w:rPr>
                <w:rFonts w:hint="eastAsia" w:ascii="宋体" w:hAnsi="宋体"/>
                <w:snapToGrid w:val="0"/>
                <w:color w:val="000000" w:themeColor="text1"/>
                <w:szCs w:val="24"/>
              </w:rPr>
              <w:t>20</w:t>
            </w:r>
            <w:r>
              <w:rPr>
                <w:rFonts w:hint="eastAsia" w:ascii="宋体" w:hAnsi="宋体"/>
                <w:snapToGrid w:val="0"/>
                <w:color w:val="000000" w:themeColor="text1"/>
                <w:szCs w:val="24"/>
                <w:lang w:val="en-US" w:eastAsia="zh-CN"/>
              </w:rPr>
              <w:t>21</w:t>
            </w:r>
            <w:r>
              <w:rPr>
                <w:rFonts w:hint="eastAsia" w:ascii="宋体" w:hAnsi="宋体"/>
                <w:snapToGrid w:val="0"/>
                <w:color w:val="000000" w:themeColor="text1"/>
                <w:szCs w:val="24"/>
              </w:rPr>
              <w:t>年</w:t>
            </w:r>
            <w:r>
              <w:rPr>
                <w:rFonts w:hint="eastAsia" w:ascii="宋体" w:hAnsi="宋体"/>
                <w:snapToGrid w:val="0"/>
                <w:color w:val="000000" w:themeColor="text1"/>
                <w:szCs w:val="24"/>
                <w:lang w:val="en-US" w:eastAsia="zh-CN"/>
              </w:rPr>
              <w:t>4</w:t>
            </w:r>
            <w:r>
              <w:rPr>
                <w:rFonts w:hint="eastAsia" w:ascii="宋体" w:hAnsi="宋体"/>
                <w:snapToGrid w:val="0"/>
                <w:color w:val="000000" w:themeColor="text1"/>
                <w:szCs w:val="24"/>
              </w:rPr>
              <w:t>月</w:t>
            </w:r>
            <w:r>
              <w:rPr>
                <w:rFonts w:hint="eastAsia" w:ascii="宋体" w:hAnsi="宋体"/>
                <w:snapToGrid w:val="0"/>
                <w:color w:val="000000" w:themeColor="text1"/>
                <w:szCs w:val="24"/>
                <w:lang w:val="en-US" w:eastAsia="zh-CN"/>
              </w:rPr>
              <w:t>10</w:t>
            </w:r>
            <w:r>
              <w:rPr>
                <w:rFonts w:hint="eastAsia" w:ascii="宋体" w:hAnsi="宋体"/>
                <w:snapToGrid w:val="0"/>
                <w:color w:val="000000" w:themeColor="text1"/>
                <w:szCs w:val="24"/>
              </w:rPr>
              <w:t>日1</w:t>
            </w:r>
            <w:r>
              <w:rPr>
                <w:rFonts w:ascii="宋体" w:hAnsi="宋体"/>
                <w:snapToGrid w:val="0"/>
                <w:color w:val="000000" w:themeColor="text1"/>
                <w:szCs w:val="24"/>
              </w:rPr>
              <w:t>7</w:t>
            </w:r>
            <w:r>
              <w:rPr>
                <w:rFonts w:hint="eastAsia" w:ascii="宋体" w:hAnsi="宋体"/>
                <w:snapToGrid w:val="0"/>
                <w:color w:val="000000" w:themeColor="text1"/>
                <w:szCs w:val="24"/>
              </w:rPr>
              <w:t>:00时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r>
              <w:rPr>
                <w:rFonts w:hint="eastAsia" w:ascii="宋体" w:hAnsi="宋体"/>
                <w:snapToGrid w:val="0"/>
                <w:color w:val="000000" w:themeColor="text1"/>
                <w:szCs w:val="24"/>
                <w:lang w:val="en-US" w:eastAsia="zh-CN"/>
              </w:rPr>
              <w:t>采购</w:t>
            </w:r>
            <w:r>
              <w:rPr>
                <w:rFonts w:hint="eastAsia" w:ascii="宋体" w:hAnsi="宋体"/>
                <w:snapToGrid w:val="0"/>
                <w:color w:val="000000" w:themeColor="text1"/>
                <w:szCs w:val="24"/>
              </w:rPr>
              <w:t>人的澄清、修改、答疑截止时间</w:t>
            </w:r>
          </w:p>
        </w:tc>
        <w:tc>
          <w:tcPr>
            <w:tcW w:w="3260" w:type="dxa"/>
          </w:tcPr>
          <w:p>
            <w:r>
              <w:rPr>
                <w:rFonts w:hint="eastAsia" w:ascii="宋体" w:hAnsi="宋体"/>
                <w:snapToGrid w:val="0"/>
                <w:color w:val="000000" w:themeColor="text1"/>
                <w:szCs w:val="24"/>
              </w:rPr>
              <w:t>20</w:t>
            </w:r>
            <w:r>
              <w:rPr>
                <w:rFonts w:hint="eastAsia" w:ascii="宋体" w:hAnsi="宋体"/>
                <w:snapToGrid w:val="0"/>
                <w:color w:val="000000" w:themeColor="text1"/>
                <w:szCs w:val="24"/>
                <w:lang w:val="en-US" w:eastAsia="zh-CN"/>
              </w:rPr>
              <w:t>21</w:t>
            </w:r>
            <w:r>
              <w:rPr>
                <w:rFonts w:hint="eastAsia" w:ascii="宋体" w:hAnsi="宋体"/>
                <w:snapToGrid w:val="0"/>
                <w:color w:val="000000" w:themeColor="text1"/>
                <w:szCs w:val="24"/>
              </w:rPr>
              <w:t>年</w:t>
            </w:r>
            <w:r>
              <w:rPr>
                <w:rFonts w:hint="eastAsia" w:ascii="宋体" w:hAnsi="宋体"/>
                <w:snapToGrid w:val="0"/>
                <w:color w:val="000000" w:themeColor="text1"/>
                <w:szCs w:val="24"/>
                <w:lang w:val="en-US" w:eastAsia="zh-CN"/>
              </w:rPr>
              <w:t>4</w:t>
            </w:r>
            <w:r>
              <w:rPr>
                <w:rFonts w:hint="eastAsia" w:ascii="宋体" w:hAnsi="宋体"/>
                <w:snapToGrid w:val="0"/>
                <w:color w:val="000000" w:themeColor="text1"/>
                <w:szCs w:val="24"/>
              </w:rPr>
              <w:t>月</w:t>
            </w:r>
            <w:r>
              <w:rPr>
                <w:rFonts w:hint="eastAsia" w:ascii="宋体" w:hAnsi="宋体"/>
                <w:snapToGrid w:val="0"/>
                <w:color w:val="000000" w:themeColor="text1"/>
                <w:szCs w:val="24"/>
                <w:lang w:val="en-US" w:eastAsia="zh-CN"/>
              </w:rPr>
              <w:t>10</w:t>
            </w:r>
            <w:r>
              <w:rPr>
                <w:rFonts w:hint="eastAsia" w:ascii="宋体" w:hAnsi="宋体"/>
                <w:snapToGrid w:val="0"/>
                <w:color w:val="000000" w:themeColor="text1"/>
                <w:szCs w:val="24"/>
              </w:rPr>
              <w:t>日1</w:t>
            </w:r>
            <w:r>
              <w:rPr>
                <w:rFonts w:ascii="宋体" w:hAnsi="宋体"/>
                <w:snapToGrid w:val="0"/>
                <w:color w:val="000000" w:themeColor="text1"/>
                <w:szCs w:val="24"/>
              </w:rPr>
              <w:t>7</w:t>
            </w:r>
            <w:r>
              <w:rPr>
                <w:rFonts w:hint="eastAsia" w:ascii="宋体" w:hAnsi="宋体"/>
                <w:snapToGrid w:val="0"/>
                <w:color w:val="000000" w:themeColor="text1"/>
                <w:szCs w:val="24"/>
              </w:rPr>
              <w:t>:00时</w:t>
            </w:r>
          </w:p>
        </w:tc>
      </w:tr>
    </w:tbl>
    <w:p>
      <w:pPr>
        <w:pStyle w:val="13"/>
        <w:numPr>
          <w:ilvl w:val="0"/>
          <w:numId w:val="2"/>
        </w:numPr>
        <w:spacing w:line="360" w:lineRule="auto"/>
        <w:ind w:left="0" w:firstLine="424" w:firstLineChars="177"/>
        <w:rPr>
          <w:rFonts w:hint="eastAsia" w:hAnsi="宋体"/>
          <w:snapToGrid w:val="0"/>
          <w:color w:val="000000" w:themeColor="text1"/>
          <w:szCs w:val="24"/>
        </w:rPr>
      </w:pPr>
      <w:r>
        <w:rPr>
          <w:rFonts w:hint="eastAsia" w:hAnsi="宋体"/>
          <w:snapToGrid w:val="0"/>
          <w:color w:val="000000" w:themeColor="text1"/>
          <w:szCs w:val="24"/>
        </w:rPr>
        <w:t>获取</w:t>
      </w:r>
      <w:r>
        <w:rPr>
          <w:rFonts w:hint="eastAsia" w:ascii="宋体" w:hAnsi="宋体"/>
          <w:snapToGrid w:val="0"/>
          <w:color w:val="000000" w:themeColor="text1"/>
          <w:szCs w:val="24"/>
        </w:rPr>
        <w:t>采购文件的</w:t>
      </w:r>
      <w:r>
        <w:rPr>
          <w:rFonts w:hint="eastAsia" w:hAnsi="宋体"/>
          <w:snapToGrid w:val="0"/>
          <w:color w:val="000000" w:themeColor="text1"/>
          <w:szCs w:val="24"/>
        </w:rPr>
        <w:t>地点：深圳市福田区</w:t>
      </w:r>
      <w:bookmarkStart w:id="2" w:name="_GoBack"/>
      <w:bookmarkEnd w:id="2"/>
      <w:r>
        <w:rPr>
          <w:rFonts w:hint="eastAsia" w:hAnsi="宋体"/>
          <w:snapToGrid w:val="0"/>
          <w:color w:val="000000" w:themeColor="text1"/>
          <w:szCs w:val="24"/>
        </w:rPr>
        <w:t>竹子林地铁车辆段运营综合楼B座407</w:t>
      </w:r>
    </w:p>
    <w:p>
      <w:pPr>
        <w:pStyle w:val="13"/>
        <w:numPr>
          <w:ilvl w:val="0"/>
          <w:numId w:val="2"/>
        </w:numPr>
        <w:spacing w:line="360" w:lineRule="auto"/>
        <w:ind w:left="0" w:firstLine="424" w:firstLineChars="177"/>
        <w:rPr>
          <w:rFonts w:ascii="宋体" w:hAnsi="宋体"/>
          <w:snapToGrid w:val="0"/>
          <w:color w:val="000000" w:themeColor="text1"/>
          <w:szCs w:val="24"/>
        </w:rPr>
      </w:pPr>
      <w:r>
        <w:rPr>
          <w:rFonts w:hint="eastAsia" w:ascii="宋体" w:hAnsi="宋体"/>
          <w:snapToGrid w:val="0"/>
          <w:color w:val="000000" w:themeColor="text1"/>
          <w:szCs w:val="24"/>
        </w:rPr>
        <w:t xml:space="preserve">采购文件售价：0    元 </w:t>
      </w:r>
    </w:p>
    <w:p>
      <w:pPr>
        <w:pStyle w:val="13"/>
        <w:widowControl/>
        <w:numPr>
          <w:ilvl w:val="0"/>
          <w:numId w:val="1"/>
        </w:numPr>
        <w:overflowPunct w:val="0"/>
        <w:autoSpaceDE w:val="0"/>
        <w:autoSpaceDN w:val="0"/>
        <w:adjustRightInd w:val="0"/>
        <w:spacing w:line="360" w:lineRule="auto"/>
        <w:ind w:left="0" w:firstLine="424" w:firstLineChars="177"/>
        <w:textAlignment w:val="baseline"/>
        <w:rPr>
          <w:rFonts w:ascii="宋体" w:hAnsi="宋体"/>
          <w:snapToGrid w:val="0"/>
          <w:color w:val="000000" w:themeColor="text1"/>
          <w:szCs w:val="24"/>
        </w:rPr>
      </w:pPr>
      <w:r>
        <w:rPr>
          <w:rFonts w:hint="eastAsia" w:ascii="宋体" w:hAnsi="宋体"/>
          <w:snapToGrid w:val="0"/>
          <w:color w:val="000000" w:themeColor="text1"/>
          <w:szCs w:val="24"/>
        </w:rPr>
        <w:t>参选保证金：</w:t>
      </w:r>
      <w:r>
        <w:rPr>
          <w:rFonts w:hint="eastAsia" w:ascii="宋体" w:hAnsi="宋体"/>
          <w:snapToGrid w:val="0"/>
          <w:color w:val="000000" w:themeColor="text1"/>
          <w:szCs w:val="24"/>
          <w:lang w:val="en-US" w:eastAsia="zh-CN"/>
        </w:rPr>
        <w:t>1.05</w:t>
      </w:r>
      <w:r>
        <w:rPr>
          <w:rFonts w:hint="eastAsia" w:ascii="宋体" w:hAnsi="宋体"/>
          <w:snapToGrid w:val="0"/>
          <w:color w:val="000000" w:themeColor="text1"/>
          <w:szCs w:val="24"/>
        </w:rPr>
        <w:t>万元（¥</w:t>
      </w:r>
      <w:r>
        <w:rPr>
          <w:rFonts w:hint="eastAsia" w:ascii="宋体" w:hAnsi="宋体"/>
          <w:snapToGrid w:val="0"/>
          <w:color w:val="000000" w:themeColor="text1"/>
          <w:szCs w:val="24"/>
          <w:lang w:val="en-US" w:eastAsia="zh-CN"/>
        </w:rPr>
        <w:t>10500.00</w:t>
      </w:r>
      <w:r>
        <w:rPr>
          <w:rFonts w:hint="eastAsia" w:ascii="宋体" w:hAnsi="宋体"/>
          <w:snapToGrid w:val="0"/>
          <w:color w:val="000000" w:themeColor="text1"/>
          <w:szCs w:val="24"/>
        </w:rPr>
        <w:t>元），在</w:t>
      </w:r>
      <w:r>
        <w:rPr>
          <w:rFonts w:hint="eastAsia" w:ascii="宋体" w:hAnsi="宋体"/>
          <w:b/>
          <w:snapToGrid w:val="0"/>
          <w:color w:val="000000" w:themeColor="text1"/>
          <w:szCs w:val="24"/>
        </w:rPr>
        <w:t>获取</w:t>
      </w:r>
      <w:r>
        <w:rPr>
          <w:rFonts w:hint="eastAsia" w:ascii="宋体" w:hAnsi="宋体"/>
          <w:snapToGrid w:val="0"/>
          <w:color w:val="000000" w:themeColor="text1"/>
          <w:szCs w:val="24"/>
        </w:rPr>
        <w:t>采购</w:t>
      </w:r>
      <w:r>
        <w:rPr>
          <w:rFonts w:hint="eastAsia" w:ascii="宋体" w:hAnsi="宋体"/>
          <w:b/>
          <w:snapToGrid w:val="0"/>
          <w:color w:val="000000" w:themeColor="text1"/>
          <w:szCs w:val="24"/>
        </w:rPr>
        <w:t>文件后提交参选文件前提交。</w:t>
      </w:r>
    </w:p>
    <w:p>
      <w:pPr>
        <w:pStyle w:val="13"/>
        <w:widowControl/>
        <w:numPr>
          <w:ilvl w:val="0"/>
          <w:numId w:val="1"/>
        </w:numPr>
        <w:overflowPunct w:val="0"/>
        <w:autoSpaceDE w:val="0"/>
        <w:autoSpaceDN w:val="0"/>
        <w:adjustRightInd w:val="0"/>
        <w:spacing w:line="360" w:lineRule="auto"/>
        <w:ind w:left="0" w:firstLine="424" w:firstLineChars="177"/>
        <w:textAlignment w:val="baseline"/>
        <w:rPr>
          <w:rFonts w:ascii="宋体" w:hAnsi="宋体"/>
          <w:snapToGrid w:val="0"/>
          <w:color w:val="000000" w:themeColor="text1"/>
          <w:szCs w:val="24"/>
        </w:rPr>
      </w:pPr>
      <w:r>
        <w:rPr>
          <w:rFonts w:hint="eastAsia" w:ascii="宋体" w:hAnsi="宋体"/>
          <w:snapToGrid w:val="0"/>
          <w:color w:val="000000" w:themeColor="text1"/>
          <w:szCs w:val="24"/>
        </w:rPr>
        <w:t>截标、开标的时间、地点：</w:t>
      </w:r>
    </w:p>
    <w:tbl>
      <w:tblPr>
        <w:tblStyle w:val="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r>
              <w:rPr>
                <w:rFonts w:hint="eastAsia"/>
              </w:rPr>
              <w:t>截标及开标时间：</w:t>
            </w:r>
          </w:p>
        </w:tc>
        <w:tc>
          <w:tcPr>
            <w:tcW w:w="5103" w:type="dxa"/>
          </w:tcPr>
          <w:p>
            <w:r>
              <w:rPr>
                <w:rFonts w:hint="eastAsia" w:ascii="宋体" w:hAnsi="宋体"/>
                <w:snapToGrid w:val="0"/>
                <w:color w:val="000000" w:themeColor="text1"/>
                <w:szCs w:val="24"/>
              </w:rPr>
              <w:t>20</w:t>
            </w:r>
            <w:r>
              <w:rPr>
                <w:rFonts w:hint="eastAsia" w:ascii="宋体" w:hAnsi="宋体"/>
                <w:snapToGrid w:val="0"/>
                <w:color w:val="000000" w:themeColor="text1"/>
                <w:szCs w:val="24"/>
                <w:lang w:val="en-US" w:eastAsia="zh-CN"/>
              </w:rPr>
              <w:t>21</w:t>
            </w:r>
            <w:r>
              <w:rPr>
                <w:rFonts w:hint="eastAsia" w:ascii="宋体" w:hAnsi="宋体"/>
                <w:snapToGrid w:val="0"/>
                <w:color w:val="000000" w:themeColor="text1"/>
                <w:szCs w:val="24"/>
              </w:rPr>
              <w:t>年</w:t>
            </w:r>
            <w:r>
              <w:rPr>
                <w:rFonts w:hint="eastAsia" w:ascii="宋体" w:hAnsi="宋体"/>
                <w:snapToGrid w:val="0"/>
                <w:color w:val="000000" w:themeColor="text1"/>
                <w:szCs w:val="24"/>
                <w:lang w:val="en-US" w:eastAsia="zh-CN"/>
              </w:rPr>
              <w:t>4</w:t>
            </w:r>
            <w:r>
              <w:rPr>
                <w:rFonts w:hint="eastAsia" w:ascii="宋体" w:hAnsi="宋体"/>
                <w:snapToGrid w:val="0"/>
                <w:color w:val="000000" w:themeColor="text1"/>
                <w:szCs w:val="24"/>
              </w:rPr>
              <w:t>月</w:t>
            </w:r>
            <w:r>
              <w:rPr>
                <w:rFonts w:hint="eastAsia" w:ascii="宋体" w:hAnsi="宋体"/>
                <w:snapToGrid w:val="0"/>
                <w:color w:val="000000" w:themeColor="text1"/>
                <w:szCs w:val="24"/>
                <w:lang w:val="en-US" w:eastAsia="zh-CN"/>
              </w:rPr>
              <w:t>14</w:t>
            </w:r>
            <w:r>
              <w:rPr>
                <w:rFonts w:hint="eastAsia" w:ascii="宋体" w:hAnsi="宋体"/>
                <w:snapToGrid w:val="0"/>
                <w:color w:val="000000" w:themeColor="text1"/>
                <w:szCs w:val="24"/>
              </w:rPr>
              <w:t xml:space="preserve">日 </w:t>
            </w:r>
            <w:r>
              <w:rPr>
                <w:rFonts w:ascii="宋体" w:hAnsi="宋体"/>
                <w:snapToGrid w:val="0"/>
                <w:color w:val="000000" w:themeColor="text1"/>
                <w:szCs w:val="24"/>
              </w:rPr>
              <w:t xml:space="preserve"> </w:t>
            </w:r>
            <w:r>
              <w:rPr>
                <w:rFonts w:hint="eastAsia" w:ascii="宋体" w:hAnsi="宋体"/>
                <w:snapToGrid w:val="0"/>
                <w:color w:val="000000" w:themeColor="text1"/>
                <w:szCs w:val="24"/>
                <w:lang w:val="en-US" w:eastAsia="zh-CN"/>
              </w:rPr>
              <w:t>10</w:t>
            </w:r>
            <w:r>
              <w:rPr>
                <w:rFonts w:hint="eastAsia" w:ascii="宋体" w:hAnsi="宋体"/>
                <w:snapToGrid w:val="0"/>
                <w:color w:val="000000" w:themeColor="text1"/>
                <w:szCs w:val="24"/>
              </w:rPr>
              <w:t>:00时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rPr>
                <w:rFonts w:hint="eastAsia"/>
              </w:rPr>
            </w:pPr>
            <w:r>
              <w:rPr>
                <w:rFonts w:hint="eastAsia"/>
              </w:rPr>
              <w:t>标书递交及开标地点：</w:t>
            </w:r>
          </w:p>
        </w:tc>
        <w:tc>
          <w:tcPr>
            <w:tcW w:w="5103" w:type="dxa"/>
          </w:tcPr>
          <w:p>
            <w:pPr>
              <w:rPr>
                <w:rFonts w:ascii="宋体" w:hAnsi="宋体"/>
                <w:snapToGrid w:val="0"/>
                <w:color w:val="000000" w:themeColor="text1"/>
                <w:sz w:val="24"/>
                <w:szCs w:val="24"/>
                <w:u w:val="single"/>
              </w:rPr>
            </w:pPr>
            <w:r>
              <w:rPr>
                <w:rFonts w:hint="eastAsia" w:ascii="宋体" w:hAnsi="宋体"/>
                <w:snapToGrid w:val="0"/>
                <w:color w:val="000000" w:themeColor="text1"/>
                <w:sz w:val="24"/>
                <w:szCs w:val="24"/>
                <w:u w:val="single"/>
              </w:rPr>
              <w:t>深圳市</w:t>
            </w:r>
            <w:r>
              <w:rPr>
                <w:rFonts w:hint="eastAsia" w:ascii="宋体" w:hAnsi="宋体"/>
                <w:snapToGrid w:val="0"/>
                <w:color w:val="000000" w:themeColor="text1"/>
                <w:sz w:val="24"/>
                <w:szCs w:val="24"/>
                <w:u w:val="single"/>
                <w:lang w:val="en-US" w:eastAsia="zh-CN"/>
              </w:rPr>
              <w:t>福田区竹子林车辆段综合楼B栋407</w:t>
            </w:r>
            <w:r>
              <w:rPr>
                <w:rFonts w:hint="eastAsia" w:ascii="宋体" w:hAnsi="宋体"/>
                <w:snapToGrid w:val="0"/>
                <w:color w:val="000000" w:themeColor="text1"/>
                <w:sz w:val="24"/>
                <w:szCs w:val="24"/>
                <w:u w:val="single"/>
              </w:rPr>
              <w:t>室</w:t>
            </w:r>
          </w:p>
          <w:p>
            <w:pPr>
              <w:rPr>
                <w:rFonts w:hint="eastAsia" w:ascii="宋体" w:hAnsi="宋体"/>
                <w:snapToGrid w:val="0"/>
                <w:color w:val="000000" w:themeColor="text1"/>
                <w:szCs w:val="24"/>
              </w:rPr>
            </w:pPr>
            <w:r>
              <w:rPr>
                <w:rFonts w:hint="eastAsia" w:ascii="宋体" w:hAnsi="宋体"/>
                <w:snapToGrid w:val="0"/>
                <w:color w:val="000000" w:themeColor="text1"/>
                <w:sz w:val="24"/>
                <w:szCs w:val="24"/>
              </w:rPr>
              <w:t>或</w:t>
            </w:r>
            <w:r>
              <w:rPr>
                <w:rFonts w:hint="eastAsia" w:ascii="宋体" w:hAnsi="宋体" w:cs="宋体"/>
                <w:snapToGrid w:val="0"/>
                <w:color w:val="000000" w:themeColor="text1"/>
                <w:sz w:val="24"/>
                <w:szCs w:val="24"/>
              </w:rPr>
              <w:t xml:space="preserve"> </w:t>
            </w:r>
            <w:r>
              <w:rPr>
                <w:rFonts w:ascii="宋体" w:hAnsi="宋体" w:cs="宋体"/>
                <w:snapToGrid w:val="0"/>
                <w:color w:val="000000" w:themeColor="text1"/>
                <w:sz w:val="24"/>
                <w:szCs w:val="24"/>
              </w:rPr>
              <w:t xml:space="preserve">       </w:t>
            </w:r>
            <w:r>
              <w:rPr>
                <w:rFonts w:hint="eastAsia" w:ascii="宋体" w:hAnsi="宋体" w:cs="宋体"/>
                <w:snapToGrid w:val="0"/>
                <w:color w:val="000000" w:themeColor="text1"/>
                <w:sz w:val="24"/>
                <w:szCs w:val="24"/>
              </w:rPr>
              <w:t>平台</w:t>
            </w:r>
          </w:p>
        </w:tc>
      </w:tr>
    </w:tbl>
    <w:p>
      <w:pPr>
        <w:spacing w:line="360" w:lineRule="auto"/>
        <w:ind w:firstLine="424" w:firstLineChars="177"/>
        <w:rPr>
          <w:rFonts w:ascii="宋体" w:hAnsi="宋体" w:cs="宋体"/>
          <w:snapToGrid w:val="0"/>
          <w:color w:val="000000" w:themeColor="text1"/>
          <w:sz w:val="24"/>
          <w:szCs w:val="24"/>
        </w:rPr>
      </w:pPr>
      <w:r>
        <w:rPr>
          <w:rFonts w:hint="eastAsia" w:ascii="宋体" w:hAnsi="宋体"/>
          <w:snapToGrid w:val="0"/>
          <w:color w:val="000000" w:themeColor="text1"/>
          <w:sz w:val="24"/>
          <w:szCs w:val="24"/>
        </w:rPr>
        <w:t>所有</w:t>
      </w:r>
      <w:r>
        <w:rPr>
          <w:rFonts w:hint="eastAsia" w:ascii="宋体" w:hAnsi="宋体"/>
          <w:snapToGrid w:val="0"/>
          <w:color w:val="000000" w:themeColor="text1"/>
          <w:sz w:val="24"/>
          <w:szCs w:val="24"/>
          <w:lang w:val="en-US" w:eastAsia="zh-CN"/>
        </w:rPr>
        <w:t>参选</w:t>
      </w:r>
      <w:r>
        <w:rPr>
          <w:rFonts w:hint="eastAsia" w:ascii="宋体" w:hAnsi="宋体"/>
          <w:snapToGrid w:val="0"/>
          <w:color w:val="000000" w:themeColor="text1"/>
          <w:sz w:val="24"/>
          <w:szCs w:val="24"/>
        </w:rPr>
        <w:t>文件应于上表所述时间之前送至所述地点。</w:t>
      </w:r>
    </w:p>
    <w:tbl>
      <w:tblPr>
        <w:tblStyle w:val="6"/>
        <w:tblW w:w="8590" w:type="dxa"/>
        <w:jc w:val="center"/>
        <w:tblLayout w:type="autofit"/>
        <w:tblCellMar>
          <w:top w:w="0" w:type="dxa"/>
          <w:left w:w="108" w:type="dxa"/>
          <w:bottom w:w="0" w:type="dxa"/>
          <w:right w:w="108" w:type="dxa"/>
        </w:tblCellMar>
      </w:tblPr>
      <w:tblGrid>
        <w:gridCol w:w="1418"/>
        <w:gridCol w:w="2853"/>
        <w:gridCol w:w="1331"/>
        <w:gridCol w:w="1061"/>
        <w:gridCol w:w="1927"/>
      </w:tblGrid>
      <w:tr>
        <w:tblPrEx>
          <w:tblCellMar>
            <w:top w:w="0" w:type="dxa"/>
            <w:left w:w="108" w:type="dxa"/>
            <w:bottom w:w="0" w:type="dxa"/>
            <w:right w:w="108" w:type="dxa"/>
          </w:tblCellMar>
        </w:tblPrEx>
        <w:trPr>
          <w:trHeight w:val="766" w:hRule="atLeast"/>
          <w:jc w:val="center"/>
        </w:trPr>
        <w:tc>
          <w:tcPr>
            <w:tcW w:w="1418" w:type="dxa"/>
            <w:tcBorders>
              <w:top w:val="nil"/>
              <w:left w:val="nil"/>
              <w:bottom w:val="nil"/>
              <w:right w:val="nil"/>
            </w:tcBorders>
            <w:vAlign w:val="center"/>
          </w:tcPr>
          <w:p>
            <w:pPr>
              <w:pStyle w:val="15"/>
              <w:rPr>
                <w:rStyle w:val="16"/>
                <w:rFonts w:ascii="宋体" w:hAnsi="宋体"/>
                <w:color w:val="000000" w:themeColor="text1"/>
                <w:sz w:val="24"/>
                <w:szCs w:val="24"/>
              </w:rPr>
            </w:pPr>
            <w:r>
              <w:rPr>
                <w:rFonts w:hint="eastAsia" w:ascii="宋体" w:hAnsi="宋体"/>
                <w:b/>
                <w:snapToGrid w:val="0"/>
                <w:color w:val="000000" w:themeColor="text1"/>
                <w:sz w:val="24"/>
                <w:szCs w:val="24"/>
              </w:rPr>
              <w:t>采购</w:t>
            </w:r>
            <w:r>
              <w:rPr>
                <w:rStyle w:val="16"/>
                <w:rFonts w:hint="eastAsia" w:ascii="宋体" w:hAnsi="宋体"/>
                <w:color w:val="000000" w:themeColor="text1"/>
                <w:sz w:val="24"/>
                <w:szCs w:val="24"/>
              </w:rPr>
              <w:t>人：</w:t>
            </w:r>
          </w:p>
        </w:tc>
        <w:tc>
          <w:tcPr>
            <w:tcW w:w="2853" w:type="dxa"/>
            <w:tcBorders>
              <w:top w:val="nil"/>
              <w:left w:val="nil"/>
              <w:bottom w:val="nil"/>
              <w:right w:val="nil"/>
            </w:tcBorders>
            <w:shd w:val="clear" w:color="auto" w:fill="auto"/>
            <w:vAlign w:val="center"/>
          </w:tcPr>
          <w:p>
            <w:pPr>
              <w:pStyle w:val="15"/>
              <w:rPr>
                <w:rFonts w:ascii="宋体" w:hAnsi="宋体"/>
                <w:color w:val="000000" w:themeColor="text1"/>
                <w:sz w:val="24"/>
                <w:szCs w:val="24"/>
              </w:rPr>
            </w:pPr>
            <w:r>
              <w:rPr>
                <w:rFonts w:hint="eastAsia" w:ascii="宋体" w:hAnsi="宋体"/>
                <w:snapToGrid w:val="0"/>
                <w:spacing w:val="0"/>
                <w:sz w:val="21"/>
                <w:szCs w:val="21"/>
              </w:rPr>
              <w:t xml:space="preserve">深圳市地铁集团有限公司  </w:t>
            </w:r>
          </w:p>
        </w:tc>
        <w:tc>
          <w:tcPr>
            <w:tcW w:w="2392" w:type="dxa"/>
            <w:gridSpan w:val="2"/>
            <w:tcBorders>
              <w:top w:val="nil"/>
              <w:left w:val="nil"/>
              <w:bottom w:val="nil"/>
              <w:right w:val="nil"/>
            </w:tcBorders>
            <w:vAlign w:val="center"/>
          </w:tcPr>
          <w:p>
            <w:pPr>
              <w:pStyle w:val="15"/>
              <w:rPr>
                <w:rStyle w:val="16"/>
                <w:rFonts w:ascii="宋体" w:hAnsi="宋体"/>
                <w:color w:val="000000" w:themeColor="text1"/>
                <w:sz w:val="24"/>
                <w:szCs w:val="24"/>
              </w:rPr>
            </w:pPr>
            <w:r>
              <w:rPr>
                <w:rFonts w:hint="eastAsia" w:ascii="宋体" w:hAnsi="宋体"/>
                <w:b/>
                <w:snapToGrid w:val="0"/>
                <w:color w:val="000000" w:themeColor="text1"/>
                <w:sz w:val="24"/>
                <w:szCs w:val="24"/>
              </w:rPr>
              <w:t>采购</w:t>
            </w:r>
            <w:r>
              <w:rPr>
                <w:rStyle w:val="16"/>
                <w:rFonts w:hint="eastAsia" w:ascii="宋体" w:hAnsi="宋体"/>
                <w:color w:val="000000" w:themeColor="text1"/>
                <w:sz w:val="24"/>
                <w:szCs w:val="24"/>
              </w:rPr>
              <w:t>代理人（若有）</w:t>
            </w:r>
          </w:p>
        </w:tc>
        <w:tc>
          <w:tcPr>
            <w:tcW w:w="1927" w:type="dxa"/>
            <w:tcBorders>
              <w:top w:val="nil"/>
              <w:left w:val="nil"/>
              <w:bottom w:val="nil"/>
              <w:right w:val="nil"/>
            </w:tcBorders>
            <w:shd w:val="clear" w:color="auto" w:fill="auto"/>
            <w:vAlign w:val="center"/>
          </w:tcPr>
          <w:p>
            <w:pPr>
              <w:pStyle w:val="15"/>
              <w:rPr>
                <w:rFonts w:ascii="宋体" w:hAnsi="宋体"/>
                <w:color w:val="000000" w:themeColor="text1"/>
                <w:sz w:val="24"/>
                <w:szCs w:val="24"/>
              </w:rPr>
            </w:pPr>
          </w:p>
        </w:tc>
      </w:tr>
      <w:tr>
        <w:tblPrEx>
          <w:tblCellMar>
            <w:top w:w="0" w:type="dxa"/>
            <w:left w:w="108" w:type="dxa"/>
            <w:bottom w:w="0" w:type="dxa"/>
            <w:right w:w="108" w:type="dxa"/>
          </w:tblCellMar>
        </w:tblPrEx>
        <w:trPr>
          <w:trHeight w:val="756" w:hRule="atLeast"/>
          <w:jc w:val="center"/>
        </w:trPr>
        <w:tc>
          <w:tcPr>
            <w:tcW w:w="1418" w:type="dxa"/>
            <w:tcBorders>
              <w:top w:val="nil"/>
              <w:left w:val="nil"/>
              <w:bottom w:val="nil"/>
              <w:right w:val="nil"/>
            </w:tcBorders>
            <w:vAlign w:val="center"/>
          </w:tcPr>
          <w:p>
            <w:pPr>
              <w:pStyle w:val="15"/>
              <w:rPr>
                <w:rStyle w:val="16"/>
                <w:rFonts w:ascii="宋体" w:hAnsi="宋体"/>
                <w:color w:val="000000" w:themeColor="text1"/>
                <w:sz w:val="24"/>
                <w:szCs w:val="24"/>
              </w:rPr>
            </w:pPr>
            <w:r>
              <w:rPr>
                <w:rStyle w:val="16"/>
                <w:rFonts w:hint="eastAsia" w:ascii="宋体" w:hAnsi="宋体"/>
                <w:color w:val="000000" w:themeColor="text1"/>
                <w:sz w:val="24"/>
                <w:szCs w:val="24"/>
              </w:rPr>
              <w:t>通讯地址：</w:t>
            </w:r>
          </w:p>
        </w:tc>
        <w:tc>
          <w:tcPr>
            <w:tcW w:w="2853" w:type="dxa"/>
            <w:tcBorders>
              <w:top w:val="nil"/>
              <w:left w:val="nil"/>
              <w:bottom w:val="nil"/>
              <w:right w:val="nil"/>
            </w:tcBorders>
            <w:shd w:val="clear" w:color="auto" w:fill="auto"/>
            <w:vAlign w:val="center"/>
          </w:tcPr>
          <w:p>
            <w:pPr>
              <w:pStyle w:val="15"/>
              <w:rPr>
                <w:rFonts w:ascii="宋体" w:hAnsi="宋体"/>
                <w:color w:val="000000" w:themeColor="text1"/>
                <w:sz w:val="24"/>
                <w:szCs w:val="24"/>
              </w:rPr>
            </w:pPr>
            <w:r>
              <w:rPr>
                <w:rFonts w:hint="eastAsia" w:ascii="宋体" w:hAnsi="宋体"/>
                <w:snapToGrid w:val="0"/>
                <w:spacing w:val="0"/>
                <w:sz w:val="21"/>
                <w:szCs w:val="21"/>
              </w:rPr>
              <w:t xml:space="preserve">深圳市福田区竹子林地铁车辆段运营综合楼B座407 </w:t>
            </w:r>
          </w:p>
        </w:tc>
        <w:tc>
          <w:tcPr>
            <w:tcW w:w="1331" w:type="dxa"/>
            <w:tcBorders>
              <w:top w:val="nil"/>
              <w:left w:val="nil"/>
              <w:bottom w:val="nil"/>
              <w:right w:val="nil"/>
            </w:tcBorders>
            <w:vAlign w:val="center"/>
          </w:tcPr>
          <w:p>
            <w:pPr>
              <w:pStyle w:val="15"/>
              <w:rPr>
                <w:rStyle w:val="16"/>
                <w:rFonts w:ascii="宋体" w:hAnsi="宋体"/>
                <w:color w:val="000000" w:themeColor="text1"/>
                <w:sz w:val="24"/>
                <w:szCs w:val="24"/>
              </w:rPr>
            </w:pPr>
            <w:r>
              <w:rPr>
                <w:rStyle w:val="16"/>
                <w:rFonts w:hint="eastAsia" w:ascii="宋体" w:hAnsi="宋体"/>
                <w:color w:val="000000" w:themeColor="text1"/>
                <w:sz w:val="24"/>
                <w:szCs w:val="24"/>
              </w:rPr>
              <w:t>通讯地址：</w:t>
            </w:r>
          </w:p>
        </w:tc>
        <w:tc>
          <w:tcPr>
            <w:tcW w:w="2988" w:type="dxa"/>
            <w:gridSpan w:val="2"/>
            <w:tcBorders>
              <w:top w:val="nil"/>
              <w:left w:val="nil"/>
              <w:bottom w:val="nil"/>
              <w:right w:val="nil"/>
            </w:tcBorders>
            <w:shd w:val="clear" w:color="auto" w:fill="auto"/>
            <w:vAlign w:val="center"/>
          </w:tcPr>
          <w:p>
            <w:pPr>
              <w:pStyle w:val="15"/>
              <w:rPr>
                <w:rFonts w:ascii="宋体" w:hAnsi="宋体"/>
                <w:color w:val="000000" w:themeColor="text1"/>
                <w:sz w:val="24"/>
                <w:szCs w:val="24"/>
              </w:rPr>
            </w:pPr>
          </w:p>
        </w:tc>
      </w:tr>
      <w:tr>
        <w:tblPrEx>
          <w:tblCellMar>
            <w:top w:w="0" w:type="dxa"/>
            <w:left w:w="108" w:type="dxa"/>
            <w:bottom w:w="0" w:type="dxa"/>
            <w:right w:w="108" w:type="dxa"/>
          </w:tblCellMar>
        </w:tblPrEx>
        <w:trPr>
          <w:trHeight w:val="544" w:hRule="atLeast"/>
          <w:jc w:val="center"/>
        </w:trPr>
        <w:tc>
          <w:tcPr>
            <w:tcW w:w="1418" w:type="dxa"/>
            <w:tcBorders>
              <w:top w:val="nil"/>
              <w:left w:val="nil"/>
              <w:bottom w:val="nil"/>
              <w:right w:val="nil"/>
            </w:tcBorders>
            <w:vAlign w:val="center"/>
          </w:tcPr>
          <w:p>
            <w:pPr>
              <w:pStyle w:val="15"/>
              <w:rPr>
                <w:rStyle w:val="16"/>
                <w:rFonts w:ascii="宋体" w:hAnsi="宋体"/>
                <w:color w:val="000000" w:themeColor="text1"/>
                <w:sz w:val="24"/>
                <w:szCs w:val="24"/>
              </w:rPr>
            </w:pPr>
            <w:r>
              <w:rPr>
                <w:rStyle w:val="16"/>
                <w:rFonts w:hint="eastAsia" w:ascii="宋体" w:hAnsi="宋体"/>
                <w:color w:val="000000" w:themeColor="text1"/>
                <w:sz w:val="24"/>
                <w:szCs w:val="24"/>
              </w:rPr>
              <w:t>邮政编码：</w:t>
            </w:r>
          </w:p>
        </w:tc>
        <w:tc>
          <w:tcPr>
            <w:tcW w:w="2853" w:type="dxa"/>
            <w:tcBorders>
              <w:top w:val="nil"/>
              <w:left w:val="nil"/>
              <w:bottom w:val="nil"/>
              <w:right w:val="nil"/>
            </w:tcBorders>
            <w:shd w:val="clear" w:color="auto" w:fill="auto"/>
            <w:vAlign w:val="center"/>
          </w:tcPr>
          <w:p>
            <w:pPr>
              <w:pStyle w:val="15"/>
              <w:rPr>
                <w:rFonts w:hint="default" w:ascii="宋体" w:hAnsi="宋体" w:eastAsia="宋体"/>
                <w:color w:val="000000" w:themeColor="text1"/>
                <w:sz w:val="24"/>
                <w:szCs w:val="24"/>
                <w:lang w:val="en-US" w:eastAsia="zh-CN"/>
              </w:rPr>
            </w:pPr>
            <w:r>
              <w:rPr>
                <w:rFonts w:hint="eastAsia" w:ascii="宋体" w:hAnsi="宋体"/>
                <w:color w:val="000000" w:themeColor="text1"/>
                <w:sz w:val="24"/>
                <w:szCs w:val="24"/>
                <w:lang w:val="en-US" w:eastAsia="zh-CN"/>
              </w:rPr>
              <w:t>518026</w:t>
            </w:r>
          </w:p>
        </w:tc>
        <w:tc>
          <w:tcPr>
            <w:tcW w:w="1331" w:type="dxa"/>
            <w:tcBorders>
              <w:top w:val="nil"/>
              <w:left w:val="nil"/>
              <w:bottom w:val="nil"/>
              <w:right w:val="nil"/>
            </w:tcBorders>
            <w:vAlign w:val="center"/>
          </w:tcPr>
          <w:p>
            <w:pPr>
              <w:pStyle w:val="15"/>
              <w:rPr>
                <w:rStyle w:val="16"/>
                <w:rFonts w:ascii="宋体" w:hAnsi="宋体"/>
                <w:color w:val="000000" w:themeColor="text1"/>
                <w:sz w:val="24"/>
                <w:szCs w:val="24"/>
              </w:rPr>
            </w:pPr>
            <w:r>
              <w:rPr>
                <w:rStyle w:val="16"/>
                <w:rFonts w:hint="eastAsia" w:ascii="宋体" w:hAnsi="宋体"/>
                <w:color w:val="000000" w:themeColor="text1"/>
                <w:sz w:val="24"/>
                <w:szCs w:val="24"/>
              </w:rPr>
              <w:t>邮政编码：</w:t>
            </w:r>
          </w:p>
        </w:tc>
        <w:tc>
          <w:tcPr>
            <w:tcW w:w="2988" w:type="dxa"/>
            <w:gridSpan w:val="2"/>
            <w:tcBorders>
              <w:top w:val="nil"/>
              <w:left w:val="nil"/>
              <w:bottom w:val="nil"/>
              <w:right w:val="nil"/>
            </w:tcBorders>
            <w:shd w:val="clear" w:color="auto" w:fill="auto"/>
            <w:vAlign w:val="center"/>
          </w:tcPr>
          <w:p>
            <w:pPr>
              <w:pStyle w:val="15"/>
              <w:rPr>
                <w:rFonts w:ascii="宋体" w:hAnsi="宋体"/>
                <w:color w:val="000000" w:themeColor="text1"/>
                <w:sz w:val="24"/>
                <w:szCs w:val="24"/>
              </w:rPr>
            </w:pPr>
          </w:p>
        </w:tc>
      </w:tr>
      <w:tr>
        <w:tblPrEx>
          <w:tblCellMar>
            <w:top w:w="0" w:type="dxa"/>
            <w:left w:w="108" w:type="dxa"/>
            <w:bottom w:w="0" w:type="dxa"/>
            <w:right w:w="108" w:type="dxa"/>
          </w:tblCellMar>
        </w:tblPrEx>
        <w:trPr>
          <w:trHeight w:val="544" w:hRule="atLeast"/>
          <w:jc w:val="center"/>
        </w:trPr>
        <w:tc>
          <w:tcPr>
            <w:tcW w:w="1418" w:type="dxa"/>
            <w:tcBorders>
              <w:top w:val="nil"/>
              <w:left w:val="nil"/>
              <w:bottom w:val="nil"/>
              <w:right w:val="nil"/>
            </w:tcBorders>
            <w:vAlign w:val="center"/>
          </w:tcPr>
          <w:p>
            <w:pPr>
              <w:pStyle w:val="15"/>
              <w:rPr>
                <w:rStyle w:val="16"/>
                <w:rFonts w:ascii="宋体" w:hAnsi="宋体"/>
                <w:color w:val="000000" w:themeColor="text1"/>
                <w:sz w:val="24"/>
                <w:szCs w:val="24"/>
              </w:rPr>
            </w:pPr>
            <w:r>
              <w:rPr>
                <w:rStyle w:val="16"/>
                <w:rFonts w:hint="eastAsia" w:ascii="宋体" w:hAnsi="宋体"/>
                <w:color w:val="000000" w:themeColor="text1"/>
                <w:sz w:val="24"/>
                <w:szCs w:val="24"/>
              </w:rPr>
              <w:t>联系人：</w:t>
            </w:r>
          </w:p>
        </w:tc>
        <w:tc>
          <w:tcPr>
            <w:tcW w:w="2853" w:type="dxa"/>
            <w:tcBorders>
              <w:top w:val="nil"/>
              <w:left w:val="nil"/>
              <w:bottom w:val="nil"/>
              <w:right w:val="nil"/>
            </w:tcBorders>
            <w:shd w:val="clear" w:color="auto" w:fill="auto"/>
            <w:vAlign w:val="center"/>
          </w:tcPr>
          <w:p>
            <w:pPr>
              <w:pStyle w:val="15"/>
              <w:rPr>
                <w:rFonts w:hint="default" w:ascii="宋体" w:hAnsi="宋体" w:eastAsia="宋体"/>
                <w:color w:val="000000" w:themeColor="text1"/>
                <w:sz w:val="24"/>
                <w:szCs w:val="24"/>
                <w:lang w:val="en-US" w:eastAsia="zh-CN"/>
              </w:rPr>
            </w:pPr>
            <w:r>
              <w:rPr>
                <w:rFonts w:hint="eastAsia" w:ascii="宋体" w:hAnsi="宋体"/>
                <w:color w:val="000000" w:themeColor="text1"/>
                <w:sz w:val="24"/>
                <w:szCs w:val="24"/>
                <w:lang w:val="en-US" w:eastAsia="zh-CN"/>
              </w:rPr>
              <w:t>张工</w:t>
            </w:r>
          </w:p>
        </w:tc>
        <w:tc>
          <w:tcPr>
            <w:tcW w:w="1331" w:type="dxa"/>
            <w:tcBorders>
              <w:top w:val="nil"/>
              <w:left w:val="nil"/>
              <w:bottom w:val="nil"/>
              <w:right w:val="nil"/>
            </w:tcBorders>
            <w:vAlign w:val="center"/>
          </w:tcPr>
          <w:p>
            <w:pPr>
              <w:pStyle w:val="15"/>
              <w:rPr>
                <w:rStyle w:val="16"/>
                <w:rFonts w:ascii="宋体" w:hAnsi="宋体"/>
                <w:color w:val="000000" w:themeColor="text1"/>
                <w:sz w:val="24"/>
                <w:szCs w:val="24"/>
              </w:rPr>
            </w:pPr>
            <w:r>
              <w:rPr>
                <w:rStyle w:val="16"/>
                <w:rFonts w:hint="eastAsia" w:ascii="宋体" w:hAnsi="宋体"/>
                <w:color w:val="000000" w:themeColor="text1"/>
                <w:sz w:val="24"/>
                <w:szCs w:val="24"/>
              </w:rPr>
              <w:t>联系人：</w:t>
            </w:r>
          </w:p>
        </w:tc>
        <w:tc>
          <w:tcPr>
            <w:tcW w:w="2988" w:type="dxa"/>
            <w:gridSpan w:val="2"/>
            <w:tcBorders>
              <w:top w:val="nil"/>
              <w:left w:val="nil"/>
              <w:bottom w:val="nil"/>
              <w:right w:val="nil"/>
            </w:tcBorders>
            <w:shd w:val="clear" w:color="auto" w:fill="auto"/>
            <w:vAlign w:val="center"/>
          </w:tcPr>
          <w:p>
            <w:pPr>
              <w:pStyle w:val="15"/>
              <w:rPr>
                <w:rFonts w:ascii="宋体" w:hAnsi="宋体"/>
                <w:color w:val="000000" w:themeColor="text1"/>
                <w:sz w:val="24"/>
                <w:szCs w:val="24"/>
              </w:rPr>
            </w:pPr>
          </w:p>
        </w:tc>
      </w:tr>
      <w:tr>
        <w:tblPrEx>
          <w:tblCellMar>
            <w:top w:w="0" w:type="dxa"/>
            <w:left w:w="108" w:type="dxa"/>
            <w:bottom w:w="0" w:type="dxa"/>
            <w:right w:w="108" w:type="dxa"/>
          </w:tblCellMar>
        </w:tblPrEx>
        <w:trPr>
          <w:trHeight w:val="544" w:hRule="atLeast"/>
          <w:jc w:val="center"/>
        </w:trPr>
        <w:tc>
          <w:tcPr>
            <w:tcW w:w="1418" w:type="dxa"/>
            <w:tcBorders>
              <w:top w:val="nil"/>
              <w:left w:val="nil"/>
              <w:bottom w:val="nil"/>
              <w:right w:val="nil"/>
            </w:tcBorders>
            <w:vAlign w:val="center"/>
          </w:tcPr>
          <w:p>
            <w:pPr>
              <w:pStyle w:val="15"/>
              <w:rPr>
                <w:rStyle w:val="16"/>
                <w:rFonts w:ascii="宋体" w:hAnsi="宋体"/>
                <w:color w:val="000000" w:themeColor="text1"/>
                <w:sz w:val="24"/>
                <w:szCs w:val="24"/>
              </w:rPr>
            </w:pPr>
            <w:r>
              <w:rPr>
                <w:rStyle w:val="16"/>
                <w:rFonts w:hint="eastAsia" w:ascii="宋体" w:hAnsi="宋体"/>
                <w:color w:val="000000" w:themeColor="text1"/>
                <w:sz w:val="24"/>
                <w:szCs w:val="24"/>
              </w:rPr>
              <w:t>联系电话：</w:t>
            </w:r>
          </w:p>
        </w:tc>
        <w:tc>
          <w:tcPr>
            <w:tcW w:w="2853" w:type="dxa"/>
            <w:tcBorders>
              <w:top w:val="nil"/>
              <w:left w:val="nil"/>
              <w:bottom w:val="nil"/>
              <w:right w:val="nil"/>
            </w:tcBorders>
            <w:shd w:val="clear" w:color="auto" w:fill="auto"/>
            <w:vAlign w:val="center"/>
          </w:tcPr>
          <w:p>
            <w:pPr>
              <w:pStyle w:val="15"/>
              <w:rPr>
                <w:rFonts w:hint="default" w:ascii="宋体" w:hAnsi="宋体" w:eastAsia="宋体"/>
                <w:color w:val="000000" w:themeColor="text1"/>
                <w:sz w:val="24"/>
                <w:szCs w:val="24"/>
                <w:lang w:val="en-US" w:eastAsia="zh-CN"/>
              </w:rPr>
            </w:pPr>
            <w:r>
              <w:rPr>
                <w:rFonts w:hint="eastAsia" w:ascii="宋体" w:hAnsi="宋体"/>
                <w:color w:val="000000" w:themeColor="text1"/>
                <w:sz w:val="24"/>
                <w:szCs w:val="24"/>
                <w:lang w:val="en-US" w:eastAsia="zh-CN"/>
              </w:rPr>
              <w:t>88960773</w:t>
            </w:r>
          </w:p>
        </w:tc>
        <w:tc>
          <w:tcPr>
            <w:tcW w:w="1331" w:type="dxa"/>
            <w:tcBorders>
              <w:top w:val="nil"/>
              <w:left w:val="nil"/>
              <w:bottom w:val="nil"/>
              <w:right w:val="nil"/>
            </w:tcBorders>
            <w:vAlign w:val="center"/>
          </w:tcPr>
          <w:p>
            <w:pPr>
              <w:pStyle w:val="15"/>
              <w:rPr>
                <w:rStyle w:val="16"/>
                <w:rFonts w:ascii="宋体" w:hAnsi="宋体"/>
                <w:color w:val="000000" w:themeColor="text1"/>
                <w:sz w:val="24"/>
                <w:szCs w:val="24"/>
              </w:rPr>
            </w:pPr>
            <w:r>
              <w:rPr>
                <w:rStyle w:val="16"/>
                <w:rFonts w:hint="eastAsia" w:ascii="宋体" w:hAnsi="宋体"/>
                <w:color w:val="000000" w:themeColor="text1"/>
                <w:sz w:val="24"/>
                <w:szCs w:val="24"/>
              </w:rPr>
              <w:t>联系电话：</w:t>
            </w:r>
          </w:p>
        </w:tc>
        <w:tc>
          <w:tcPr>
            <w:tcW w:w="2988" w:type="dxa"/>
            <w:gridSpan w:val="2"/>
            <w:tcBorders>
              <w:top w:val="nil"/>
              <w:left w:val="nil"/>
              <w:bottom w:val="nil"/>
              <w:right w:val="nil"/>
            </w:tcBorders>
            <w:shd w:val="clear" w:color="auto" w:fill="auto"/>
            <w:vAlign w:val="center"/>
          </w:tcPr>
          <w:p>
            <w:pPr>
              <w:pStyle w:val="15"/>
              <w:rPr>
                <w:rFonts w:ascii="宋体" w:hAnsi="宋体"/>
                <w:snapToGrid w:val="0"/>
                <w:color w:val="000000" w:themeColor="text1"/>
                <w:kern w:val="0"/>
                <w:sz w:val="24"/>
                <w:szCs w:val="24"/>
              </w:rPr>
            </w:pPr>
          </w:p>
        </w:tc>
      </w:tr>
      <w:tr>
        <w:tblPrEx>
          <w:tblCellMar>
            <w:top w:w="0" w:type="dxa"/>
            <w:left w:w="108" w:type="dxa"/>
            <w:bottom w:w="0" w:type="dxa"/>
            <w:right w:w="108" w:type="dxa"/>
          </w:tblCellMar>
        </w:tblPrEx>
        <w:trPr>
          <w:trHeight w:val="544" w:hRule="atLeast"/>
          <w:jc w:val="center"/>
        </w:trPr>
        <w:tc>
          <w:tcPr>
            <w:tcW w:w="1418" w:type="dxa"/>
            <w:tcBorders>
              <w:top w:val="nil"/>
              <w:left w:val="nil"/>
              <w:bottom w:val="nil"/>
              <w:right w:val="nil"/>
            </w:tcBorders>
            <w:vAlign w:val="center"/>
          </w:tcPr>
          <w:p>
            <w:pPr>
              <w:pStyle w:val="15"/>
              <w:rPr>
                <w:rStyle w:val="16"/>
                <w:rFonts w:ascii="宋体" w:hAnsi="宋体"/>
                <w:color w:val="000000" w:themeColor="text1"/>
                <w:sz w:val="24"/>
                <w:szCs w:val="24"/>
              </w:rPr>
            </w:pPr>
            <w:r>
              <w:rPr>
                <w:rStyle w:val="16"/>
                <w:rFonts w:hint="eastAsia" w:ascii="宋体" w:hAnsi="宋体"/>
                <w:color w:val="000000" w:themeColor="text1"/>
                <w:sz w:val="24"/>
                <w:szCs w:val="24"/>
              </w:rPr>
              <w:t>传真：</w:t>
            </w:r>
          </w:p>
        </w:tc>
        <w:tc>
          <w:tcPr>
            <w:tcW w:w="2853" w:type="dxa"/>
            <w:tcBorders>
              <w:top w:val="nil"/>
              <w:left w:val="nil"/>
              <w:bottom w:val="nil"/>
              <w:right w:val="nil"/>
            </w:tcBorders>
            <w:shd w:val="clear" w:color="auto" w:fill="auto"/>
            <w:vAlign w:val="center"/>
          </w:tcPr>
          <w:p>
            <w:pPr>
              <w:pStyle w:val="15"/>
              <w:rPr>
                <w:rFonts w:ascii="宋体" w:hAnsi="宋体"/>
                <w:color w:val="000000" w:themeColor="text1"/>
                <w:sz w:val="24"/>
                <w:szCs w:val="24"/>
              </w:rPr>
            </w:pPr>
          </w:p>
        </w:tc>
        <w:tc>
          <w:tcPr>
            <w:tcW w:w="1331" w:type="dxa"/>
            <w:tcBorders>
              <w:top w:val="nil"/>
              <w:left w:val="nil"/>
              <w:bottom w:val="nil"/>
              <w:right w:val="nil"/>
            </w:tcBorders>
            <w:vAlign w:val="center"/>
          </w:tcPr>
          <w:p>
            <w:pPr>
              <w:pStyle w:val="15"/>
              <w:rPr>
                <w:rStyle w:val="16"/>
                <w:rFonts w:ascii="宋体" w:hAnsi="宋体"/>
                <w:color w:val="000000" w:themeColor="text1"/>
                <w:sz w:val="24"/>
                <w:szCs w:val="24"/>
              </w:rPr>
            </w:pPr>
            <w:r>
              <w:rPr>
                <w:rStyle w:val="16"/>
                <w:rFonts w:hint="eastAsia" w:ascii="宋体" w:hAnsi="宋体"/>
                <w:color w:val="000000" w:themeColor="text1"/>
                <w:sz w:val="24"/>
                <w:szCs w:val="24"/>
              </w:rPr>
              <w:t>传真：</w:t>
            </w:r>
          </w:p>
        </w:tc>
        <w:tc>
          <w:tcPr>
            <w:tcW w:w="2988" w:type="dxa"/>
            <w:gridSpan w:val="2"/>
            <w:tcBorders>
              <w:top w:val="nil"/>
              <w:left w:val="nil"/>
              <w:bottom w:val="nil"/>
              <w:right w:val="nil"/>
            </w:tcBorders>
            <w:shd w:val="clear" w:color="auto" w:fill="auto"/>
            <w:vAlign w:val="center"/>
          </w:tcPr>
          <w:p>
            <w:pPr>
              <w:pStyle w:val="15"/>
              <w:rPr>
                <w:rFonts w:ascii="宋体" w:hAnsi="宋体"/>
                <w:snapToGrid w:val="0"/>
                <w:color w:val="000000" w:themeColor="text1"/>
                <w:kern w:val="0"/>
                <w:sz w:val="24"/>
                <w:szCs w:val="24"/>
              </w:rPr>
            </w:pPr>
          </w:p>
        </w:tc>
      </w:tr>
      <w:tr>
        <w:tblPrEx>
          <w:tblCellMar>
            <w:top w:w="0" w:type="dxa"/>
            <w:left w:w="108" w:type="dxa"/>
            <w:bottom w:w="0" w:type="dxa"/>
            <w:right w:w="108" w:type="dxa"/>
          </w:tblCellMar>
        </w:tblPrEx>
        <w:trPr>
          <w:trHeight w:val="544" w:hRule="atLeast"/>
          <w:jc w:val="center"/>
        </w:trPr>
        <w:tc>
          <w:tcPr>
            <w:tcW w:w="1418" w:type="dxa"/>
            <w:tcBorders>
              <w:top w:val="nil"/>
              <w:left w:val="nil"/>
              <w:bottom w:val="nil"/>
              <w:right w:val="nil"/>
            </w:tcBorders>
            <w:vAlign w:val="center"/>
          </w:tcPr>
          <w:p>
            <w:pPr>
              <w:pStyle w:val="15"/>
              <w:rPr>
                <w:rStyle w:val="16"/>
                <w:rFonts w:ascii="宋体" w:hAnsi="宋体"/>
                <w:color w:val="000000" w:themeColor="text1"/>
                <w:sz w:val="24"/>
                <w:szCs w:val="24"/>
              </w:rPr>
            </w:pPr>
            <w:r>
              <w:rPr>
                <w:rStyle w:val="16"/>
                <w:rFonts w:hint="eastAsia" w:ascii="宋体" w:hAnsi="宋体"/>
                <w:color w:val="000000" w:themeColor="text1"/>
                <w:sz w:val="24"/>
                <w:szCs w:val="24"/>
              </w:rPr>
              <w:t>电子邮箱：</w:t>
            </w:r>
          </w:p>
        </w:tc>
        <w:tc>
          <w:tcPr>
            <w:tcW w:w="2853" w:type="dxa"/>
            <w:tcBorders>
              <w:top w:val="nil"/>
              <w:left w:val="nil"/>
              <w:bottom w:val="nil"/>
              <w:right w:val="nil"/>
            </w:tcBorders>
            <w:shd w:val="clear" w:color="auto" w:fill="auto"/>
            <w:vAlign w:val="center"/>
          </w:tcPr>
          <w:p>
            <w:pPr>
              <w:pStyle w:val="15"/>
              <w:rPr>
                <w:rStyle w:val="16"/>
                <w:rFonts w:ascii="宋体" w:hAnsi="宋体"/>
                <w:color w:val="000000" w:themeColor="text1"/>
                <w:sz w:val="24"/>
                <w:szCs w:val="24"/>
              </w:rPr>
            </w:pPr>
          </w:p>
          <w:p>
            <w:pPr>
              <w:pStyle w:val="15"/>
              <w:rPr>
                <w:rStyle w:val="16"/>
                <w:rFonts w:ascii="宋体" w:hAnsi="宋体"/>
                <w:color w:val="000000" w:themeColor="text1"/>
                <w:sz w:val="24"/>
                <w:szCs w:val="24"/>
              </w:rPr>
            </w:pPr>
          </w:p>
        </w:tc>
        <w:tc>
          <w:tcPr>
            <w:tcW w:w="1331" w:type="dxa"/>
            <w:tcBorders>
              <w:top w:val="nil"/>
              <w:left w:val="nil"/>
              <w:bottom w:val="nil"/>
              <w:right w:val="nil"/>
            </w:tcBorders>
            <w:vAlign w:val="center"/>
          </w:tcPr>
          <w:p>
            <w:pPr>
              <w:pStyle w:val="15"/>
              <w:rPr>
                <w:rStyle w:val="16"/>
                <w:rFonts w:ascii="宋体" w:hAnsi="宋体"/>
                <w:color w:val="000000" w:themeColor="text1"/>
                <w:sz w:val="24"/>
                <w:szCs w:val="24"/>
              </w:rPr>
            </w:pPr>
            <w:r>
              <w:rPr>
                <w:rStyle w:val="16"/>
                <w:rFonts w:hint="eastAsia" w:ascii="宋体" w:hAnsi="宋体"/>
                <w:color w:val="000000" w:themeColor="text1"/>
                <w:sz w:val="24"/>
                <w:szCs w:val="24"/>
              </w:rPr>
              <w:t>电子邮箱：</w:t>
            </w:r>
          </w:p>
        </w:tc>
        <w:tc>
          <w:tcPr>
            <w:tcW w:w="2988" w:type="dxa"/>
            <w:gridSpan w:val="2"/>
            <w:tcBorders>
              <w:top w:val="nil"/>
              <w:left w:val="nil"/>
              <w:bottom w:val="nil"/>
              <w:right w:val="nil"/>
            </w:tcBorders>
            <w:shd w:val="clear" w:color="auto" w:fill="auto"/>
            <w:vAlign w:val="center"/>
          </w:tcPr>
          <w:p>
            <w:pPr>
              <w:pStyle w:val="15"/>
              <w:rPr>
                <w:rFonts w:ascii="宋体" w:hAnsi="宋体"/>
                <w:snapToGrid w:val="0"/>
                <w:color w:val="000000" w:themeColor="text1"/>
                <w:kern w:val="0"/>
                <w:sz w:val="24"/>
                <w:szCs w:val="24"/>
              </w:rPr>
            </w:pPr>
          </w:p>
        </w:tc>
      </w:tr>
      <w:tr>
        <w:tblPrEx>
          <w:tblCellMar>
            <w:top w:w="0" w:type="dxa"/>
            <w:left w:w="108" w:type="dxa"/>
            <w:bottom w:w="0" w:type="dxa"/>
            <w:right w:w="108" w:type="dxa"/>
          </w:tblCellMar>
        </w:tblPrEx>
        <w:trPr>
          <w:trHeight w:val="544" w:hRule="atLeast"/>
          <w:jc w:val="center"/>
        </w:trPr>
        <w:tc>
          <w:tcPr>
            <w:tcW w:w="8590" w:type="dxa"/>
            <w:gridSpan w:val="5"/>
            <w:tcBorders>
              <w:top w:val="nil"/>
              <w:left w:val="nil"/>
              <w:bottom w:val="nil"/>
              <w:right w:val="nil"/>
            </w:tcBorders>
            <w:vAlign w:val="center"/>
          </w:tcPr>
          <w:p>
            <w:pPr>
              <w:pStyle w:val="15"/>
              <w:rPr>
                <w:rStyle w:val="16"/>
                <w:rFonts w:ascii="宋体" w:hAnsi="宋体"/>
                <w:color w:val="000000" w:themeColor="text1"/>
                <w:sz w:val="24"/>
                <w:szCs w:val="24"/>
              </w:rPr>
            </w:pPr>
            <w:r>
              <w:rPr>
                <w:rStyle w:val="16"/>
                <w:rFonts w:hint="eastAsia" w:ascii="宋体" w:hAnsi="宋体"/>
                <w:color w:val="000000" w:themeColor="text1"/>
                <w:sz w:val="24"/>
                <w:szCs w:val="24"/>
              </w:rPr>
              <w:t xml:space="preserve">日期： </w:t>
            </w:r>
            <w:r>
              <w:rPr>
                <w:rStyle w:val="16"/>
                <w:color w:val="000000" w:themeColor="text1"/>
                <w:sz w:val="24"/>
                <w:szCs w:val="24"/>
              </w:rPr>
              <w:t xml:space="preserve">       </w:t>
            </w:r>
            <w:r>
              <w:rPr>
                <w:rFonts w:hint="eastAsia" w:ascii="宋体" w:hAnsi="宋体" w:cs="宋体"/>
                <w:color w:val="000000" w:themeColor="text1"/>
                <w:sz w:val="24"/>
                <w:szCs w:val="24"/>
              </w:rPr>
              <w:t xml:space="preserve">年   月   日         </w:t>
            </w:r>
            <w:r>
              <w:rPr>
                <w:rStyle w:val="16"/>
                <w:rFonts w:hint="eastAsia" w:ascii="宋体" w:hAnsi="宋体"/>
                <w:color w:val="000000" w:themeColor="text1"/>
                <w:sz w:val="24"/>
                <w:szCs w:val="24"/>
              </w:rPr>
              <w:t xml:space="preserve">日期： </w:t>
            </w:r>
            <w:r>
              <w:rPr>
                <w:rStyle w:val="16"/>
                <w:color w:val="000000" w:themeColor="text1"/>
                <w:sz w:val="24"/>
                <w:szCs w:val="24"/>
              </w:rPr>
              <w:t xml:space="preserve">       </w:t>
            </w:r>
            <w:r>
              <w:rPr>
                <w:rFonts w:hint="eastAsia" w:ascii="宋体" w:hAnsi="宋体" w:cs="宋体"/>
                <w:color w:val="000000" w:themeColor="text1"/>
                <w:sz w:val="24"/>
                <w:szCs w:val="24"/>
              </w:rPr>
              <w:t>年   月   日</w:t>
            </w:r>
          </w:p>
        </w:tc>
      </w:tr>
    </w:tbl>
    <w:p>
      <w:pPr>
        <w:pStyle w:val="3"/>
        <w:rPr>
          <w:rFonts w:hAnsi="宋体"/>
          <w:snapToGrid w:val="0"/>
          <w:color w:val="000000" w:themeColor="text1"/>
          <w:sz w:val="24"/>
          <w:szCs w:val="24"/>
        </w:rPr>
      </w:pPr>
    </w:p>
    <w:p>
      <w:pPr>
        <w:rPr>
          <w:color w:val="000000" w:themeColor="text1"/>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E6341"/>
    <w:multiLevelType w:val="multilevel"/>
    <w:tmpl w:val="147E63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131332"/>
    <w:multiLevelType w:val="multilevel"/>
    <w:tmpl w:val="3B131332"/>
    <w:lvl w:ilvl="0" w:tentative="0">
      <w:start w:val="1"/>
      <w:numFmt w:val="decimal"/>
      <w:lvlText w:val="%1."/>
      <w:lvlJc w:val="left"/>
      <w:pPr>
        <w:ind w:left="1636" w:hanging="360"/>
      </w:pPr>
      <w:rPr>
        <w:rFonts w:hint="default"/>
        <w:color w:val="auto"/>
      </w:rPr>
    </w:lvl>
    <w:lvl w:ilvl="1" w:tentative="0">
      <w:start w:val="1"/>
      <w:numFmt w:val="lowerLetter"/>
      <w:lvlText w:val="%2)"/>
      <w:lvlJc w:val="left"/>
      <w:pPr>
        <w:ind w:left="-1145" w:hanging="420"/>
      </w:pPr>
    </w:lvl>
    <w:lvl w:ilvl="2" w:tentative="0">
      <w:start w:val="1"/>
      <w:numFmt w:val="lowerRoman"/>
      <w:lvlText w:val="%3."/>
      <w:lvlJc w:val="right"/>
      <w:pPr>
        <w:ind w:left="-725" w:hanging="420"/>
      </w:pPr>
    </w:lvl>
    <w:lvl w:ilvl="3" w:tentative="0">
      <w:start w:val="1"/>
      <w:numFmt w:val="decimal"/>
      <w:lvlText w:val="%4."/>
      <w:lvlJc w:val="left"/>
      <w:pPr>
        <w:ind w:left="-305" w:hanging="420"/>
      </w:pPr>
    </w:lvl>
    <w:lvl w:ilvl="4" w:tentative="0">
      <w:start w:val="1"/>
      <w:numFmt w:val="lowerLetter"/>
      <w:lvlText w:val="%5)"/>
      <w:lvlJc w:val="left"/>
      <w:pPr>
        <w:ind w:left="115" w:hanging="420"/>
      </w:pPr>
    </w:lvl>
    <w:lvl w:ilvl="5" w:tentative="0">
      <w:start w:val="1"/>
      <w:numFmt w:val="lowerRoman"/>
      <w:lvlText w:val="%6."/>
      <w:lvlJc w:val="right"/>
      <w:pPr>
        <w:ind w:left="535" w:hanging="420"/>
      </w:pPr>
    </w:lvl>
    <w:lvl w:ilvl="6" w:tentative="0">
      <w:start w:val="1"/>
      <w:numFmt w:val="decimal"/>
      <w:lvlText w:val="%7."/>
      <w:lvlJc w:val="left"/>
      <w:pPr>
        <w:ind w:left="955" w:hanging="420"/>
      </w:pPr>
    </w:lvl>
    <w:lvl w:ilvl="7" w:tentative="0">
      <w:start w:val="1"/>
      <w:numFmt w:val="lowerLetter"/>
      <w:lvlText w:val="%8)"/>
      <w:lvlJc w:val="left"/>
      <w:pPr>
        <w:ind w:left="1375" w:hanging="420"/>
      </w:pPr>
    </w:lvl>
    <w:lvl w:ilvl="8" w:tentative="0">
      <w:start w:val="1"/>
      <w:numFmt w:val="lowerRoman"/>
      <w:lvlText w:val="%9."/>
      <w:lvlJc w:val="right"/>
      <w:pPr>
        <w:ind w:left="17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5DAE"/>
    <w:rsid w:val="0002076D"/>
    <w:rsid w:val="00024F0D"/>
    <w:rsid w:val="00031DE1"/>
    <w:rsid w:val="000424EB"/>
    <w:rsid w:val="000563E2"/>
    <w:rsid w:val="00063F58"/>
    <w:rsid w:val="000702F3"/>
    <w:rsid w:val="0009513C"/>
    <w:rsid w:val="000C3F29"/>
    <w:rsid w:val="00130162"/>
    <w:rsid w:val="00147D8D"/>
    <w:rsid w:val="00154343"/>
    <w:rsid w:val="0015769B"/>
    <w:rsid w:val="00172302"/>
    <w:rsid w:val="00185934"/>
    <w:rsid w:val="001878EF"/>
    <w:rsid w:val="001952E0"/>
    <w:rsid w:val="001A5367"/>
    <w:rsid w:val="001C330B"/>
    <w:rsid w:val="00206FFC"/>
    <w:rsid w:val="0021441F"/>
    <w:rsid w:val="00226143"/>
    <w:rsid w:val="002524F0"/>
    <w:rsid w:val="00256259"/>
    <w:rsid w:val="002622D7"/>
    <w:rsid w:val="00265151"/>
    <w:rsid w:val="00271F03"/>
    <w:rsid w:val="00273E46"/>
    <w:rsid w:val="002811C5"/>
    <w:rsid w:val="00286E9A"/>
    <w:rsid w:val="00296D0D"/>
    <w:rsid w:val="002B4657"/>
    <w:rsid w:val="002C45BA"/>
    <w:rsid w:val="002C508E"/>
    <w:rsid w:val="00301383"/>
    <w:rsid w:val="00310D6A"/>
    <w:rsid w:val="00320589"/>
    <w:rsid w:val="00325AB0"/>
    <w:rsid w:val="00335596"/>
    <w:rsid w:val="00337054"/>
    <w:rsid w:val="00345505"/>
    <w:rsid w:val="003518CA"/>
    <w:rsid w:val="00355EE6"/>
    <w:rsid w:val="00365F97"/>
    <w:rsid w:val="00372090"/>
    <w:rsid w:val="00376B47"/>
    <w:rsid w:val="00381AF0"/>
    <w:rsid w:val="00383782"/>
    <w:rsid w:val="00385D08"/>
    <w:rsid w:val="0038718A"/>
    <w:rsid w:val="00393893"/>
    <w:rsid w:val="003B2E8D"/>
    <w:rsid w:val="003B3044"/>
    <w:rsid w:val="003C3D03"/>
    <w:rsid w:val="003C6808"/>
    <w:rsid w:val="003D2016"/>
    <w:rsid w:val="003E1AB9"/>
    <w:rsid w:val="003E3867"/>
    <w:rsid w:val="00401D8F"/>
    <w:rsid w:val="00412AB2"/>
    <w:rsid w:val="0041332B"/>
    <w:rsid w:val="00420562"/>
    <w:rsid w:val="00422FD8"/>
    <w:rsid w:val="00434679"/>
    <w:rsid w:val="00436EEB"/>
    <w:rsid w:val="00441BA4"/>
    <w:rsid w:val="00443885"/>
    <w:rsid w:val="00451B6A"/>
    <w:rsid w:val="00454603"/>
    <w:rsid w:val="00462614"/>
    <w:rsid w:val="0049181E"/>
    <w:rsid w:val="00494013"/>
    <w:rsid w:val="004B71AD"/>
    <w:rsid w:val="004C3CC9"/>
    <w:rsid w:val="004D5F60"/>
    <w:rsid w:val="004D6829"/>
    <w:rsid w:val="004D72FA"/>
    <w:rsid w:val="004E081A"/>
    <w:rsid w:val="004F2637"/>
    <w:rsid w:val="004F4A44"/>
    <w:rsid w:val="0050193A"/>
    <w:rsid w:val="00503892"/>
    <w:rsid w:val="00505AF7"/>
    <w:rsid w:val="00523F5B"/>
    <w:rsid w:val="005A66B3"/>
    <w:rsid w:val="005A6E49"/>
    <w:rsid w:val="005B1C1F"/>
    <w:rsid w:val="005B301F"/>
    <w:rsid w:val="005D4AD2"/>
    <w:rsid w:val="005D5EFD"/>
    <w:rsid w:val="005D6F45"/>
    <w:rsid w:val="005E6B9D"/>
    <w:rsid w:val="005F1794"/>
    <w:rsid w:val="005F7D4B"/>
    <w:rsid w:val="00603289"/>
    <w:rsid w:val="006156C5"/>
    <w:rsid w:val="00624A97"/>
    <w:rsid w:val="006334A7"/>
    <w:rsid w:val="00635640"/>
    <w:rsid w:val="00641FCE"/>
    <w:rsid w:val="00642FAE"/>
    <w:rsid w:val="00660089"/>
    <w:rsid w:val="00662445"/>
    <w:rsid w:val="00665CB9"/>
    <w:rsid w:val="0068599A"/>
    <w:rsid w:val="006933CB"/>
    <w:rsid w:val="006A0C17"/>
    <w:rsid w:val="006A2752"/>
    <w:rsid w:val="006A5CC7"/>
    <w:rsid w:val="006C37EE"/>
    <w:rsid w:val="006C5FA5"/>
    <w:rsid w:val="006E056D"/>
    <w:rsid w:val="006E5F47"/>
    <w:rsid w:val="006F526B"/>
    <w:rsid w:val="007101DE"/>
    <w:rsid w:val="00715950"/>
    <w:rsid w:val="007315A2"/>
    <w:rsid w:val="00736C5A"/>
    <w:rsid w:val="0074216E"/>
    <w:rsid w:val="00745629"/>
    <w:rsid w:val="007544DD"/>
    <w:rsid w:val="00761562"/>
    <w:rsid w:val="00765772"/>
    <w:rsid w:val="0077393F"/>
    <w:rsid w:val="0077438F"/>
    <w:rsid w:val="007819AF"/>
    <w:rsid w:val="0079753A"/>
    <w:rsid w:val="007B0311"/>
    <w:rsid w:val="007B77E0"/>
    <w:rsid w:val="007C7BF6"/>
    <w:rsid w:val="007C7DEF"/>
    <w:rsid w:val="007E3BB1"/>
    <w:rsid w:val="007E6A9D"/>
    <w:rsid w:val="007F5DAE"/>
    <w:rsid w:val="00802F2A"/>
    <w:rsid w:val="00813196"/>
    <w:rsid w:val="00813286"/>
    <w:rsid w:val="00814EB1"/>
    <w:rsid w:val="008155D0"/>
    <w:rsid w:val="0083743B"/>
    <w:rsid w:val="00840AF6"/>
    <w:rsid w:val="008475BF"/>
    <w:rsid w:val="00847C6D"/>
    <w:rsid w:val="00852DA3"/>
    <w:rsid w:val="00863C73"/>
    <w:rsid w:val="00886143"/>
    <w:rsid w:val="00891F8E"/>
    <w:rsid w:val="008A0A10"/>
    <w:rsid w:val="008B27AD"/>
    <w:rsid w:val="008B7D31"/>
    <w:rsid w:val="008D3BE9"/>
    <w:rsid w:val="00904DE6"/>
    <w:rsid w:val="0091429B"/>
    <w:rsid w:val="00920A38"/>
    <w:rsid w:val="00922393"/>
    <w:rsid w:val="00923AB6"/>
    <w:rsid w:val="009310AB"/>
    <w:rsid w:val="009504FB"/>
    <w:rsid w:val="00953EBD"/>
    <w:rsid w:val="0095632F"/>
    <w:rsid w:val="00965C7E"/>
    <w:rsid w:val="00970E33"/>
    <w:rsid w:val="00971835"/>
    <w:rsid w:val="00981B1E"/>
    <w:rsid w:val="00983BB8"/>
    <w:rsid w:val="00986927"/>
    <w:rsid w:val="009916D6"/>
    <w:rsid w:val="009A3553"/>
    <w:rsid w:val="009A39C6"/>
    <w:rsid w:val="009B1F11"/>
    <w:rsid w:val="009B4362"/>
    <w:rsid w:val="009B4A80"/>
    <w:rsid w:val="009B77E7"/>
    <w:rsid w:val="009C0310"/>
    <w:rsid w:val="009F3B52"/>
    <w:rsid w:val="009F48CE"/>
    <w:rsid w:val="00A30E80"/>
    <w:rsid w:val="00A32B01"/>
    <w:rsid w:val="00A423F9"/>
    <w:rsid w:val="00A53AAD"/>
    <w:rsid w:val="00A71B2E"/>
    <w:rsid w:val="00A90609"/>
    <w:rsid w:val="00AA3D7E"/>
    <w:rsid w:val="00AA62B7"/>
    <w:rsid w:val="00AB4D1A"/>
    <w:rsid w:val="00AC1DFA"/>
    <w:rsid w:val="00AC57A6"/>
    <w:rsid w:val="00B037BC"/>
    <w:rsid w:val="00B13EE4"/>
    <w:rsid w:val="00B50586"/>
    <w:rsid w:val="00B51224"/>
    <w:rsid w:val="00B51799"/>
    <w:rsid w:val="00B54B85"/>
    <w:rsid w:val="00B6063D"/>
    <w:rsid w:val="00B656C7"/>
    <w:rsid w:val="00B91FBA"/>
    <w:rsid w:val="00B96425"/>
    <w:rsid w:val="00B979CD"/>
    <w:rsid w:val="00BB345A"/>
    <w:rsid w:val="00BB676E"/>
    <w:rsid w:val="00BC44C2"/>
    <w:rsid w:val="00BC66D2"/>
    <w:rsid w:val="00BF243A"/>
    <w:rsid w:val="00BF44E8"/>
    <w:rsid w:val="00C105D1"/>
    <w:rsid w:val="00C20915"/>
    <w:rsid w:val="00C2131A"/>
    <w:rsid w:val="00C2209B"/>
    <w:rsid w:val="00C230D2"/>
    <w:rsid w:val="00C30846"/>
    <w:rsid w:val="00C362EB"/>
    <w:rsid w:val="00C44133"/>
    <w:rsid w:val="00C44FAF"/>
    <w:rsid w:val="00C573BC"/>
    <w:rsid w:val="00C64618"/>
    <w:rsid w:val="00C64E68"/>
    <w:rsid w:val="00C707C9"/>
    <w:rsid w:val="00C7760D"/>
    <w:rsid w:val="00C8780C"/>
    <w:rsid w:val="00C927A0"/>
    <w:rsid w:val="00C94479"/>
    <w:rsid w:val="00C95208"/>
    <w:rsid w:val="00C9591C"/>
    <w:rsid w:val="00CA4A82"/>
    <w:rsid w:val="00CB7CE6"/>
    <w:rsid w:val="00CD2179"/>
    <w:rsid w:val="00CD5F69"/>
    <w:rsid w:val="00CE4DB5"/>
    <w:rsid w:val="00CF45A2"/>
    <w:rsid w:val="00D520AE"/>
    <w:rsid w:val="00D54267"/>
    <w:rsid w:val="00D62A79"/>
    <w:rsid w:val="00D71794"/>
    <w:rsid w:val="00D7593B"/>
    <w:rsid w:val="00D86670"/>
    <w:rsid w:val="00DC08BF"/>
    <w:rsid w:val="00DC76F3"/>
    <w:rsid w:val="00DE27AE"/>
    <w:rsid w:val="00DE7B06"/>
    <w:rsid w:val="00E009BA"/>
    <w:rsid w:val="00E00A2D"/>
    <w:rsid w:val="00E05759"/>
    <w:rsid w:val="00E15694"/>
    <w:rsid w:val="00E37116"/>
    <w:rsid w:val="00E45C64"/>
    <w:rsid w:val="00E55411"/>
    <w:rsid w:val="00E55570"/>
    <w:rsid w:val="00E70B4C"/>
    <w:rsid w:val="00E75A73"/>
    <w:rsid w:val="00E92DB1"/>
    <w:rsid w:val="00E96E7A"/>
    <w:rsid w:val="00EA2778"/>
    <w:rsid w:val="00EA2D19"/>
    <w:rsid w:val="00EA5B73"/>
    <w:rsid w:val="00EA5BAA"/>
    <w:rsid w:val="00ED6040"/>
    <w:rsid w:val="00EE4091"/>
    <w:rsid w:val="00EE5D13"/>
    <w:rsid w:val="00F029D4"/>
    <w:rsid w:val="00F059FB"/>
    <w:rsid w:val="00F11756"/>
    <w:rsid w:val="00F207E7"/>
    <w:rsid w:val="00F2469E"/>
    <w:rsid w:val="00F40301"/>
    <w:rsid w:val="00F40507"/>
    <w:rsid w:val="00F44BC8"/>
    <w:rsid w:val="00F55037"/>
    <w:rsid w:val="00F603AD"/>
    <w:rsid w:val="00F61B3B"/>
    <w:rsid w:val="00F620C4"/>
    <w:rsid w:val="00F86D3B"/>
    <w:rsid w:val="00FA68F9"/>
    <w:rsid w:val="00FB5573"/>
    <w:rsid w:val="00FC527C"/>
    <w:rsid w:val="00FD3293"/>
    <w:rsid w:val="00FE65EA"/>
    <w:rsid w:val="00FF4408"/>
    <w:rsid w:val="00FF50A5"/>
    <w:rsid w:val="00FF6A81"/>
    <w:rsid w:val="01CF5A57"/>
    <w:rsid w:val="0A8B51DF"/>
    <w:rsid w:val="0C3B0188"/>
    <w:rsid w:val="0C6D19BF"/>
    <w:rsid w:val="0EE6240F"/>
    <w:rsid w:val="111D6015"/>
    <w:rsid w:val="142D396F"/>
    <w:rsid w:val="178F3171"/>
    <w:rsid w:val="18721821"/>
    <w:rsid w:val="1A4653B1"/>
    <w:rsid w:val="2A5A539E"/>
    <w:rsid w:val="2BCD2437"/>
    <w:rsid w:val="2D6E50C6"/>
    <w:rsid w:val="2E134CE0"/>
    <w:rsid w:val="2F292E1A"/>
    <w:rsid w:val="445F778C"/>
    <w:rsid w:val="4725059A"/>
    <w:rsid w:val="4C780B49"/>
    <w:rsid w:val="4F1C1E7E"/>
    <w:rsid w:val="59FE6205"/>
    <w:rsid w:val="5AE9186E"/>
    <w:rsid w:val="5CCC6D2C"/>
    <w:rsid w:val="61BB19AF"/>
    <w:rsid w:val="6BEC4524"/>
    <w:rsid w:val="7EEA3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Body Text"/>
    <w:basedOn w:val="1"/>
    <w:link w:val="14"/>
    <w:qFormat/>
    <w:uiPriority w:val="0"/>
    <w:pPr>
      <w:tabs>
        <w:tab w:val="left" w:pos="2138"/>
      </w:tabs>
      <w:snapToGrid w:val="0"/>
      <w:spacing w:line="360" w:lineRule="auto"/>
    </w:pPr>
    <w:rPr>
      <w:rFonts w:ascii="宋体"/>
      <w:kern w:val="1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正文文本 Char"/>
    <w:basedOn w:val="8"/>
    <w:semiHidden/>
    <w:qFormat/>
    <w:uiPriority w:val="99"/>
    <w:rPr>
      <w:rFonts w:ascii="Times New Roman" w:hAnsi="Times New Roman" w:eastAsia="宋体" w:cs="Times New Roman"/>
      <w:szCs w:val="20"/>
    </w:rPr>
  </w:style>
  <w:style w:type="paragraph" w:styleId="13">
    <w:name w:val="List Paragraph"/>
    <w:basedOn w:val="1"/>
    <w:qFormat/>
    <w:uiPriority w:val="34"/>
    <w:pPr>
      <w:ind w:firstLine="420" w:firstLineChars="200"/>
    </w:pPr>
    <w:rPr>
      <w:sz w:val="24"/>
    </w:rPr>
  </w:style>
  <w:style w:type="character" w:customStyle="1" w:styleId="14">
    <w:name w:val="正文文本 字符"/>
    <w:link w:val="3"/>
    <w:qFormat/>
    <w:uiPriority w:val="0"/>
    <w:rPr>
      <w:rFonts w:ascii="宋体" w:hAnsi="Times New Roman" w:eastAsia="宋体" w:cs="Times New Roman"/>
      <w:kern w:val="10"/>
      <w:szCs w:val="20"/>
    </w:rPr>
  </w:style>
  <w:style w:type="paragraph" w:customStyle="1" w:styleId="15">
    <w:name w:val="A一表格"/>
    <w:qFormat/>
    <w:uiPriority w:val="0"/>
    <w:rPr>
      <w:rFonts w:ascii="Times New Roman" w:hAnsi="Times New Roman" w:eastAsia="宋体" w:cs="Times New Roman"/>
      <w:kern w:val="2"/>
      <w:sz w:val="21"/>
      <w:szCs w:val="20"/>
      <w:lang w:val="en-US" w:eastAsia="zh-CN" w:bidi="ar-SA"/>
    </w:rPr>
  </w:style>
  <w:style w:type="character" w:customStyle="1" w:styleId="16">
    <w:name w:val="A一字符（加粗）"/>
    <w:qFormat/>
    <w:uiPriority w:val="0"/>
    <w:rPr>
      <w:b/>
    </w:rPr>
  </w:style>
  <w:style w:type="character" w:customStyle="1" w:styleId="17">
    <w:name w:val="文档结构图 字符"/>
    <w:basedOn w:val="8"/>
    <w:link w:val="2"/>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343</Words>
  <Characters>1958</Characters>
  <Lines>16</Lines>
  <Paragraphs>4</Paragraphs>
  <TotalTime>1</TotalTime>
  <ScaleCrop>false</ScaleCrop>
  <LinksUpToDate>false</LinksUpToDate>
  <CharactersWithSpaces>2297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2020-10-16T00:40:00Z</dcterms:created>
  <dc:creator>魏莹01</dc:creator>
  <cp:lastModifiedBy>张可辉</cp:lastModifiedBy>
  <dcterms:modified xsi:type="dcterms:W3CDTF">2021-03-26T07:40:01Z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