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8FD" w:rsidRDefault="00A808FD">
      <w:pPr>
        <w:ind w:right="1200"/>
        <w:jc w:val="center"/>
        <w:rPr>
          <w:b/>
          <w:sz w:val="28"/>
          <w:szCs w:val="28"/>
        </w:rPr>
      </w:pPr>
      <w:bookmarkStart w:id="0" w:name="_Toc148413308"/>
      <w:bookmarkStart w:id="1" w:name="_Toc135666636"/>
      <w:bookmarkStart w:id="2" w:name="_Toc163530310"/>
      <w:bookmarkStart w:id="3" w:name="_Toc148780246"/>
      <w:bookmarkStart w:id="4" w:name="_Toc148779960"/>
      <w:bookmarkStart w:id="5" w:name="_Toc134852030"/>
      <w:bookmarkStart w:id="6" w:name="_Toc135666823"/>
      <w:bookmarkStart w:id="7" w:name="_Toc163530301"/>
      <w:bookmarkStart w:id="8" w:name="_Toc187729588"/>
      <w:bookmarkStart w:id="9" w:name="_Toc143658463"/>
      <w:bookmarkStart w:id="10" w:name="_Toc157847819"/>
      <w:bookmarkStart w:id="11" w:name="_Toc148329809"/>
      <w:bookmarkStart w:id="12" w:name="_Toc148954472"/>
      <w:bookmarkStart w:id="13" w:name="_Toc157847828"/>
      <w:bookmarkStart w:id="14" w:name="_Toc148954867"/>
      <w:bookmarkStart w:id="15" w:name="_Toc148778165"/>
      <w:bookmarkStart w:id="16" w:name="_Toc98817940"/>
      <w:bookmarkStart w:id="17" w:name="_Toc188869288"/>
    </w:p>
    <w:p w:rsidR="00A808FD" w:rsidRDefault="00A808FD">
      <w:pPr>
        <w:ind w:right="1200"/>
        <w:jc w:val="center"/>
        <w:rPr>
          <w:b/>
          <w:sz w:val="28"/>
          <w:szCs w:val="28"/>
        </w:rPr>
      </w:pPr>
    </w:p>
    <w:p w:rsidR="00A808FD" w:rsidRDefault="00A808FD">
      <w:pPr>
        <w:ind w:right="1200"/>
        <w:jc w:val="center"/>
        <w:rPr>
          <w:b/>
          <w:sz w:val="28"/>
          <w:szCs w:val="28"/>
        </w:rPr>
      </w:pPr>
    </w:p>
    <w:p w:rsidR="00E66C7A" w:rsidRPr="00EB0520" w:rsidRDefault="00E66C7A">
      <w:pPr>
        <w:pStyle w:val="afff7"/>
        <w:spacing w:after="0" w:line="360" w:lineRule="auto"/>
        <w:ind w:firstLineChars="0" w:firstLine="0"/>
        <w:jc w:val="center"/>
        <w:outlineLvl w:val="0"/>
        <w:rPr>
          <w:rFonts w:ascii="Times New Roman" w:eastAsia="黑体"/>
          <w:b/>
          <w:spacing w:val="26"/>
          <w:sz w:val="52"/>
          <w:szCs w:val="52"/>
        </w:rPr>
      </w:pPr>
      <w:bookmarkStart w:id="18" w:name="_Toc297369714"/>
      <w:bookmarkStart w:id="19" w:name="_Toc296605679"/>
      <w:bookmarkStart w:id="20" w:name="_Toc296934139"/>
      <w:bookmarkStart w:id="21" w:name="_Toc350527546"/>
      <w:bookmarkStart w:id="22" w:name="_Toc390097025"/>
      <w:bookmarkStart w:id="23" w:name="_Toc297217509"/>
      <w:bookmarkStart w:id="24" w:name="_Toc297370320"/>
      <w:bookmarkStart w:id="25" w:name="_Toc297365953"/>
      <w:bookmarkStart w:id="26" w:name="_Toc340582403"/>
      <w:bookmarkStart w:id="27" w:name="_Toc53675618"/>
      <w:bookmarkStart w:id="28" w:name="_Toc297369412"/>
      <w:bookmarkStart w:id="29" w:name="_Toc45807307"/>
      <w:bookmarkStart w:id="30" w:name="_Toc296605612"/>
      <w:bookmarkStart w:id="31" w:name="_Toc296609189"/>
      <w:bookmarkStart w:id="32" w:name="_Toc297216552"/>
      <w:bookmarkStart w:id="33" w:name="_Toc350527583"/>
      <w:bookmarkStart w:id="34" w:name="_Toc295983649"/>
      <w:bookmarkStart w:id="35" w:name="_Toc297369109"/>
      <w:bookmarkStart w:id="36" w:name="_Toc296608171"/>
      <w:r w:rsidRPr="00EB0520">
        <w:rPr>
          <w:rFonts w:ascii="Times New Roman" w:eastAsia="黑体" w:hint="eastAsia"/>
          <w:b/>
          <w:spacing w:val="26"/>
          <w:sz w:val="52"/>
          <w:szCs w:val="52"/>
        </w:rPr>
        <w:t>深圳市地铁集团有限公司</w:t>
      </w:r>
    </w:p>
    <w:p w:rsidR="00E66C7A" w:rsidRPr="00EB0520" w:rsidRDefault="00E66C7A">
      <w:pPr>
        <w:pStyle w:val="afff7"/>
        <w:spacing w:after="0" w:line="360" w:lineRule="auto"/>
        <w:ind w:firstLineChars="0" w:firstLine="0"/>
        <w:jc w:val="center"/>
        <w:outlineLvl w:val="0"/>
        <w:rPr>
          <w:rFonts w:ascii="Times New Roman" w:eastAsia="黑体"/>
          <w:b/>
          <w:spacing w:val="26"/>
          <w:sz w:val="52"/>
          <w:szCs w:val="52"/>
        </w:rPr>
      </w:pPr>
      <w:r w:rsidRPr="00EB0520">
        <w:rPr>
          <w:rFonts w:ascii="Times New Roman" w:eastAsia="黑体" w:hint="eastAsia"/>
          <w:b/>
          <w:spacing w:val="26"/>
          <w:sz w:val="52"/>
          <w:szCs w:val="52"/>
        </w:rPr>
        <w:t>财务咨询项目</w:t>
      </w:r>
    </w:p>
    <w:p w:rsidR="00E66C7A" w:rsidRPr="00EB0520" w:rsidRDefault="00E66C7A">
      <w:pPr>
        <w:pStyle w:val="afff7"/>
        <w:spacing w:after="0" w:line="360" w:lineRule="auto"/>
        <w:ind w:firstLineChars="0" w:firstLine="0"/>
        <w:jc w:val="center"/>
        <w:outlineLvl w:val="0"/>
        <w:rPr>
          <w:rFonts w:ascii="Times New Roman" w:eastAsia="黑体"/>
          <w:sz w:val="72"/>
          <w:szCs w:val="72"/>
        </w:rPr>
      </w:pPr>
    </w:p>
    <w:p w:rsidR="00E66C7A" w:rsidRPr="00EB0520" w:rsidRDefault="00E66C7A">
      <w:pPr>
        <w:pStyle w:val="afff7"/>
        <w:spacing w:after="0" w:line="360" w:lineRule="auto"/>
        <w:ind w:firstLineChars="0" w:firstLine="0"/>
        <w:jc w:val="center"/>
        <w:outlineLvl w:val="0"/>
        <w:rPr>
          <w:rFonts w:ascii="Times New Roman" w:eastAsia="黑体"/>
          <w:sz w:val="72"/>
          <w:szCs w:val="72"/>
        </w:rPr>
      </w:pPr>
    </w:p>
    <w:p w:rsidR="00A808FD" w:rsidRPr="00EB0520" w:rsidRDefault="00E66C7A">
      <w:pPr>
        <w:pStyle w:val="afff7"/>
        <w:spacing w:after="0" w:line="360" w:lineRule="auto"/>
        <w:ind w:firstLineChars="0" w:firstLine="0"/>
        <w:jc w:val="center"/>
        <w:outlineLvl w:val="0"/>
        <w:rPr>
          <w:rFonts w:ascii="Times New Roman" w:eastAsia="黑体"/>
          <w:sz w:val="84"/>
          <w:szCs w:val="84"/>
        </w:rPr>
      </w:pPr>
      <w:r w:rsidRPr="00EB0520">
        <w:rPr>
          <w:rFonts w:ascii="Times New Roman" w:eastAsia="黑体"/>
          <w:sz w:val="84"/>
          <w:szCs w:val="84"/>
        </w:rPr>
        <w:t>招标文件</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A808FD" w:rsidRPr="00EB0520" w:rsidRDefault="00A808FD">
      <w:pPr>
        <w:jc w:val="center"/>
        <w:rPr>
          <w:sz w:val="24"/>
          <w:szCs w:val="24"/>
        </w:rPr>
      </w:pPr>
    </w:p>
    <w:p w:rsidR="00A808FD" w:rsidRPr="00EB0520" w:rsidRDefault="00A808FD">
      <w:pPr>
        <w:jc w:val="center"/>
        <w:rPr>
          <w:sz w:val="24"/>
          <w:szCs w:val="24"/>
        </w:rPr>
      </w:pPr>
    </w:p>
    <w:p w:rsidR="00E66C7A" w:rsidRPr="00EB0520" w:rsidRDefault="00E66C7A" w:rsidP="00E66C7A">
      <w:pPr>
        <w:snapToGrid w:val="0"/>
        <w:spacing w:line="480" w:lineRule="auto"/>
        <w:ind w:firstLine="1077"/>
        <w:rPr>
          <w:rFonts w:eastAsia="黑体"/>
          <w:b/>
          <w:sz w:val="28"/>
          <w:szCs w:val="28"/>
        </w:rPr>
      </w:pPr>
    </w:p>
    <w:p w:rsidR="00E66C7A" w:rsidRPr="00EB0520" w:rsidRDefault="00E66C7A" w:rsidP="00E66C7A">
      <w:pPr>
        <w:snapToGrid w:val="0"/>
        <w:spacing w:line="480" w:lineRule="auto"/>
        <w:ind w:firstLine="1077"/>
        <w:rPr>
          <w:rFonts w:eastAsia="黑体"/>
          <w:b/>
          <w:sz w:val="28"/>
          <w:szCs w:val="28"/>
        </w:rPr>
      </w:pPr>
    </w:p>
    <w:p w:rsidR="00E66C7A" w:rsidRPr="00EB0520" w:rsidRDefault="00E66C7A" w:rsidP="00E66C7A">
      <w:pPr>
        <w:snapToGrid w:val="0"/>
        <w:spacing w:line="480" w:lineRule="auto"/>
        <w:ind w:firstLine="1077"/>
        <w:rPr>
          <w:rFonts w:eastAsia="黑体"/>
          <w:b/>
          <w:sz w:val="28"/>
          <w:szCs w:val="28"/>
        </w:rPr>
      </w:pPr>
    </w:p>
    <w:p w:rsidR="00E66C7A" w:rsidRPr="00EB0520" w:rsidRDefault="00E66C7A" w:rsidP="00E66C7A">
      <w:pPr>
        <w:snapToGrid w:val="0"/>
        <w:spacing w:line="480" w:lineRule="auto"/>
        <w:ind w:firstLine="1077"/>
        <w:rPr>
          <w:rFonts w:ascii="宋体" w:hAnsi="宋体"/>
          <w:b/>
          <w:shadow/>
          <w:snapToGrid w:val="0"/>
          <w:sz w:val="32"/>
          <w:szCs w:val="32"/>
          <w:u w:val="single"/>
        </w:rPr>
      </w:pPr>
      <w:r w:rsidRPr="00EB0520">
        <w:rPr>
          <w:rFonts w:ascii="宋体" w:hAnsi="宋体" w:hint="eastAsia"/>
          <w:b/>
          <w:shadow/>
          <w:snapToGrid w:val="0"/>
          <w:sz w:val="32"/>
          <w:szCs w:val="32"/>
        </w:rPr>
        <w:t>项  目  地  点：</w:t>
      </w:r>
      <w:r w:rsidRPr="00EB0520">
        <w:rPr>
          <w:rFonts w:ascii="宋体" w:hAnsi="宋体" w:hint="eastAsia"/>
          <w:b/>
          <w:shadow/>
          <w:snapToGrid w:val="0"/>
          <w:sz w:val="32"/>
          <w:szCs w:val="32"/>
          <w:u w:val="single"/>
        </w:rPr>
        <w:t xml:space="preserve">         深  圳  市             </w:t>
      </w:r>
    </w:p>
    <w:p w:rsidR="00E66C7A" w:rsidRPr="00EB0520" w:rsidRDefault="00E66C7A" w:rsidP="00E66C7A">
      <w:pPr>
        <w:snapToGrid w:val="0"/>
        <w:spacing w:line="480" w:lineRule="auto"/>
        <w:ind w:firstLine="1077"/>
        <w:rPr>
          <w:rFonts w:ascii="宋体" w:hAnsi="宋体"/>
          <w:b/>
          <w:shadow/>
          <w:snapToGrid w:val="0"/>
          <w:sz w:val="32"/>
          <w:szCs w:val="32"/>
        </w:rPr>
      </w:pPr>
      <w:r w:rsidRPr="00EB0520">
        <w:rPr>
          <w:rFonts w:ascii="宋体" w:hAnsi="宋体" w:hint="eastAsia"/>
          <w:b/>
          <w:shadow/>
          <w:snapToGrid w:val="0"/>
          <w:sz w:val="32"/>
          <w:szCs w:val="32"/>
        </w:rPr>
        <w:t>招    标    人：</w:t>
      </w:r>
      <w:r w:rsidRPr="00EB0520">
        <w:rPr>
          <w:rFonts w:ascii="宋体" w:hAnsi="宋体" w:hint="eastAsia"/>
          <w:b/>
          <w:shadow/>
          <w:snapToGrid w:val="0"/>
          <w:sz w:val="32"/>
          <w:szCs w:val="32"/>
          <w:u w:val="single"/>
        </w:rPr>
        <w:t>深圳市地铁集团有限公司</w:t>
      </w:r>
    </w:p>
    <w:p w:rsidR="00E66C7A" w:rsidRPr="00EB0520" w:rsidRDefault="00E66C7A" w:rsidP="00E66C7A">
      <w:pPr>
        <w:snapToGrid w:val="0"/>
        <w:spacing w:line="480" w:lineRule="auto"/>
        <w:ind w:firstLine="1077"/>
        <w:rPr>
          <w:rFonts w:ascii="宋体" w:hAnsi="宋体"/>
          <w:b/>
          <w:shadow/>
          <w:snapToGrid w:val="0"/>
          <w:sz w:val="32"/>
          <w:szCs w:val="32"/>
          <w:u w:val="single"/>
        </w:rPr>
      </w:pPr>
      <w:r w:rsidRPr="00EB0520">
        <w:rPr>
          <w:rFonts w:ascii="宋体" w:hAnsi="宋体" w:hint="eastAsia"/>
          <w:b/>
          <w:shadow/>
          <w:snapToGrid w:val="0"/>
          <w:sz w:val="32"/>
          <w:szCs w:val="32"/>
        </w:rPr>
        <w:t>法 定 代 表 人（或授权代表）：</w:t>
      </w:r>
      <w:r w:rsidRPr="00EB0520">
        <w:rPr>
          <w:rFonts w:ascii="宋体" w:hAnsi="宋体" w:hint="eastAsia"/>
          <w:b/>
          <w:shadow/>
          <w:snapToGrid w:val="0"/>
          <w:sz w:val="32"/>
          <w:szCs w:val="32"/>
          <w:u w:val="single"/>
        </w:rPr>
        <w:t>辛杰</w:t>
      </w:r>
    </w:p>
    <w:p w:rsidR="00E66C7A" w:rsidRPr="00EB0520" w:rsidRDefault="00E66C7A" w:rsidP="00E66C7A">
      <w:pPr>
        <w:spacing w:line="360" w:lineRule="auto"/>
        <w:ind w:firstLine="1080"/>
        <w:rPr>
          <w:rFonts w:ascii="宋体" w:hAnsi="宋体"/>
          <w:b/>
          <w:shadow/>
          <w:snapToGrid w:val="0"/>
          <w:sz w:val="32"/>
          <w:szCs w:val="32"/>
          <w:u w:val="single"/>
        </w:rPr>
      </w:pPr>
    </w:p>
    <w:p w:rsidR="00E66C7A" w:rsidRPr="00EB0520" w:rsidRDefault="00E66C7A" w:rsidP="00E66C7A">
      <w:pPr>
        <w:snapToGrid w:val="0"/>
        <w:spacing w:line="360" w:lineRule="auto"/>
        <w:jc w:val="center"/>
        <w:rPr>
          <w:rFonts w:ascii="宋体" w:hAnsi="宋体"/>
          <w:b/>
          <w:shadow/>
          <w:snapToGrid w:val="0"/>
          <w:sz w:val="32"/>
          <w:szCs w:val="32"/>
        </w:rPr>
        <w:sectPr w:rsidR="00E66C7A" w:rsidRPr="00EB0520" w:rsidSect="00E66C7A">
          <w:headerReference w:type="even" r:id="rId9"/>
          <w:headerReference w:type="default" r:id="rId10"/>
          <w:footerReference w:type="even" r:id="rId11"/>
          <w:footerReference w:type="default" r:id="rId12"/>
          <w:headerReference w:type="first" r:id="rId13"/>
          <w:type w:val="nextColumn"/>
          <w:pgSz w:w="11907" w:h="16840"/>
          <w:pgMar w:top="1304" w:right="1377" w:bottom="1304" w:left="1531" w:header="851" w:footer="851" w:gutter="0"/>
          <w:pgNumType w:start="0"/>
          <w:cols w:space="720"/>
          <w:titlePg/>
          <w:docGrid w:type="linesAndChars" w:linePitch="292" w:charSpace="-3854"/>
        </w:sectPr>
      </w:pPr>
      <w:r w:rsidRPr="00EB0520">
        <w:rPr>
          <w:rFonts w:ascii="宋体" w:hAnsi="宋体" w:hint="eastAsia"/>
          <w:b/>
          <w:shadow/>
          <w:snapToGrid w:val="0"/>
          <w:sz w:val="32"/>
          <w:szCs w:val="32"/>
        </w:rPr>
        <w:t>2021年7</w:t>
      </w:r>
      <w:r w:rsidR="00761110">
        <w:rPr>
          <w:rFonts w:ascii="宋体" w:hAnsi="宋体" w:hint="eastAsia"/>
          <w:b/>
          <w:shadow/>
          <w:snapToGrid w:val="0"/>
          <w:sz w:val="32"/>
          <w:szCs w:val="32"/>
        </w:rPr>
        <w:t>月</w:t>
      </w:r>
    </w:p>
    <w:p w:rsidR="00A808FD" w:rsidRPr="00EB0520" w:rsidRDefault="00A808FD" w:rsidP="009F5F6E">
      <w:pPr>
        <w:spacing w:beforeLines="100" w:afterLines="100"/>
        <w:jc w:val="center"/>
        <w:outlineLvl w:val="0"/>
        <w:rPr>
          <w:b/>
          <w:sz w:val="24"/>
          <w:szCs w:val="24"/>
        </w:rPr>
        <w:sectPr w:rsidR="00A808FD" w:rsidRPr="00EB0520">
          <w:headerReference w:type="even" r:id="rId14"/>
          <w:headerReference w:type="default" r:id="rId15"/>
          <w:footerReference w:type="even" r:id="rId16"/>
          <w:footerReference w:type="default" r:id="rId17"/>
          <w:headerReference w:type="first" r:id="rId18"/>
          <w:footerReference w:type="first" r:id="rId19"/>
          <w:type w:val="nextColumn"/>
          <w:pgSz w:w="11907" w:h="16840"/>
          <w:pgMar w:top="1440" w:right="1134" w:bottom="1134" w:left="1474" w:header="1021" w:footer="907" w:gutter="0"/>
          <w:pgNumType w:start="1"/>
          <w:cols w:space="425"/>
          <w:titlePg/>
          <w:docGrid w:linePitch="380" w:charSpace="-4301"/>
        </w:sectPr>
      </w:pPr>
      <w:bookmarkStart w:id="37" w:name="_Toc296605680"/>
      <w:bookmarkStart w:id="38" w:name="_Toc297365954"/>
      <w:bookmarkStart w:id="39" w:name="_Toc297370321"/>
      <w:bookmarkStart w:id="40" w:name="_Toc297217510"/>
      <w:bookmarkStart w:id="41" w:name="_Toc296609190"/>
      <w:bookmarkStart w:id="42" w:name="_Toc296605613"/>
      <w:bookmarkStart w:id="43" w:name="_Toc297369715"/>
      <w:bookmarkStart w:id="44" w:name="_Toc296608172"/>
      <w:bookmarkStart w:id="45" w:name="_Toc297216553"/>
      <w:bookmarkStart w:id="46" w:name="_Toc340582404"/>
      <w:bookmarkStart w:id="47" w:name="_Toc297369110"/>
      <w:bookmarkStart w:id="48" w:name="_Toc295983650"/>
      <w:bookmarkStart w:id="49" w:name="_Toc297369413"/>
      <w:bookmarkStart w:id="50" w:name="_Toc296934140"/>
    </w:p>
    <w:p w:rsidR="00A808FD" w:rsidRPr="00EB0520" w:rsidRDefault="00E66C7A">
      <w:pPr>
        <w:jc w:val="center"/>
        <w:rPr>
          <w:b/>
          <w:sz w:val="52"/>
          <w:szCs w:val="52"/>
        </w:rPr>
      </w:pPr>
      <w:bookmarkStart w:id="51" w:name="_Toc350527584"/>
      <w:bookmarkStart w:id="52" w:name="_Toc350527547"/>
      <w:r w:rsidRPr="00EB0520">
        <w:rPr>
          <w:b/>
          <w:sz w:val="52"/>
          <w:szCs w:val="52"/>
        </w:rPr>
        <w:lastRenderedPageBreak/>
        <w:t>目</w:t>
      </w:r>
      <w:r w:rsidRPr="00EB0520">
        <w:rPr>
          <w:b/>
          <w:sz w:val="52"/>
          <w:szCs w:val="52"/>
        </w:rPr>
        <w:t xml:space="preserve">  </w:t>
      </w:r>
      <w:r w:rsidRPr="00EB0520">
        <w:rPr>
          <w:b/>
          <w:sz w:val="52"/>
          <w:szCs w:val="52"/>
        </w:rPr>
        <w:t>录</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A808FD" w:rsidRPr="00EB0520" w:rsidRDefault="00A808FD">
      <w:pPr>
        <w:pStyle w:val="1d"/>
        <w:ind w:firstLine="482"/>
        <w:rPr>
          <w:rFonts w:ascii="Times New Roman" w:hAnsi="Times New Roman"/>
          <w:sz w:val="24"/>
          <w:szCs w:val="24"/>
        </w:rPr>
      </w:pPr>
      <w:bookmarkStart w:id="53" w:name="_Toc199213626"/>
      <w:bookmarkStart w:id="54" w:name="_Toc199215666"/>
      <w:bookmarkStart w:id="55" w:name="_Toc201742942"/>
      <w:bookmarkStart w:id="56" w:name="_Toc98817914"/>
      <w:bookmarkStart w:id="57" w:name="_Toc92212278"/>
    </w:p>
    <w:p w:rsidR="00A808FD" w:rsidRPr="00EB0520" w:rsidRDefault="00E8102B">
      <w:pPr>
        <w:pStyle w:val="1d"/>
        <w:spacing w:line="240" w:lineRule="auto"/>
        <w:ind w:firstLine="420"/>
        <w:rPr>
          <w:rFonts w:asciiTheme="minorHAnsi" w:eastAsiaTheme="minorEastAsia" w:hAnsiTheme="minorHAnsi" w:cstheme="minorBidi"/>
          <w:b w:val="0"/>
          <w:bCs w:val="0"/>
          <w:caps w:val="0"/>
          <w:sz w:val="24"/>
          <w:szCs w:val="24"/>
        </w:rPr>
      </w:pPr>
      <w:r w:rsidRPr="00E8102B">
        <w:rPr>
          <w:rFonts w:ascii="Times New Roman" w:hAnsi="Times New Roman"/>
          <w:b w:val="0"/>
          <w:bCs w:val="0"/>
          <w:caps w:val="0"/>
          <w:sz w:val="21"/>
          <w:szCs w:val="21"/>
        </w:rPr>
        <w:fldChar w:fldCharType="begin"/>
      </w:r>
      <w:r w:rsidR="00E66C7A" w:rsidRPr="00EB0520">
        <w:rPr>
          <w:rFonts w:ascii="Times New Roman" w:hAnsi="Times New Roman"/>
          <w:b w:val="0"/>
          <w:bCs w:val="0"/>
          <w:caps w:val="0"/>
          <w:sz w:val="21"/>
          <w:szCs w:val="21"/>
        </w:rPr>
        <w:instrText xml:space="preserve"> TOC \o "1-4" \h \z \u </w:instrText>
      </w:r>
      <w:r w:rsidRPr="00E8102B">
        <w:rPr>
          <w:rFonts w:ascii="Times New Roman" w:hAnsi="Times New Roman"/>
          <w:b w:val="0"/>
          <w:bCs w:val="0"/>
          <w:caps w:val="0"/>
          <w:sz w:val="21"/>
          <w:szCs w:val="21"/>
        </w:rPr>
        <w:fldChar w:fldCharType="separate"/>
      </w:r>
    </w:p>
    <w:p w:rsidR="00A808FD" w:rsidRPr="00EB0520" w:rsidRDefault="00E8102B">
      <w:pPr>
        <w:pStyle w:val="2a"/>
        <w:spacing w:line="240" w:lineRule="auto"/>
        <w:ind w:firstLine="560"/>
        <w:rPr>
          <w:rFonts w:asciiTheme="minorHAnsi" w:eastAsiaTheme="minorEastAsia" w:hAnsiTheme="minorHAnsi" w:cstheme="minorBidi"/>
          <w:bCs w:val="0"/>
          <w:iCs w:val="0"/>
          <w:caps w:val="0"/>
          <w:sz w:val="24"/>
          <w:szCs w:val="24"/>
        </w:rPr>
      </w:pPr>
      <w:hyperlink w:anchor="_Toc53675619" w:history="1">
        <w:r w:rsidR="00E66C7A" w:rsidRPr="00EB0520">
          <w:rPr>
            <w:rStyle w:val="affff3"/>
            <w:sz w:val="24"/>
            <w:szCs w:val="24"/>
          </w:rPr>
          <w:t>第一章  致投标人</w:t>
        </w:r>
        <w:r w:rsidR="00E66C7A" w:rsidRPr="00EB0520">
          <w:rPr>
            <w:sz w:val="24"/>
            <w:szCs w:val="24"/>
          </w:rPr>
          <w:tab/>
        </w:r>
        <w:r w:rsidR="00D0667E" w:rsidRPr="00EB0520">
          <w:rPr>
            <w:rFonts w:hint="eastAsia"/>
            <w:sz w:val="24"/>
            <w:szCs w:val="24"/>
          </w:rPr>
          <w:t>3</w:t>
        </w:r>
      </w:hyperlink>
    </w:p>
    <w:p w:rsidR="00A808FD" w:rsidRPr="00EB0520" w:rsidRDefault="00E8102B">
      <w:pPr>
        <w:pStyle w:val="2a"/>
        <w:spacing w:line="240" w:lineRule="auto"/>
        <w:ind w:firstLine="560"/>
        <w:rPr>
          <w:rFonts w:asciiTheme="minorHAnsi" w:eastAsiaTheme="minorEastAsia" w:hAnsiTheme="minorHAnsi" w:cstheme="minorBidi"/>
          <w:bCs w:val="0"/>
          <w:iCs w:val="0"/>
          <w:caps w:val="0"/>
          <w:sz w:val="24"/>
          <w:szCs w:val="24"/>
        </w:rPr>
      </w:pPr>
      <w:hyperlink w:anchor="_Toc53675620" w:history="1">
        <w:r w:rsidR="00D00408" w:rsidRPr="00EB0520">
          <w:rPr>
            <w:rStyle w:val="affff3"/>
            <w:b/>
            <w:sz w:val="24"/>
            <w:szCs w:val="24"/>
          </w:rPr>
          <w:t>第二章  投标须知</w:t>
        </w:r>
        <w:r w:rsidR="00D00408" w:rsidRPr="00EB0520">
          <w:rPr>
            <w:sz w:val="24"/>
            <w:szCs w:val="24"/>
          </w:rPr>
          <w:tab/>
        </w:r>
        <w:r w:rsidR="00D00408" w:rsidRPr="00EB0520">
          <w:rPr>
            <w:rFonts w:hint="eastAsia"/>
            <w:sz w:val="24"/>
            <w:szCs w:val="24"/>
          </w:rPr>
          <w:t>8</w:t>
        </w:r>
      </w:hyperlink>
    </w:p>
    <w:p w:rsidR="00A808FD" w:rsidRPr="00EB0520" w:rsidRDefault="00E8102B">
      <w:pPr>
        <w:pStyle w:val="38"/>
        <w:ind w:firstLine="648"/>
        <w:rPr>
          <w:rFonts w:asciiTheme="minorHAnsi" w:eastAsiaTheme="minorEastAsia" w:hAnsiTheme="minorHAnsi" w:cstheme="minorBidi"/>
          <w:b w:val="0"/>
          <w:iCs w:val="0"/>
        </w:rPr>
      </w:pPr>
      <w:hyperlink w:anchor="_Toc53675621" w:history="1">
        <w:r w:rsidR="00D00408" w:rsidRPr="00EB0520">
          <w:rPr>
            <w:rStyle w:val="affff3"/>
          </w:rPr>
          <w:t>第一节 投标人须知前附表</w:t>
        </w:r>
        <w:r w:rsidR="00D00408" w:rsidRPr="00EB0520">
          <w:tab/>
        </w:r>
        <w:r w:rsidR="00D00408" w:rsidRPr="00EB0520">
          <w:rPr>
            <w:rFonts w:hint="eastAsia"/>
          </w:rPr>
          <w:t>8</w:t>
        </w:r>
      </w:hyperlink>
    </w:p>
    <w:p w:rsidR="00A808FD" w:rsidRPr="00EB0520" w:rsidRDefault="00E8102B">
      <w:pPr>
        <w:pStyle w:val="38"/>
        <w:ind w:firstLine="648"/>
        <w:rPr>
          <w:rFonts w:asciiTheme="minorHAnsi" w:eastAsiaTheme="minorEastAsia" w:hAnsiTheme="minorHAnsi" w:cstheme="minorBidi"/>
          <w:b w:val="0"/>
          <w:iCs w:val="0"/>
        </w:rPr>
      </w:pPr>
      <w:hyperlink w:anchor="_Toc53675622" w:history="1">
        <w:r w:rsidR="00E66C7A" w:rsidRPr="00EB0520">
          <w:rPr>
            <w:rStyle w:val="affff3"/>
          </w:rPr>
          <w:t>第二节  投标文件否决性条款摘要</w:t>
        </w:r>
        <w:r w:rsidR="00E66C7A" w:rsidRPr="00EB0520">
          <w:tab/>
        </w:r>
        <w:r w:rsidRPr="00EB0520">
          <w:fldChar w:fldCharType="begin"/>
        </w:r>
        <w:r w:rsidR="00E66C7A" w:rsidRPr="00EB0520">
          <w:instrText xml:space="preserve"> PAGEREF _Toc53675622 \h </w:instrText>
        </w:r>
        <w:r w:rsidRPr="00EB0520">
          <w:fldChar w:fldCharType="separate"/>
        </w:r>
        <w:r w:rsidR="00E66C7A" w:rsidRPr="00EB0520">
          <w:t>11</w:t>
        </w:r>
        <w:r w:rsidRPr="00EB0520">
          <w:fldChar w:fldCharType="end"/>
        </w:r>
      </w:hyperlink>
    </w:p>
    <w:p w:rsidR="00A808FD" w:rsidRPr="00EB0520" w:rsidRDefault="00E8102B">
      <w:pPr>
        <w:pStyle w:val="38"/>
        <w:ind w:firstLine="648"/>
        <w:rPr>
          <w:rFonts w:asciiTheme="minorHAnsi" w:eastAsiaTheme="minorEastAsia" w:hAnsiTheme="minorHAnsi" w:cstheme="minorBidi"/>
          <w:b w:val="0"/>
          <w:iCs w:val="0"/>
        </w:rPr>
      </w:pPr>
      <w:hyperlink w:anchor="_Toc53675623" w:history="1">
        <w:r w:rsidR="00E66C7A" w:rsidRPr="00EB0520">
          <w:rPr>
            <w:rStyle w:val="affff3"/>
          </w:rPr>
          <w:t>第三节  投 标 须 知</w:t>
        </w:r>
        <w:r w:rsidR="00E66C7A" w:rsidRPr="00EB0520">
          <w:tab/>
        </w:r>
        <w:r w:rsidRPr="00EB0520">
          <w:fldChar w:fldCharType="begin"/>
        </w:r>
        <w:r w:rsidR="00E66C7A" w:rsidRPr="00EB0520">
          <w:instrText xml:space="preserve"> PAGEREF _Toc53675623 \h </w:instrText>
        </w:r>
        <w:r w:rsidRPr="00EB0520">
          <w:fldChar w:fldCharType="separate"/>
        </w:r>
        <w:r w:rsidR="00E66C7A" w:rsidRPr="00EB0520">
          <w:t>12</w:t>
        </w:r>
        <w:r w:rsidRPr="00EB0520">
          <w:fldChar w:fldCharType="end"/>
        </w:r>
      </w:hyperlink>
    </w:p>
    <w:p w:rsidR="00A808FD" w:rsidRPr="00EB0520" w:rsidRDefault="00E8102B">
      <w:pPr>
        <w:pStyle w:val="47"/>
        <w:spacing w:line="240" w:lineRule="auto"/>
        <w:ind w:firstLineChars="100" w:firstLine="210"/>
        <w:rPr>
          <w:rFonts w:asciiTheme="minorHAnsi" w:eastAsiaTheme="minorEastAsia" w:hAnsiTheme="minorHAnsi" w:cstheme="minorBidi"/>
          <w:sz w:val="24"/>
          <w:szCs w:val="24"/>
        </w:rPr>
      </w:pPr>
      <w:hyperlink w:anchor="_Toc53675624" w:history="1">
        <w:r w:rsidR="00E66C7A" w:rsidRPr="00EB0520">
          <w:rPr>
            <w:rStyle w:val="affff3"/>
            <w:sz w:val="24"/>
            <w:szCs w:val="24"/>
          </w:rPr>
          <w:t>一、总  则</w:t>
        </w:r>
        <w:r w:rsidR="00E66C7A" w:rsidRPr="00EB0520">
          <w:rPr>
            <w:sz w:val="24"/>
            <w:szCs w:val="24"/>
          </w:rPr>
          <w:tab/>
        </w:r>
        <w:r w:rsidRPr="00EB0520">
          <w:rPr>
            <w:sz w:val="24"/>
            <w:szCs w:val="24"/>
          </w:rPr>
          <w:fldChar w:fldCharType="begin"/>
        </w:r>
        <w:r w:rsidR="00E66C7A" w:rsidRPr="00EB0520">
          <w:rPr>
            <w:sz w:val="24"/>
            <w:szCs w:val="24"/>
          </w:rPr>
          <w:instrText xml:space="preserve"> PAGEREF _Toc53675624 \h </w:instrText>
        </w:r>
        <w:r w:rsidRPr="00EB0520">
          <w:rPr>
            <w:sz w:val="24"/>
            <w:szCs w:val="24"/>
          </w:rPr>
        </w:r>
        <w:r w:rsidRPr="00EB0520">
          <w:rPr>
            <w:sz w:val="24"/>
            <w:szCs w:val="24"/>
          </w:rPr>
          <w:fldChar w:fldCharType="separate"/>
        </w:r>
        <w:r w:rsidR="00E66C7A" w:rsidRPr="00EB0520">
          <w:rPr>
            <w:sz w:val="24"/>
            <w:szCs w:val="24"/>
          </w:rPr>
          <w:t>12</w:t>
        </w:r>
        <w:r w:rsidRPr="00EB0520">
          <w:rPr>
            <w:sz w:val="24"/>
            <w:szCs w:val="24"/>
          </w:rPr>
          <w:fldChar w:fldCharType="end"/>
        </w:r>
      </w:hyperlink>
    </w:p>
    <w:p w:rsidR="00A808FD" w:rsidRPr="00EB0520" w:rsidRDefault="00E8102B">
      <w:pPr>
        <w:pStyle w:val="47"/>
        <w:spacing w:line="240" w:lineRule="auto"/>
        <w:ind w:firstLineChars="100" w:firstLine="210"/>
        <w:rPr>
          <w:rFonts w:asciiTheme="minorHAnsi" w:eastAsiaTheme="minorEastAsia" w:hAnsiTheme="minorHAnsi" w:cstheme="minorBidi"/>
          <w:sz w:val="24"/>
          <w:szCs w:val="24"/>
        </w:rPr>
      </w:pPr>
      <w:hyperlink w:anchor="_Toc53675625" w:history="1">
        <w:r w:rsidR="00E66C7A" w:rsidRPr="00EB0520">
          <w:rPr>
            <w:rStyle w:val="affff3"/>
            <w:sz w:val="24"/>
            <w:szCs w:val="24"/>
          </w:rPr>
          <w:t>二、招标文件</w:t>
        </w:r>
        <w:r w:rsidR="00E66C7A" w:rsidRPr="00EB0520">
          <w:rPr>
            <w:sz w:val="24"/>
            <w:szCs w:val="24"/>
          </w:rPr>
          <w:tab/>
        </w:r>
        <w:r w:rsidRPr="00EB0520">
          <w:rPr>
            <w:sz w:val="24"/>
            <w:szCs w:val="24"/>
          </w:rPr>
          <w:fldChar w:fldCharType="begin"/>
        </w:r>
        <w:r w:rsidR="00E66C7A" w:rsidRPr="00EB0520">
          <w:rPr>
            <w:sz w:val="24"/>
            <w:szCs w:val="24"/>
          </w:rPr>
          <w:instrText xml:space="preserve"> PAGEREF _Toc53675625 \h </w:instrText>
        </w:r>
        <w:r w:rsidRPr="00EB0520">
          <w:rPr>
            <w:sz w:val="24"/>
            <w:szCs w:val="24"/>
          </w:rPr>
        </w:r>
        <w:r w:rsidRPr="00EB0520">
          <w:rPr>
            <w:sz w:val="24"/>
            <w:szCs w:val="24"/>
          </w:rPr>
          <w:fldChar w:fldCharType="separate"/>
        </w:r>
        <w:r w:rsidR="00E66C7A" w:rsidRPr="00EB0520">
          <w:rPr>
            <w:sz w:val="24"/>
            <w:szCs w:val="24"/>
          </w:rPr>
          <w:t>13</w:t>
        </w:r>
        <w:r w:rsidRPr="00EB0520">
          <w:rPr>
            <w:sz w:val="24"/>
            <w:szCs w:val="24"/>
          </w:rPr>
          <w:fldChar w:fldCharType="end"/>
        </w:r>
      </w:hyperlink>
    </w:p>
    <w:p w:rsidR="00A808FD" w:rsidRPr="00EB0520" w:rsidRDefault="00E8102B">
      <w:pPr>
        <w:pStyle w:val="47"/>
        <w:spacing w:line="240" w:lineRule="auto"/>
        <w:ind w:firstLineChars="100" w:firstLine="210"/>
        <w:rPr>
          <w:rFonts w:asciiTheme="minorHAnsi" w:eastAsiaTheme="minorEastAsia" w:hAnsiTheme="minorHAnsi" w:cstheme="minorBidi"/>
          <w:sz w:val="24"/>
          <w:szCs w:val="24"/>
        </w:rPr>
      </w:pPr>
      <w:hyperlink w:anchor="_Toc53675626" w:history="1">
        <w:r w:rsidR="00E66C7A" w:rsidRPr="00EB0520">
          <w:rPr>
            <w:rStyle w:val="affff3"/>
            <w:sz w:val="24"/>
            <w:szCs w:val="24"/>
          </w:rPr>
          <w:t>三、投标文件的编制</w:t>
        </w:r>
        <w:r w:rsidR="00E66C7A" w:rsidRPr="00EB0520">
          <w:rPr>
            <w:sz w:val="24"/>
            <w:szCs w:val="24"/>
          </w:rPr>
          <w:tab/>
        </w:r>
        <w:r w:rsidRPr="00EB0520">
          <w:rPr>
            <w:sz w:val="24"/>
            <w:szCs w:val="24"/>
          </w:rPr>
          <w:fldChar w:fldCharType="begin"/>
        </w:r>
        <w:r w:rsidR="00E66C7A" w:rsidRPr="00EB0520">
          <w:rPr>
            <w:sz w:val="24"/>
            <w:szCs w:val="24"/>
          </w:rPr>
          <w:instrText xml:space="preserve"> PAGEREF _Toc53675626 \h </w:instrText>
        </w:r>
        <w:r w:rsidRPr="00EB0520">
          <w:rPr>
            <w:sz w:val="24"/>
            <w:szCs w:val="24"/>
          </w:rPr>
        </w:r>
        <w:r w:rsidRPr="00EB0520">
          <w:rPr>
            <w:sz w:val="24"/>
            <w:szCs w:val="24"/>
          </w:rPr>
          <w:fldChar w:fldCharType="separate"/>
        </w:r>
        <w:r w:rsidR="00E66C7A" w:rsidRPr="00EB0520">
          <w:rPr>
            <w:sz w:val="24"/>
            <w:szCs w:val="24"/>
          </w:rPr>
          <w:t>14</w:t>
        </w:r>
        <w:r w:rsidRPr="00EB0520">
          <w:rPr>
            <w:sz w:val="24"/>
            <w:szCs w:val="24"/>
          </w:rPr>
          <w:fldChar w:fldCharType="end"/>
        </w:r>
      </w:hyperlink>
    </w:p>
    <w:p w:rsidR="00A808FD" w:rsidRPr="00EB0520" w:rsidRDefault="00E8102B">
      <w:pPr>
        <w:pStyle w:val="47"/>
        <w:spacing w:line="240" w:lineRule="auto"/>
        <w:ind w:firstLineChars="100" w:firstLine="210"/>
        <w:rPr>
          <w:rFonts w:asciiTheme="minorHAnsi" w:eastAsiaTheme="minorEastAsia" w:hAnsiTheme="minorHAnsi" w:cstheme="minorBidi"/>
          <w:sz w:val="24"/>
          <w:szCs w:val="24"/>
        </w:rPr>
      </w:pPr>
      <w:hyperlink w:anchor="_Toc53675627" w:history="1">
        <w:r w:rsidR="00E66C7A" w:rsidRPr="00EB0520">
          <w:rPr>
            <w:rStyle w:val="affff3"/>
            <w:sz w:val="24"/>
            <w:szCs w:val="24"/>
          </w:rPr>
          <w:t>四、投标文件的提交</w:t>
        </w:r>
        <w:r w:rsidR="00E66C7A" w:rsidRPr="00EB0520">
          <w:rPr>
            <w:sz w:val="24"/>
            <w:szCs w:val="24"/>
          </w:rPr>
          <w:tab/>
        </w:r>
        <w:r w:rsidRPr="00EB0520">
          <w:rPr>
            <w:sz w:val="24"/>
            <w:szCs w:val="24"/>
          </w:rPr>
          <w:fldChar w:fldCharType="begin"/>
        </w:r>
        <w:r w:rsidR="00E66C7A" w:rsidRPr="00EB0520">
          <w:rPr>
            <w:sz w:val="24"/>
            <w:szCs w:val="24"/>
          </w:rPr>
          <w:instrText xml:space="preserve"> PAGEREF _Toc53675627 \h </w:instrText>
        </w:r>
        <w:r w:rsidRPr="00EB0520">
          <w:rPr>
            <w:sz w:val="24"/>
            <w:szCs w:val="24"/>
          </w:rPr>
        </w:r>
        <w:r w:rsidRPr="00EB0520">
          <w:rPr>
            <w:sz w:val="24"/>
            <w:szCs w:val="24"/>
          </w:rPr>
          <w:fldChar w:fldCharType="separate"/>
        </w:r>
        <w:r w:rsidR="00E66C7A" w:rsidRPr="00EB0520">
          <w:rPr>
            <w:sz w:val="24"/>
            <w:szCs w:val="24"/>
          </w:rPr>
          <w:t>19</w:t>
        </w:r>
        <w:r w:rsidRPr="00EB0520">
          <w:rPr>
            <w:sz w:val="24"/>
            <w:szCs w:val="24"/>
          </w:rPr>
          <w:fldChar w:fldCharType="end"/>
        </w:r>
      </w:hyperlink>
    </w:p>
    <w:p w:rsidR="00A808FD" w:rsidRPr="00EB0520" w:rsidRDefault="00E8102B">
      <w:pPr>
        <w:pStyle w:val="47"/>
        <w:spacing w:line="240" w:lineRule="auto"/>
        <w:ind w:firstLineChars="100" w:firstLine="210"/>
        <w:rPr>
          <w:rFonts w:asciiTheme="minorHAnsi" w:eastAsiaTheme="minorEastAsia" w:hAnsiTheme="minorHAnsi" w:cstheme="minorBidi"/>
          <w:sz w:val="24"/>
          <w:szCs w:val="24"/>
        </w:rPr>
      </w:pPr>
      <w:hyperlink w:anchor="_Toc53675628" w:history="1">
        <w:r w:rsidR="00E66C7A" w:rsidRPr="00EB0520">
          <w:rPr>
            <w:rStyle w:val="affff3"/>
            <w:sz w:val="24"/>
            <w:szCs w:val="24"/>
          </w:rPr>
          <w:t>五、开  标</w:t>
        </w:r>
        <w:r w:rsidR="00E66C7A" w:rsidRPr="00EB0520">
          <w:rPr>
            <w:sz w:val="24"/>
            <w:szCs w:val="24"/>
          </w:rPr>
          <w:tab/>
        </w:r>
        <w:r w:rsidRPr="00EB0520">
          <w:rPr>
            <w:sz w:val="24"/>
            <w:szCs w:val="24"/>
          </w:rPr>
          <w:fldChar w:fldCharType="begin"/>
        </w:r>
        <w:r w:rsidR="00E66C7A" w:rsidRPr="00EB0520">
          <w:rPr>
            <w:sz w:val="24"/>
            <w:szCs w:val="24"/>
          </w:rPr>
          <w:instrText xml:space="preserve"> PAGEREF _Toc53675628 \h </w:instrText>
        </w:r>
        <w:r w:rsidRPr="00EB0520">
          <w:rPr>
            <w:sz w:val="24"/>
            <w:szCs w:val="24"/>
          </w:rPr>
        </w:r>
        <w:r w:rsidRPr="00EB0520">
          <w:rPr>
            <w:sz w:val="24"/>
            <w:szCs w:val="24"/>
          </w:rPr>
          <w:fldChar w:fldCharType="separate"/>
        </w:r>
        <w:r w:rsidR="00E66C7A" w:rsidRPr="00EB0520">
          <w:rPr>
            <w:sz w:val="24"/>
            <w:szCs w:val="24"/>
          </w:rPr>
          <w:t>20</w:t>
        </w:r>
        <w:r w:rsidRPr="00EB0520">
          <w:rPr>
            <w:sz w:val="24"/>
            <w:szCs w:val="24"/>
          </w:rPr>
          <w:fldChar w:fldCharType="end"/>
        </w:r>
      </w:hyperlink>
    </w:p>
    <w:p w:rsidR="00A808FD" w:rsidRPr="00EB0520" w:rsidRDefault="00E8102B">
      <w:pPr>
        <w:pStyle w:val="47"/>
        <w:spacing w:line="240" w:lineRule="auto"/>
        <w:ind w:firstLineChars="100" w:firstLine="210"/>
        <w:rPr>
          <w:rFonts w:asciiTheme="minorHAnsi" w:eastAsiaTheme="minorEastAsia" w:hAnsiTheme="minorHAnsi" w:cstheme="minorBidi"/>
          <w:sz w:val="24"/>
          <w:szCs w:val="24"/>
        </w:rPr>
      </w:pPr>
      <w:hyperlink w:anchor="_Toc53675629" w:history="1">
        <w:r w:rsidR="00E66C7A" w:rsidRPr="00EB0520">
          <w:rPr>
            <w:rStyle w:val="affff3"/>
            <w:sz w:val="24"/>
            <w:szCs w:val="24"/>
          </w:rPr>
          <w:t>六、评标、定标</w:t>
        </w:r>
        <w:r w:rsidR="00E66C7A" w:rsidRPr="00EB0520">
          <w:rPr>
            <w:sz w:val="24"/>
            <w:szCs w:val="24"/>
          </w:rPr>
          <w:tab/>
        </w:r>
        <w:r w:rsidRPr="00EB0520">
          <w:rPr>
            <w:sz w:val="24"/>
            <w:szCs w:val="24"/>
          </w:rPr>
          <w:fldChar w:fldCharType="begin"/>
        </w:r>
        <w:r w:rsidR="00E66C7A" w:rsidRPr="00EB0520">
          <w:rPr>
            <w:sz w:val="24"/>
            <w:szCs w:val="24"/>
          </w:rPr>
          <w:instrText xml:space="preserve"> PAGEREF _Toc53675629 \h </w:instrText>
        </w:r>
        <w:r w:rsidRPr="00EB0520">
          <w:rPr>
            <w:sz w:val="24"/>
            <w:szCs w:val="24"/>
          </w:rPr>
        </w:r>
        <w:r w:rsidRPr="00EB0520">
          <w:rPr>
            <w:sz w:val="24"/>
            <w:szCs w:val="24"/>
          </w:rPr>
          <w:fldChar w:fldCharType="separate"/>
        </w:r>
        <w:r w:rsidR="00E66C7A" w:rsidRPr="00EB0520">
          <w:rPr>
            <w:sz w:val="24"/>
            <w:szCs w:val="24"/>
          </w:rPr>
          <w:t>21</w:t>
        </w:r>
        <w:r w:rsidRPr="00EB0520">
          <w:rPr>
            <w:sz w:val="24"/>
            <w:szCs w:val="24"/>
          </w:rPr>
          <w:fldChar w:fldCharType="end"/>
        </w:r>
      </w:hyperlink>
    </w:p>
    <w:p w:rsidR="00A808FD" w:rsidRPr="00EB0520" w:rsidRDefault="00E8102B">
      <w:pPr>
        <w:pStyle w:val="47"/>
        <w:spacing w:line="240" w:lineRule="auto"/>
        <w:ind w:firstLineChars="100" w:firstLine="210"/>
        <w:rPr>
          <w:rFonts w:asciiTheme="minorHAnsi" w:eastAsiaTheme="minorEastAsia" w:hAnsiTheme="minorHAnsi" w:cstheme="minorBidi"/>
          <w:sz w:val="24"/>
          <w:szCs w:val="24"/>
        </w:rPr>
      </w:pPr>
      <w:hyperlink w:anchor="_Toc53675630" w:history="1">
        <w:r w:rsidR="00E66C7A" w:rsidRPr="00EB0520">
          <w:rPr>
            <w:rStyle w:val="affff3"/>
            <w:sz w:val="24"/>
            <w:szCs w:val="24"/>
          </w:rPr>
          <w:t>七、中标通知书</w:t>
        </w:r>
        <w:r w:rsidR="00E66C7A" w:rsidRPr="00EB0520">
          <w:rPr>
            <w:sz w:val="24"/>
            <w:szCs w:val="24"/>
          </w:rPr>
          <w:tab/>
        </w:r>
        <w:r w:rsidRPr="00EB0520">
          <w:rPr>
            <w:sz w:val="24"/>
            <w:szCs w:val="24"/>
          </w:rPr>
          <w:fldChar w:fldCharType="begin"/>
        </w:r>
        <w:r w:rsidR="00E66C7A" w:rsidRPr="00EB0520">
          <w:rPr>
            <w:sz w:val="24"/>
            <w:szCs w:val="24"/>
          </w:rPr>
          <w:instrText xml:space="preserve"> PAGEREF _Toc53675630 \h </w:instrText>
        </w:r>
        <w:r w:rsidRPr="00EB0520">
          <w:rPr>
            <w:sz w:val="24"/>
            <w:szCs w:val="24"/>
          </w:rPr>
        </w:r>
        <w:r w:rsidRPr="00EB0520">
          <w:rPr>
            <w:sz w:val="24"/>
            <w:szCs w:val="24"/>
          </w:rPr>
          <w:fldChar w:fldCharType="separate"/>
        </w:r>
        <w:r w:rsidR="00E66C7A" w:rsidRPr="00EB0520">
          <w:rPr>
            <w:sz w:val="24"/>
            <w:szCs w:val="24"/>
          </w:rPr>
          <w:t>25</w:t>
        </w:r>
        <w:r w:rsidRPr="00EB0520">
          <w:rPr>
            <w:sz w:val="24"/>
            <w:szCs w:val="24"/>
          </w:rPr>
          <w:fldChar w:fldCharType="end"/>
        </w:r>
      </w:hyperlink>
    </w:p>
    <w:p w:rsidR="00A808FD" w:rsidRPr="00EB0520" w:rsidRDefault="00E8102B">
      <w:pPr>
        <w:pStyle w:val="47"/>
        <w:spacing w:line="240" w:lineRule="auto"/>
        <w:ind w:firstLineChars="100" w:firstLine="210"/>
        <w:rPr>
          <w:rFonts w:asciiTheme="minorHAnsi" w:eastAsiaTheme="minorEastAsia" w:hAnsiTheme="minorHAnsi" w:cstheme="minorBidi"/>
          <w:sz w:val="24"/>
          <w:szCs w:val="24"/>
        </w:rPr>
      </w:pPr>
      <w:hyperlink w:anchor="_Toc53675631" w:history="1">
        <w:r w:rsidR="00E66C7A" w:rsidRPr="00EB0520">
          <w:rPr>
            <w:rStyle w:val="affff3"/>
            <w:sz w:val="24"/>
            <w:szCs w:val="24"/>
          </w:rPr>
          <w:t>八、合同授予</w:t>
        </w:r>
        <w:r w:rsidR="00E66C7A" w:rsidRPr="00EB0520">
          <w:rPr>
            <w:sz w:val="24"/>
            <w:szCs w:val="24"/>
          </w:rPr>
          <w:tab/>
        </w:r>
        <w:r w:rsidRPr="00EB0520">
          <w:rPr>
            <w:sz w:val="24"/>
            <w:szCs w:val="24"/>
          </w:rPr>
          <w:fldChar w:fldCharType="begin"/>
        </w:r>
        <w:r w:rsidR="00E66C7A" w:rsidRPr="00EB0520">
          <w:rPr>
            <w:sz w:val="24"/>
            <w:szCs w:val="24"/>
          </w:rPr>
          <w:instrText xml:space="preserve"> PAGEREF _Toc53675631 \h </w:instrText>
        </w:r>
        <w:r w:rsidRPr="00EB0520">
          <w:rPr>
            <w:sz w:val="24"/>
            <w:szCs w:val="24"/>
          </w:rPr>
        </w:r>
        <w:r w:rsidRPr="00EB0520">
          <w:rPr>
            <w:sz w:val="24"/>
            <w:szCs w:val="24"/>
          </w:rPr>
          <w:fldChar w:fldCharType="separate"/>
        </w:r>
        <w:r w:rsidR="00E66C7A" w:rsidRPr="00EB0520">
          <w:rPr>
            <w:sz w:val="24"/>
            <w:szCs w:val="24"/>
          </w:rPr>
          <w:t>27</w:t>
        </w:r>
        <w:r w:rsidRPr="00EB0520">
          <w:rPr>
            <w:sz w:val="24"/>
            <w:szCs w:val="24"/>
          </w:rPr>
          <w:fldChar w:fldCharType="end"/>
        </w:r>
      </w:hyperlink>
    </w:p>
    <w:p w:rsidR="00A808FD" w:rsidRPr="00EB0520" w:rsidRDefault="00E8102B">
      <w:pPr>
        <w:pStyle w:val="47"/>
        <w:spacing w:line="240" w:lineRule="auto"/>
        <w:ind w:firstLineChars="100" w:firstLine="210"/>
        <w:rPr>
          <w:rFonts w:asciiTheme="minorHAnsi" w:eastAsiaTheme="minorEastAsia" w:hAnsiTheme="minorHAnsi" w:cstheme="minorBidi"/>
          <w:sz w:val="24"/>
          <w:szCs w:val="24"/>
        </w:rPr>
      </w:pPr>
      <w:hyperlink w:anchor="_Toc53675632" w:history="1">
        <w:r w:rsidR="00E66C7A" w:rsidRPr="00EB0520">
          <w:rPr>
            <w:rStyle w:val="affff3"/>
            <w:sz w:val="24"/>
            <w:szCs w:val="24"/>
          </w:rPr>
          <w:t>九、其他</w:t>
        </w:r>
        <w:r w:rsidR="00E66C7A" w:rsidRPr="00EB0520">
          <w:rPr>
            <w:sz w:val="24"/>
            <w:szCs w:val="24"/>
          </w:rPr>
          <w:tab/>
        </w:r>
        <w:r w:rsidRPr="00EB0520">
          <w:rPr>
            <w:sz w:val="24"/>
            <w:szCs w:val="24"/>
          </w:rPr>
          <w:fldChar w:fldCharType="begin"/>
        </w:r>
        <w:r w:rsidR="00E66C7A" w:rsidRPr="00EB0520">
          <w:rPr>
            <w:sz w:val="24"/>
            <w:szCs w:val="24"/>
          </w:rPr>
          <w:instrText xml:space="preserve"> PAGEREF _Toc53675632 \h </w:instrText>
        </w:r>
        <w:r w:rsidRPr="00EB0520">
          <w:rPr>
            <w:sz w:val="24"/>
            <w:szCs w:val="24"/>
          </w:rPr>
        </w:r>
        <w:r w:rsidRPr="00EB0520">
          <w:rPr>
            <w:sz w:val="24"/>
            <w:szCs w:val="24"/>
          </w:rPr>
          <w:fldChar w:fldCharType="separate"/>
        </w:r>
        <w:r w:rsidR="00E66C7A" w:rsidRPr="00EB0520">
          <w:rPr>
            <w:sz w:val="24"/>
            <w:szCs w:val="24"/>
          </w:rPr>
          <w:t>27</w:t>
        </w:r>
        <w:r w:rsidRPr="00EB0520">
          <w:rPr>
            <w:sz w:val="24"/>
            <w:szCs w:val="24"/>
          </w:rPr>
          <w:fldChar w:fldCharType="end"/>
        </w:r>
      </w:hyperlink>
    </w:p>
    <w:p w:rsidR="00A808FD" w:rsidRPr="00EB0520" w:rsidRDefault="00E8102B">
      <w:pPr>
        <w:pStyle w:val="38"/>
        <w:ind w:firstLine="648"/>
        <w:rPr>
          <w:rFonts w:asciiTheme="minorHAnsi" w:eastAsiaTheme="minorEastAsia" w:hAnsiTheme="minorHAnsi" w:cstheme="minorBidi"/>
          <w:b w:val="0"/>
          <w:iCs w:val="0"/>
        </w:rPr>
      </w:pPr>
      <w:hyperlink w:anchor="_Toc53675633" w:history="1">
        <w:r w:rsidR="00E66C7A" w:rsidRPr="00EB0520">
          <w:rPr>
            <w:rStyle w:val="affff3"/>
          </w:rPr>
          <w:t>附件一 招标投标分段限时提出异议的规定</w:t>
        </w:r>
        <w:r w:rsidR="00E66C7A" w:rsidRPr="00EB0520">
          <w:tab/>
        </w:r>
        <w:r w:rsidRPr="00EB0520">
          <w:fldChar w:fldCharType="begin"/>
        </w:r>
        <w:r w:rsidR="00E66C7A" w:rsidRPr="00EB0520">
          <w:instrText xml:space="preserve"> PAGEREF _Toc53675633 \h </w:instrText>
        </w:r>
        <w:r w:rsidRPr="00EB0520">
          <w:fldChar w:fldCharType="separate"/>
        </w:r>
        <w:r w:rsidR="00E66C7A" w:rsidRPr="00EB0520">
          <w:t>29</w:t>
        </w:r>
        <w:r w:rsidRPr="00EB0520">
          <w:fldChar w:fldCharType="end"/>
        </w:r>
      </w:hyperlink>
    </w:p>
    <w:p w:rsidR="00A808FD" w:rsidRPr="00EB0520" w:rsidRDefault="00E8102B">
      <w:pPr>
        <w:pStyle w:val="38"/>
        <w:ind w:firstLine="648"/>
        <w:rPr>
          <w:rFonts w:asciiTheme="minorHAnsi" w:eastAsiaTheme="minorEastAsia" w:hAnsiTheme="minorHAnsi" w:cstheme="minorBidi"/>
          <w:b w:val="0"/>
          <w:iCs w:val="0"/>
        </w:rPr>
      </w:pPr>
      <w:hyperlink w:anchor="_Toc53675634" w:history="1">
        <w:r w:rsidR="00E66C7A" w:rsidRPr="00EB0520">
          <w:rPr>
            <w:rStyle w:val="affff3"/>
          </w:rPr>
          <w:t xml:space="preserve">附件二    评定标办法 </w:t>
        </w:r>
        <w:r w:rsidR="00E66C7A" w:rsidRPr="00EB0520">
          <w:tab/>
        </w:r>
        <w:r w:rsidRPr="00EB0520">
          <w:fldChar w:fldCharType="begin"/>
        </w:r>
        <w:r w:rsidR="00E66C7A" w:rsidRPr="00EB0520">
          <w:instrText xml:space="preserve"> PAGEREF _Toc53675634 \h </w:instrText>
        </w:r>
        <w:r w:rsidRPr="00EB0520">
          <w:fldChar w:fldCharType="separate"/>
        </w:r>
        <w:r w:rsidR="00E66C7A" w:rsidRPr="00EB0520">
          <w:t>30</w:t>
        </w:r>
        <w:r w:rsidRPr="00EB0520">
          <w:fldChar w:fldCharType="end"/>
        </w:r>
      </w:hyperlink>
    </w:p>
    <w:p w:rsidR="00A808FD" w:rsidRPr="00EB0520" w:rsidRDefault="00E8102B">
      <w:pPr>
        <w:pStyle w:val="2a"/>
        <w:spacing w:line="240" w:lineRule="auto"/>
        <w:ind w:firstLine="560"/>
        <w:rPr>
          <w:rFonts w:asciiTheme="minorHAnsi" w:eastAsiaTheme="minorEastAsia" w:hAnsiTheme="minorHAnsi" w:cstheme="minorBidi"/>
          <w:bCs w:val="0"/>
          <w:iCs w:val="0"/>
          <w:caps w:val="0"/>
          <w:sz w:val="24"/>
          <w:szCs w:val="24"/>
        </w:rPr>
      </w:pPr>
      <w:hyperlink w:anchor="_Toc53675636" w:history="1">
        <w:r w:rsidR="00E66C7A" w:rsidRPr="00EB0520">
          <w:rPr>
            <w:rStyle w:val="affff3"/>
            <w:b/>
            <w:sz w:val="24"/>
            <w:szCs w:val="24"/>
          </w:rPr>
          <w:t>第三章  投标文件格式</w:t>
        </w:r>
        <w:r w:rsidR="00E66C7A" w:rsidRPr="00EB0520">
          <w:rPr>
            <w:sz w:val="24"/>
            <w:szCs w:val="24"/>
          </w:rPr>
          <w:tab/>
        </w:r>
        <w:r w:rsidRPr="00EB0520">
          <w:rPr>
            <w:sz w:val="24"/>
            <w:szCs w:val="24"/>
          </w:rPr>
          <w:fldChar w:fldCharType="begin"/>
        </w:r>
        <w:r w:rsidR="00E66C7A" w:rsidRPr="00EB0520">
          <w:rPr>
            <w:sz w:val="24"/>
            <w:szCs w:val="24"/>
          </w:rPr>
          <w:instrText xml:space="preserve"> PAGEREF _Toc53675636 \h </w:instrText>
        </w:r>
        <w:r w:rsidRPr="00EB0520">
          <w:rPr>
            <w:sz w:val="24"/>
            <w:szCs w:val="24"/>
          </w:rPr>
        </w:r>
        <w:r w:rsidRPr="00EB0520">
          <w:rPr>
            <w:sz w:val="24"/>
            <w:szCs w:val="24"/>
          </w:rPr>
          <w:fldChar w:fldCharType="separate"/>
        </w:r>
        <w:r w:rsidR="00E66C7A" w:rsidRPr="00EB0520">
          <w:rPr>
            <w:sz w:val="24"/>
            <w:szCs w:val="24"/>
          </w:rPr>
          <w:t>3</w:t>
        </w:r>
        <w:r w:rsidR="00D0667E" w:rsidRPr="00EB0520">
          <w:rPr>
            <w:rFonts w:hint="eastAsia"/>
            <w:sz w:val="24"/>
            <w:szCs w:val="24"/>
          </w:rPr>
          <w:t>8</w:t>
        </w:r>
        <w:r w:rsidRPr="00EB0520">
          <w:rPr>
            <w:sz w:val="24"/>
            <w:szCs w:val="24"/>
          </w:rPr>
          <w:fldChar w:fldCharType="end"/>
        </w:r>
      </w:hyperlink>
    </w:p>
    <w:p w:rsidR="00A808FD" w:rsidRPr="00EB0520" w:rsidRDefault="00E8102B">
      <w:pPr>
        <w:pStyle w:val="38"/>
        <w:ind w:firstLine="648"/>
        <w:rPr>
          <w:rFonts w:asciiTheme="minorHAnsi" w:eastAsiaTheme="minorEastAsia" w:hAnsiTheme="minorHAnsi" w:cstheme="minorBidi"/>
          <w:b w:val="0"/>
          <w:bCs/>
          <w:iCs w:val="0"/>
        </w:rPr>
      </w:pPr>
      <w:hyperlink w:anchor="_Toc53675638" w:history="1">
        <w:r w:rsidR="00E66C7A" w:rsidRPr="00EB0520">
          <w:rPr>
            <w:rStyle w:val="affff3"/>
            <w:b w:val="0"/>
            <w:bCs/>
          </w:rPr>
          <w:t>A  资信标书</w:t>
        </w:r>
        <w:r w:rsidR="00E66C7A" w:rsidRPr="00EB0520">
          <w:rPr>
            <w:b w:val="0"/>
            <w:bCs/>
          </w:rPr>
          <w:tab/>
        </w:r>
        <w:r w:rsidR="00D0667E" w:rsidRPr="00EB0520">
          <w:rPr>
            <w:rFonts w:hint="eastAsia"/>
            <w:b w:val="0"/>
            <w:bCs/>
          </w:rPr>
          <w:t>40</w:t>
        </w:r>
      </w:hyperlink>
    </w:p>
    <w:p w:rsidR="00A808FD" w:rsidRPr="00EB0520" w:rsidRDefault="00E8102B">
      <w:pPr>
        <w:pStyle w:val="38"/>
        <w:ind w:firstLine="648"/>
        <w:rPr>
          <w:rFonts w:asciiTheme="minorHAnsi" w:eastAsiaTheme="minorEastAsia" w:hAnsiTheme="minorHAnsi" w:cstheme="minorBidi"/>
          <w:b w:val="0"/>
          <w:bCs/>
          <w:iCs w:val="0"/>
        </w:rPr>
      </w:pPr>
      <w:hyperlink w:anchor="_Toc53675652" w:history="1">
        <w:r w:rsidR="00E66C7A" w:rsidRPr="00EB0520">
          <w:rPr>
            <w:rStyle w:val="affff3"/>
            <w:b w:val="0"/>
            <w:bCs/>
          </w:rPr>
          <w:t>B  技术标书</w:t>
        </w:r>
        <w:r w:rsidR="00E66C7A" w:rsidRPr="00EB0520">
          <w:rPr>
            <w:b w:val="0"/>
            <w:bCs/>
          </w:rPr>
          <w:tab/>
        </w:r>
        <w:r w:rsidRPr="00EB0520">
          <w:rPr>
            <w:b w:val="0"/>
            <w:bCs/>
          </w:rPr>
          <w:fldChar w:fldCharType="begin"/>
        </w:r>
        <w:r w:rsidR="00E66C7A" w:rsidRPr="00EB0520">
          <w:rPr>
            <w:b w:val="0"/>
            <w:bCs/>
          </w:rPr>
          <w:instrText xml:space="preserve"> PAGEREF _Toc53675652 \h </w:instrText>
        </w:r>
        <w:r w:rsidRPr="00EB0520">
          <w:rPr>
            <w:b w:val="0"/>
            <w:bCs/>
          </w:rPr>
        </w:r>
        <w:r w:rsidRPr="00EB0520">
          <w:rPr>
            <w:b w:val="0"/>
            <w:bCs/>
          </w:rPr>
          <w:fldChar w:fldCharType="separate"/>
        </w:r>
        <w:r w:rsidR="00E66C7A" w:rsidRPr="00EB0520">
          <w:rPr>
            <w:b w:val="0"/>
            <w:bCs/>
          </w:rPr>
          <w:t>5</w:t>
        </w:r>
        <w:r w:rsidR="00D0667E" w:rsidRPr="00EB0520">
          <w:rPr>
            <w:rFonts w:hint="eastAsia"/>
            <w:b w:val="0"/>
            <w:bCs/>
          </w:rPr>
          <w:t>2</w:t>
        </w:r>
        <w:r w:rsidRPr="00EB0520">
          <w:rPr>
            <w:b w:val="0"/>
            <w:bCs/>
          </w:rPr>
          <w:fldChar w:fldCharType="end"/>
        </w:r>
      </w:hyperlink>
    </w:p>
    <w:p w:rsidR="00A808FD" w:rsidRPr="00EB0520" w:rsidRDefault="00E8102B">
      <w:pPr>
        <w:pStyle w:val="38"/>
        <w:ind w:firstLine="648"/>
        <w:rPr>
          <w:rFonts w:asciiTheme="minorHAnsi" w:eastAsiaTheme="minorEastAsia" w:hAnsiTheme="minorHAnsi" w:cstheme="minorBidi"/>
          <w:b w:val="0"/>
          <w:bCs/>
          <w:iCs w:val="0"/>
        </w:rPr>
      </w:pPr>
      <w:hyperlink w:anchor="_Toc53675657" w:history="1">
        <w:r w:rsidR="00E66C7A" w:rsidRPr="00EB0520">
          <w:rPr>
            <w:rStyle w:val="affff3"/>
            <w:b w:val="0"/>
            <w:bCs/>
          </w:rPr>
          <w:t>C  商务标书</w:t>
        </w:r>
        <w:r w:rsidR="00E66C7A" w:rsidRPr="00EB0520">
          <w:rPr>
            <w:b w:val="0"/>
            <w:bCs/>
          </w:rPr>
          <w:tab/>
        </w:r>
        <w:r w:rsidRPr="00EB0520">
          <w:rPr>
            <w:b w:val="0"/>
            <w:bCs/>
          </w:rPr>
          <w:fldChar w:fldCharType="begin"/>
        </w:r>
        <w:r w:rsidR="00E66C7A" w:rsidRPr="00EB0520">
          <w:rPr>
            <w:b w:val="0"/>
            <w:bCs/>
          </w:rPr>
          <w:instrText xml:space="preserve"> PAGEREF _Toc53675657 \h </w:instrText>
        </w:r>
        <w:r w:rsidRPr="00EB0520">
          <w:rPr>
            <w:b w:val="0"/>
            <w:bCs/>
          </w:rPr>
        </w:r>
        <w:r w:rsidRPr="00EB0520">
          <w:rPr>
            <w:b w:val="0"/>
            <w:bCs/>
          </w:rPr>
          <w:fldChar w:fldCharType="separate"/>
        </w:r>
        <w:r w:rsidR="00E66C7A" w:rsidRPr="00EB0520">
          <w:rPr>
            <w:b w:val="0"/>
            <w:bCs/>
          </w:rPr>
          <w:t>57</w:t>
        </w:r>
        <w:r w:rsidRPr="00EB0520">
          <w:rPr>
            <w:b w:val="0"/>
            <w:bCs/>
          </w:rPr>
          <w:fldChar w:fldCharType="end"/>
        </w:r>
      </w:hyperlink>
    </w:p>
    <w:p w:rsidR="00A808FD" w:rsidRPr="00EB0520" w:rsidRDefault="00E8102B">
      <w:pPr>
        <w:pStyle w:val="2a"/>
        <w:spacing w:line="240" w:lineRule="auto"/>
        <w:ind w:firstLine="560"/>
        <w:rPr>
          <w:rFonts w:asciiTheme="minorHAnsi" w:eastAsiaTheme="minorEastAsia" w:hAnsiTheme="minorHAnsi" w:cstheme="minorBidi"/>
          <w:bCs w:val="0"/>
          <w:iCs w:val="0"/>
          <w:caps w:val="0"/>
          <w:sz w:val="24"/>
          <w:szCs w:val="24"/>
        </w:rPr>
      </w:pPr>
      <w:hyperlink w:anchor="_Toc53675661" w:history="1">
        <w:r w:rsidR="00E66C7A" w:rsidRPr="00EB0520">
          <w:rPr>
            <w:rStyle w:val="affff3"/>
            <w:b/>
            <w:sz w:val="24"/>
            <w:szCs w:val="24"/>
          </w:rPr>
          <w:t>第四章  合同条件</w:t>
        </w:r>
        <w:r w:rsidR="00E66C7A" w:rsidRPr="00EB0520">
          <w:rPr>
            <w:sz w:val="24"/>
            <w:szCs w:val="24"/>
          </w:rPr>
          <w:tab/>
        </w:r>
        <w:r w:rsidRPr="00EB0520">
          <w:rPr>
            <w:sz w:val="24"/>
            <w:szCs w:val="24"/>
          </w:rPr>
          <w:fldChar w:fldCharType="begin"/>
        </w:r>
        <w:r w:rsidR="00E66C7A" w:rsidRPr="00EB0520">
          <w:rPr>
            <w:sz w:val="24"/>
            <w:szCs w:val="24"/>
          </w:rPr>
          <w:instrText xml:space="preserve"> PAGEREF _Toc53675661 \h </w:instrText>
        </w:r>
        <w:r w:rsidRPr="00EB0520">
          <w:rPr>
            <w:sz w:val="24"/>
            <w:szCs w:val="24"/>
          </w:rPr>
        </w:r>
        <w:r w:rsidRPr="00EB0520">
          <w:rPr>
            <w:sz w:val="24"/>
            <w:szCs w:val="24"/>
          </w:rPr>
          <w:fldChar w:fldCharType="separate"/>
        </w:r>
        <w:r w:rsidR="00E66C7A" w:rsidRPr="00EB0520">
          <w:rPr>
            <w:sz w:val="24"/>
            <w:szCs w:val="24"/>
          </w:rPr>
          <w:t>6</w:t>
        </w:r>
        <w:r w:rsidR="00D0667E" w:rsidRPr="00EB0520">
          <w:rPr>
            <w:rFonts w:hint="eastAsia"/>
            <w:sz w:val="24"/>
            <w:szCs w:val="24"/>
          </w:rPr>
          <w:t>2</w:t>
        </w:r>
        <w:r w:rsidRPr="00EB0520">
          <w:rPr>
            <w:sz w:val="24"/>
            <w:szCs w:val="24"/>
          </w:rPr>
          <w:fldChar w:fldCharType="end"/>
        </w:r>
      </w:hyperlink>
    </w:p>
    <w:p w:rsidR="00A808FD" w:rsidRPr="00EB0520" w:rsidRDefault="00E8102B">
      <w:pPr>
        <w:pStyle w:val="38"/>
        <w:ind w:firstLine="648"/>
        <w:rPr>
          <w:rFonts w:asciiTheme="minorHAnsi" w:eastAsiaTheme="minorEastAsia" w:hAnsiTheme="minorHAnsi" w:cstheme="minorBidi"/>
          <w:b w:val="0"/>
          <w:bCs/>
          <w:iCs w:val="0"/>
        </w:rPr>
      </w:pPr>
      <w:hyperlink w:anchor="_Toc53675662" w:history="1">
        <w:r w:rsidR="00E66C7A" w:rsidRPr="00EB0520">
          <w:rPr>
            <w:rStyle w:val="affff3"/>
            <w:b w:val="0"/>
            <w:bCs/>
          </w:rPr>
          <w:t>第一节  合同协议书</w:t>
        </w:r>
        <w:r w:rsidR="00E66C7A" w:rsidRPr="00EB0520">
          <w:rPr>
            <w:b w:val="0"/>
            <w:bCs/>
          </w:rPr>
          <w:tab/>
        </w:r>
        <w:r w:rsidRPr="00EB0520">
          <w:rPr>
            <w:b w:val="0"/>
            <w:bCs/>
          </w:rPr>
          <w:fldChar w:fldCharType="begin"/>
        </w:r>
        <w:r w:rsidR="00E66C7A" w:rsidRPr="00EB0520">
          <w:rPr>
            <w:b w:val="0"/>
            <w:bCs/>
          </w:rPr>
          <w:instrText xml:space="preserve"> PAGEREF _Toc53675662 \h </w:instrText>
        </w:r>
        <w:r w:rsidRPr="00EB0520">
          <w:rPr>
            <w:b w:val="0"/>
            <w:bCs/>
          </w:rPr>
        </w:r>
        <w:r w:rsidRPr="00EB0520">
          <w:rPr>
            <w:b w:val="0"/>
            <w:bCs/>
          </w:rPr>
          <w:fldChar w:fldCharType="separate"/>
        </w:r>
        <w:r w:rsidR="00E66C7A" w:rsidRPr="00EB0520">
          <w:rPr>
            <w:b w:val="0"/>
            <w:bCs/>
          </w:rPr>
          <w:t>6</w:t>
        </w:r>
        <w:r w:rsidR="00D0667E" w:rsidRPr="00EB0520">
          <w:rPr>
            <w:rFonts w:hint="eastAsia"/>
            <w:b w:val="0"/>
            <w:bCs/>
          </w:rPr>
          <w:t>3</w:t>
        </w:r>
        <w:r w:rsidRPr="00EB0520">
          <w:rPr>
            <w:b w:val="0"/>
            <w:bCs/>
          </w:rPr>
          <w:fldChar w:fldCharType="end"/>
        </w:r>
      </w:hyperlink>
    </w:p>
    <w:p w:rsidR="00A808FD" w:rsidRPr="00EB0520" w:rsidRDefault="00E8102B">
      <w:pPr>
        <w:pStyle w:val="38"/>
        <w:ind w:firstLine="648"/>
        <w:rPr>
          <w:rFonts w:asciiTheme="minorHAnsi" w:eastAsiaTheme="minorEastAsia" w:hAnsiTheme="minorHAnsi" w:cstheme="minorBidi"/>
          <w:b w:val="0"/>
          <w:bCs/>
          <w:iCs w:val="0"/>
        </w:rPr>
      </w:pPr>
      <w:hyperlink w:anchor="_Toc53675663" w:history="1">
        <w:r w:rsidR="00E66C7A" w:rsidRPr="00EB0520">
          <w:rPr>
            <w:rStyle w:val="affff3"/>
            <w:b w:val="0"/>
            <w:bCs/>
          </w:rPr>
          <w:t xml:space="preserve">第二节  </w:t>
        </w:r>
        <w:r w:rsidR="00D0667E" w:rsidRPr="00EB0520">
          <w:rPr>
            <w:rStyle w:val="affff3"/>
            <w:b w:val="0"/>
            <w:bCs/>
          </w:rPr>
          <w:t>合同</w:t>
        </w:r>
        <w:r w:rsidR="00E66C7A" w:rsidRPr="00EB0520">
          <w:rPr>
            <w:rStyle w:val="affff3"/>
            <w:b w:val="0"/>
            <w:bCs/>
          </w:rPr>
          <w:t>条款</w:t>
        </w:r>
        <w:r w:rsidR="00E66C7A" w:rsidRPr="00EB0520">
          <w:rPr>
            <w:b w:val="0"/>
            <w:bCs/>
          </w:rPr>
          <w:tab/>
        </w:r>
        <w:r w:rsidRPr="00EB0520">
          <w:rPr>
            <w:b w:val="0"/>
            <w:bCs/>
          </w:rPr>
          <w:fldChar w:fldCharType="begin"/>
        </w:r>
        <w:r w:rsidR="00E66C7A" w:rsidRPr="00EB0520">
          <w:rPr>
            <w:b w:val="0"/>
            <w:bCs/>
          </w:rPr>
          <w:instrText xml:space="preserve"> PAGEREF _Toc53675663 \h </w:instrText>
        </w:r>
        <w:r w:rsidRPr="00EB0520">
          <w:rPr>
            <w:b w:val="0"/>
            <w:bCs/>
          </w:rPr>
        </w:r>
        <w:r w:rsidRPr="00EB0520">
          <w:rPr>
            <w:b w:val="0"/>
            <w:bCs/>
          </w:rPr>
          <w:fldChar w:fldCharType="separate"/>
        </w:r>
        <w:r w:rsidR="00E66C7A" w:rsidRPr="00EB0520">
          <w:rPr>
            <w:b w:val="0"/>
            <w:bCs/>
          </w:rPr>
          <w:t>6</w:t>
        </w:r>
        <w:r w:rsidR="00D0667E" w:rsidRPr="00EB0520">
          <w:rPr>
            <w:rFonts w:hint="eastAsia"/>
            <w:b w:val="0"/>
            <w:bCs/>
          </w:rPr>
          <w:t>5</w:t>
        </w:r>
        <w:r w:rsidRPr="00EB0520">
          <w:rPr>
            <w:b w:val="0"/>
            <w:bCs/>
          </w:rPr>
          <w:fldChar w:fldCharType="end"/>
        </w:r>
      </w:hyperlink>
    </w:p>
    <w:p w:rsidR="00A808FD" w:rsidRPr="00EB0520" w:rsidRDefault="00A808FD" w:rsidP="009F3A57">
      <w:pPr>
        <w:pStyle w:val="38"/>
        <w:ind w:firstLine="646"/>
        <w:rPr>
          <w:rFonts w:asciiTheme="minorHAnsi" w:eastAsiaTheme="minorEastAsia" w:hAnsiTheme="minorHAnsi" w:cstheme="minorBidi"/>
          <w:b w:val="0"/>
          <w:bCs/>
          <w:iCs w:val="0"/>
        </w:rPr>
      </w:pPr>
    </w:p>
    <w:p w:rsidR="00A808FD" w:rsidRPr="00EB0520" w:rsidRDefault="00A808FD" w:rsidP="009F3A57">
      <w:pPr>
        <w:pStyle w:val="38"/>
        <w:ind w:firstLine="646"/>
        <w:rPr>
          <w:rFonts w:asciiTheme="minorHAnsi" w:eastAsiaTheme="minorEastAsia" w:hAnsiTheme="minorHAnsi" w:cstheme="minorBidi"/>
          <w:b w:val="0"/>
          <w:bCs/>
          <w:iCs w:val="0"/>
        </w:rPr>
      </w:pPr>
    </w:p>
    <w:p w:rsidR="00A808FD" w:rsidRPr="00EB0520" w:rsidRDefault="00E8102B">
      <w:pPr>
        <w:rPr>
          <w:szCs w:val="21"/>
        </w:rPr>
      </w:pPr>
      <w:r w:rsidRPr="00EB0520">
        <w:rPr>
          <w:b/>
          <w:bCs/>
          <w:caps/>
          <w:szCs w:val="21"/>
        </w:rPr>
        <w:fldChar w:fldCharType="end"/>
      </w:r>
    </w:p>
    <w:p w:rsidR="00A808FD" w:rsidRPr="00EB0520" w:rsidRDefault="00A808FD">
      <w:pPr>
        <w:rPr>
          <w:szCs w:val="21"/>
        </w:rPr>
      </w:pPr>
    </w:p>
    <w:p w:rsidR="00A808FD" w:rsidRPr="00EB0520" w:rsidRDefault="00A808FD">
      <w:pPr>
        <w:rPr>
          <w:sz w:val="24"/>
          <w:szCs w:val="24"/>
        </w:rPr>
      </w:pPr>
    </w:p>
    <w:p w:rsidR="00A808FD" w:rsidRPr="00EB0520" w:rsidRDefault="00A808FD">
      <w:pPr>
        <w:rPr>
          <w:sz w:val="24"/>
          <w:szCs w:val="24"/>
        </w:rPr>
      </w:pPr>
    </w:p>
    <w:p w:rsidR="00A808FD" w:rsidRPr="00EB0520" w:rsidRDefault="00E66C7A">
      <w:pPr>
        <w:widowControl/>
        <w:jc w:val="left"/>
        <w:rPr>
          <w:sz w:val="24"/>
          <w:szCs w:val="24"/>
        </w:rPr>
      </w:pPr>
      <w:r w:rsidRPr="00EB0520">
        <w:rPr>
          <w:sz w:val="24"/>
          <w:szCs w:val="24"/>
        </w:rPr>
        <w:br w:type="page"/>
      </w:r>
    </w:p>
    <w:p w:rsidR="00A808FD" w:rsidRPr="00EB0520" w:rsidRDefault="00A808FD">
      <w:pPr>
        <w:rPr>
          <w:sz w:val="24"/>
          <w:szCs w:val="24"/>
        </w:rPr>
      </w:pPr>
    </w:p>
    <w:p w:rsidR="00A808FD" w:rsidRPr="00EB0520" w:rsidRDefault="00E66C7A">
      <w:pPr>
        <w:pStyle w:val="27"/>
        <w:spacing w:line="360" w:lineRule="auto"/>
        <w:rPr>
          <w:sz w:val="24"/>
          <w:szCs w:val="24"/>
        </w:rPr>
      </w:pPr>
      <w:bookmarkStart w:id="58" w:name="_Toc53675619"/>
      <w:bookmarkEnd w:id="53"/>
      <w:bookmarkEnd w:id="54"/>
      <w:bookmarkEnd w:id="55"/>
      <w:r w:rsidRPr="00EB0520">
        <w:rPr>
          <w:rFonts w:hAnsi="宋体"/>
          <w:sz w:val="24"/>
          <w:szCs w:val="24"/>
        </w:rPr>
        <w:t>第一章致投标人</w:t>
      </w:r>
      <w:bookmarkEnd w:id="58"/>
    </w:p>
    <w:p w:rsidR="00A808FD" w:rsidRPr="00EB0520" w:rsidRDefault="00E66C7A">
      <w:pPr>
        <w:spacing w:line="360" w:lineRule="auto"/>
        <w:ind w:firstLineChars="200" w:firstLine="480"/>
        <w:jc w:val="left"/>
        <w:rPr>
          <w:snapToGrid w:val="0"/>
          <w:kern w:val="0"/>
          <w:sz w:val="24"/>
          <w:szCs w:val="24"/>
        </w:rPr>
      </w:pPr>
      <w:r w:rsidRPr="00EB0520">
        <w:rPr>
          <w:rFonts w:hAnsi="宋体"/>
          <w:sz w:val="24"/>
          <w:szCs w:val="24"/>
        </w:rPr>
        <w:t>本招标文件是依据有关招标投标的法律、法规、规章和规范性文件的规定，根据本招标项目的特点和需要编制的。招标文件的编制遵循了公开、公平、公正和诚实信用的原则。招标文件所包含的内容已清楚地反映了招标项目的规模、性质，以及商务条件和技术要求等。我们要求投标人必须完全响应本招标文件的实质性内容。</w:t>
      </w:r>
    </w:p>
    <w:p w:rsidR="00A808FD" w:rsidRPr="00EB0520" w:rsidRDefault="00A808FD">
      <w:pPr>
        <w:ind w:firstLine="420"/>
      </w:pPr>
    </w:p>
    <w:p w:rsidR="00A808FD" w:rsidRPr="00EB0520" w:rsidRDefault="00A808FD">
      <w:pPr>
        <w:ind w:firstLine="420"/>
      </w:pPr>
    </w:p>
    <w:p w:rsidR="00A808FD" w:rsidRPr="00EB0520" w:rsidRDefault="00A808FD">
      <w:pPr>
        <w:ind w:firstLine="420"/>
      </w:pPr>
    </w:p>
    <w:p w:rsidR="00A808FD" w:rsidRPr="00EB0520" w:rsidRDefault="00A808FD">
      <w:pPr>
        <w:ind w:firstLine="420"/>
      </w:pPr>
    </w:p>
    <w:p w:rsidR="00A808FD" w:rsidRPr="00EB0520" w:rsidRDefault="00A808FD">
      <w:pPr>
        <w:ind w:firstLine="420"/>
      </w:pPr>
    </w:p>
    <w:p w:rsidR="00A808FD" w:rsidRPr="00EB0520" w:rsidRDefault="00A808FD">
      <w:pPr>
        <w:ind w:firstLine="420"/>
      </w:pPr>
    </w:p>
    <w:tbl>
      <w:tblPr>
        <w:tblW w:w="0" w:type="auto"/>
        <w:tblLayout w:type="fixed"/>
        <w:tblLook w:val="0000"/>
      </w:tblPr>
      <w:tblGrid>
        <w:gridCol w:w="4644"/>
      </w:tblGrid>
      <w:tr w:rsidR="00DC7E33" w:rsidRPr="00EB0520" w:rsidTr="00E078BE">
        <w:tc>
          <w:tcPr>
            <w:tcW w:w="4644" w:type="dxa"/>
          </w:tcPr>
          <w:p w:rsidR="00DC7E33" w:rsidRPr="00EB0520" w:rsidRDefault="00DC7E33" w:rsidP="00E078BE">
            <w:pPr>
              <w:snapToGrid w:val="0"/>
              <w:spacing w:line="420" w:lineRule="auto"/>
              <w:ind w:left="454"/>
              <w:rPr>
                <w:rFonts w:ascii="宋体" w:hAnsi="宋体"/>
                <w:snapToGrid w:val="0"/>
                <w:szCs w:val="21"/>
              </w:rPr>
            </w:pPr>
            <w:r w:rsidRPr="00EB0520">
              <w:rPr>
                <w:rFonts w:ascii="宋体" w:hAnsi="宋体"/>
                <w:snapToGrid w:val="0"/>
                <w:szCs w:val="21"/>
              </w:rPr>
              <w:t>招标人：</w:t>
            </w:r>
            <w:r w:rsidRPr="00EB0520">
              <w:rPr>
                <w:rFonts w:ascii="宋体" w:hAnsi="宋体" w:hint="eastAsia"/>
                <w:snapToGrid w:val="0"/>
                <w:szCs w:val="21"/>
              </w:rPr>
              <w:t>深圳市地铁集团有限公司</w:t>
            </w:r>
          </w:p>
        </w:tc>
      </w:tr>
      <w:tr w:rsidR="00DC7E33" w:rsidRPr="00EB0520" w:rsidTr="00E078BE">
        <w:tc>
          <w:tcPr>
            <w:tcW w:w="4644" w:type="dxa"/>
          </w:tcPr>
          <w:p w:rsidR="00DC7E33" w:rsidRPr="00EB0520" w:rsidRDefault="00DC7E33" w:rsidP="00E078BE">
            <w:pPr>
              <w:snapToGrid w:val="0"/>
              <w:spacing w:line="420" w:lineRule="auto"/>
              <w:ind w:left="454"/>
              <w:rPr>
                <w:rFonts w:ascii="宋体" w:hAnsi="宋体"/>
                <w:snapToGrid w:val="0"/>
                <w:szCs w:val="21"/>
              </w:rPr>
            </w:pPr>
            <w:r w:rsidRPr="00EB0520">
              <w:rPr>
                <w:rFonts w:ascii="宋体" w:hAnsi="宋体"/>
                <w:snapToGrid w:val="0"/>
                <w:szCs w:val="21"/>
              </w:rPr>
              <w:t>地址：深圳市福田区</w:t>
            </w:r>
            <w:r w:rsidRPr="00EB0520">
              <w:rPr>
                <w:rFonts w:ascii="宋体" w:hAnsi="宋体" w:hint="eastAsia"/>
                <w:snapToGrid w:val="0"/>
                <w:szCs w:val="21"/>
              </w:rPr>
              <w:t>福中一路地铁大厦2803</w:t>
            </w:r>
          </w:p>
        </w:tc>
      </w:tr>
      <w:tr w:rsidR="00DC7E33" w:rsidRPr="00EB0520" w:rsidTr="00E078BE">
        <w:tc>
          <w:tcPr>
            <w:tcW w:w="4644" w:type="dxa"/>
          </w:tcPr>
          <w:p w:rsidR="00DC7E33" w:rsidRPr="00EB0520" w:rsidRDefault="00DC7E33" w:rsidP="00415768">
            <w:pPr>
              <w:snapToGrid w:val="0"/>
              <w:spacing w:line="420" w:lineRule="auto"/>
              <w:ind w:left="454"/>
              <w:rPr>
                <w:rFonts w:ascii="宋体" w:hAnsi="宋体"/>
                <w:snapToGrid w:val="0"/>
                <w:szCs w:val="21"/>
              </w:rPr>
            </w:pPr>
            <w:r w:rsidRPr="00EB0520">
              <w:rPr>
                <w:rFonts w:ascii="宋体" w:hAnsi="宋体"/>
                <w:snapToGrid w:val="0"/>
                <w:szCs w:val="21"/>
              </w:rPr>
              <w:t>电话：</w:t>
            </w:r>
            <w:r w:rsidRPr="00EB0520">
              <w:rPr>
                <w:rFonts w:ascii="宋体" w:hAnsi="宋体" w:hint="eastAsia"/>
                <w:snapToGrid w:val="0"/>
                <w:szCs w:val="21"/>
              </w:rPr>
              <w:t>0755-23</w:t>
            </w:r>
            <w:r w:rsidR="00415768" w:rsidRPr="00EB0520">
              <w:rPr>
                <w:rFonts w:ascii="宋体" w:hAnsi="宋体" w:hint="eastAsia"/>
                <w:snapToGrid w:val="0"/>
                <w:szCs w:val="21"/>
              </w:rPr>
              <w:t>881316</w:t>
            </w:r>
          </w:p>
        </w:tc>
      </w:tr>
      <w:tr w:rsidR="00DC7E33" w:rsidRPr="00EB0520" w:rsidTr="00E078BE">
        <w:trPr>
          <w:trHeight w:val="526"/>
        </w:trPr>
        <w:tc>
          <w:tcPr>
            <w:tcW w:w="4644" w:type="dxa"/>
          </w:tcPr>
          <w:p w:rsidR="00DC7E33" w:rsidRPr="00EB0520" w:rsidRDefault="00DC7E33" w:rsidP="00E078BE">
            <w:pPr>
              <w:snapToGrid w:val="0"/>
              <w:spacing w:line="420" w:lineRule="auto"/>
              <w:ind w:left="454"/>
              <w:rPr>
                <w:rFonts w:ascii="宋体" w:hAnsi="宋体"/>
                <w:snapToGrid w:val="0"/>
                <w:szCs w:val="21"/>
              </w:rPr>
            </w:pPr>
            <w:r w:rsidRPr="00EB0520">
              <w:rPr>
                <w:rFonts w:ascii="宋体" w:hAnsi="宋体"/>
                <w:snapToGrid w:val="0"/>
                <w:szCs w:val="21"/>
              </w:rPr>
              <w:t>邮编：518</w:t>
            </w:r>
            <w:r w:rsidRPr="00EB0520">
              <w:rPr>
                <w:rFonts w:ascii="宋体" w:hAnsi="宋体" w:hint="eastAsia"/>
                <w:snapToGrid w:val="0"/>
                <w:szCs w:val="21"/>
              </w:rPr>
              <w:t>026</w:t>
            </w:r>
          </w:p>
        </w:tc>
      </w:tr>
      <w:tr w:rsidR="00DC7E33" w:rsidRPr="00EB0520" w:rsidTr="00E078BE">
        <w:tc>
          <w:tcPr>
            <w:tcW w:w="4644" w:type="dxa"/>
          </w:tcPr>
          <w:p w:rsidR="00DC7E33" w:rsidRPr="00EB0520" w:rsidRDefault="00DC7E33" w:rsidP="00415768">
            <w:pPr>
              <w:snapToGrid w:val="0"/>
              <w:spacing w:line="420" w:lineRule="auto"/>
              <w:ind w:left="454"/>
              <w:rPr>
                <w:rFonts w:ascii="宋体" w:hAnsi="宋体"/>
                <w:snapToGrid w:val="0"/>
                <w:szCs w:val="21"/>
              </w:rPr>
            </w:pPr>
            <w:r w:rsidRPr="00EB0520">
              <w:rPr>
                <w:rFonts w:ascii="宋体" w:hAnsi="宋体"/>
                <w:snapToGrid w:val="0"/>
                <w:szCs w:val="21"/>
              </w:rPr>
              <w:t>联系人：</w:t>
            </w:r>
            <w:r w:rsidR="00415768" w:rsidRPr="00EB0520">
              <w:rPr>
                <w:rFonts w:ascii="宋体" w:hAnsi="宋体" w:hint="eastAsia"/>
                <w:snapToGrid w:val="0"/>
                <w:szCs w:val="21"/>
              </w:rPr>
              <w:t>胡</w:t>
            </w:r>
            <w:r w:rsidR="00A510D2" w:rsidRPr="00EB0520">
              <w:rPr>
                <w:rFonts w:ascii="宋体" w:hAnsi="宋体" w:hint="eastAsia"/>
                <w:snapToGrid w:val="0"/>
                <w:szCs w:val="21"/>
              </w:rPr>
              <w:t>女士</w:t>
            </w:r>
          </w:p>
        </w:tc>
      </w:tr>
    </w:tbl>
    <w:p w:rsidR="00A808FD" w:rsidRPr="00EB0520" w:rsidRDefault="00A808FD">
      <w:pPr>
        <w:spacing w:line="360" w:lineRule="auto"/>
        <w:ind w:firstLineChars="200" w:firstLine="480"/>
        <w:rPr>
          <w:snapToGrid w:val="0"/>
          <w:kern w:val="0"/>
          <w:sz w:val="24"/>
          <w:szCs w:val="24"/>
        </w:rPr>
      </w:pPr>
    </w:p>
    <w:p w:rsidR="00A808FD" w:rsidRPr="00EB0520" w:rsidRDefault="00A808FD">
      <w:pPr>
        <w:rPr>
          <w:sz w:val="24"/>
          <w:szCs w:val="24"/>
        </w:rPr>
      </w:pPr>
      <w:bookmarkStart w:id="59" w:name="_Toc201997803"/>
      <w:bookmarkStart w:id="60" w:name="_Toc201742944"/>
      <w:bookmarkStart w:id="61" w:name="_Toc199215668"/>
      <w:bookmarkStart w:id="62" w:name="_Toc199213628"/>
    </w:p>
    <w:p w:rsidR="00A808FD" w:rsidRPr="00EB0520" w:rsidRDefault="00A808FD">
      <w:pPr>
        <w:rPr>
          <w:sz w:val="24"/>
          <w:szCs w:val="24"/>
        </w:rPr>
      </w:pPr>
    </w:p>
    <w:p w:rsidR="00A808FD" w:rsidRPr="00EB0520" w:rsidRDefault="00A808FD">
      <w:pPr>
        <w:rPr>
          <w:sz w:val="24"/>
          <w:szCs w:val="24"/>
        </w:rPr>
      </w:pPr>
    </w:p>
    <w:p w:rsidR="00A808FD" w:rsidRPr="00EB0520" w:rsidRDefault="00A808FD">
      <w:pPr>
        <w:rPr>
          <w:sz w:val="24"/>
          <w:szCs w:val="24"/>
        </w:rPr>
      </w:pPr>
    </w:p>
    <w:p w:rsidR="00A808FD" w:rsidRPr="00EB0520" w:rsidRDefault="00A808FD">
      <w:pPr>
        <w:rPr>
          <w:sz w:val="24"/>
          <w:szCs w:val="24"/>
        </w:rPr>
      </w:pPr>
    </w:p>
    <w:p w:rsidR="00A808FD" w:rsidRPr="00EB0520" w:rsidRDefault="00A808FD">
      <w:pPr>
        <w:rPr>
          <w:sz w:val="24"/>
          <w:szCs w:val="24"/>
        </w:rPr>
      </w:pPr>
    </w:p>
    <w:p w:rsidR="00A808FD" w:rsidRPr="00EB0520" w:rsidRDefault="00A808FD">
      <w:pPr>
        <w:rPr>
          <w:sz w:val="24"/>
          <w:szCs w:val="24"/>
        </w:rPr>
      </w:pPr>
    </w:p>
    <w:p w:rsidR="00A808FD" w:rsidRPr="00EB0520" w:rsidRDefault="00A808FD">
      <w:pPr>
        <w:rPr>
          <w:sz w:val="24"/>
          <w:szCs w:val="24"/>
        </w:rPr>
      </w:pPr>
    </w:p>
    <w:p w:rsidR="00A808FD" w:rsidRPr="00EB0520" w:rsidRDefault="00A808FD">
      <w:pPr>
        <w:rPr>
          <w:sz w:val="24"/>
          <w:szCs w:val="24"/>
        </w:rPr>
      </w:pPr>
    </w:p>
    <w:p w:rsidR="00A808FD" w:rsidRPr="00EB0520" w:rsidRDefault="00A808FD">
      <w:pPr>
        <w:rPr>
          <w:sz w:val="24"/>
          <w:szCs w:val="24"/>
        </w:rPr>
      </w:pPr>
    </w:p>
    <w:p w:rsidR="00A808FD" w:rsidRPr="00EB0520" w:rsidRDefault="00A808FD">
      <w:pPr>
        <w:rPr>
          <w:sz w:val="24"/>
          <w:szCs w:val="24"/>
        </w:rPr>
      </w:pPr>
    </w:p>
    <w:p w:rsidR="00A808FD" w:rsidRPr="00EB0520" w:rsidRDefault="00A808FD">
      <w:pPr>
        <w:rPr>
          <w:sz w:val="24"/>
          <w:szCs w:val="24"/>
        </w:rPr>
      </w:pPr>
    </w:p>
    <w:p w:rsidR="00A808FD" w:rsidRPr="00EB0520" w:rsidRDefault="00A808FD">
      <w:pPr>
        <w:rPr>
          <w:sz w:val="24"/>
          <w:szCs w:val="24"/>
        </w:rPr>
      </w:pPr>
    </w:p>
    <w:p w:rsidR="00A808FD" w:rsidRPr="00EB0520" w:rsidRDefault="00A808FD">
      <w:pPr>
        <w:rPr>
          <w:sz w:val="24"/>
          <w:szCs w:val="24"/>
        </w:rPr>
      </w:pPr>
    </w:p>
    <w:p w:rsidR="00A808FD" w:rsidRPr="00EB0520" w:rsidRDefault="00A808FD">
      <w:pPr>
        <w:rPr>
          <w:sz w:val="24"/>
          <w:szCs w:val="24"/>
        </w:rPr>
      </w:pPr>
    </w:p>
    <w:p w:rsidR="00A808FD" w:rsidRPr="00EB0520" w:rsidRDefault="00A808FD">
      <w:pPr>
        <w:rPr>
          <w:sz w:val="24"/>
          <w:szCs w:val="24"/>
        </w:rPr>
      </w:pPr>
    </w:p>
    <w:p w:rsidR="00A808FD" w:rsidRPr="00EB0520" w:rsidRDefault="00A808FD">
      <w:pPr>
        <w:rPr>
          <w:sz w:val="24"/>
          <w:szCs w:val="24"/>
        </w:rPr>
      </w:pPr>
    </w:p>
    <w:p w:rsidR="00A808FD" w:rsidRPr="00EB0520" w:rsidRDefault="00A808FD">
      <w:pPr>
        <w:rPr>
          <w:sz w:val="24"/>
          <w:szCs w:val="24"/>
        </w:rPr>
      </w:pPr>
    </w:p>
    <w:p w:rsidR="00B07BD1" w:rsidRPr="00EB0520" w:rsidRDefault="00B07BD1">
      <w:pPr>
        <w:rPr>
          <w:sz w:val="24"/>
          <w:szCs w:val="24"/>
        </w:rPr>
      </w:pPr>
    </w:p>
    <w:p w:rsidR="00B07BD1" w:rsidRPr="00EB0520" w:rsidRDefault="00B07BD1">
      <w:pPr>
        <w:rPr>
          <w:sz w:val="24"/>
          <w:szCs w:val="24"/>
        </w:rPr>
      </w:pPr>
    </w:p>
    <w:p w:rsidR="00B07BD1" w:rsidRPr="00EB0520" w:rsidRDefault="00B07BD1">
      <w:pPr>
        <w:rPr>
          <w:sz w:val="24"/>
          <w:szCs w:val="24"/>
        </w:rPr>
      </w:pPr>
    </w:p>
    <w:p w:rsidR="00B07BD1" w:rsidRPr="00EB0520" w:rsidRDefault="00B07BD1">
      <w:pPr>
        <w:rPr>
          <w:sz w:val="24"/>
          <w:szCs w:val="24"/>
        </w:rPr>
      </w:pPr>
    </w:p>
    <w:p w:rsidR="00B07BD1" w:rsidRPr="00EB0520" w:rsidRDefault="00B07BD1">
      <w:pPr>
        <w:rPr>
          <w:sz w:val="24"/>
          <w:szCs w:val="24"/>
        </w:rPr>
      </w:pPr>
    </w:p>
    <w:p w:rsidR="00B07BD1" w:rsidRPr="00EB0520" w:rsidRDefault="00B07BD1" w:rsidP="00B07BD1">
      <w:pPr>
        <w:widowControl/>
        <w:overflowPunct w:val="0"/>
        <w:autoSpaceDE w:val="0"/>
        <w:autoSpaceDN w:val="0"/>
        <w:adjustRightInd w:val="0"/>
        <w:snapToGrid w:val="0"/>
        <w:spacing w:line="360" w:lineRule="auto"/>
        <w:ind w:left="1303"/>
        <w:jc w:val="center"/>
        <w:textAlignment w:val="baseline"/>
        <w:rPr>
          <w:rFonts w:ascii="宋体" w:hAnsi="宋体"/>
          <w:b/>
          <w:snapToGrid w:val="0"/>
          <w:sz w:val="44"/>
          <w:szCs w:val="44"/>
        </w:rPr>
      </w:pPr>
      <w:bookmarkStart w:id="63" w:name="_Toc204235352"/>
      <w:bookmarkStart w:id="64" w:name="_Toc204235421"/>
      <w:bookmarkStart w:id="65" w:name="_Toc204235275"/>
      <w:bookmarkStart w:id="66" w:name="_Toc297370330"/>
      <w:bookmarkStart w:id="67" w:name="_Toc340582408"/>
      <w:bookmarkStart w:id="68" w:name="_Toc297365963"/>
      <w:bookmarkStart w:id="69" w:name="_Toc350527588"/>
      <w:bookmarkStart w:id="70" w:name="_Toc297369119"/>
      <w:bookmarkStart w:id="71" w:name="_Toc350527551"/>
      <w:bookmarkStart w:id="72" w:name="_Toc297217519"/>
      <w:bookmarkStart w:id="73" w:name="_Toc297369724"/>
      <w:bookmarkStart w:id="74" w:name="_Toc297369422"/>
      <w:bookmarkStart w:id="75" w:name="_Toc296609200"/>
      <w:bookmarkStart w:id="76" w:name="_Toc53675620"/>
      <w:r w:rsidRPr="00EB0520">
        <w:rPr>
          <w:rFonts w:ascii="宋体" w:hAnsi="宋体" w:hint="eastAsia"/>
          <w:b/>
          <w:snapToGrid w:val="0"/>
          <w:sz w:val="44"/>
          <w:szCs w:val="44"/>
        </w:rPr>
        <w:lastRenderedPageBreak/>
        <w:t>招标公告</w:t>
      </w:r>
    </w:p>
    <w:p w:rsidR="00B07BD1" w:rsidRPr="00EB0520" w:rsidRDefault="00B07BD1" w:rsidP="00B07BD1">
      <w:pPr>
        <w:spacing w:line="360" w:lineRule="auto"/>
        <w:ind w:firstLineChars="200" w:firstLine="420"/>
        <w:rPr>
          <w:rFonts w:asciiTheme="minorEastAsia" w:eastAsiaTheme="minorEastAsia" w:hAnsiTheme="minorEastAsia"/>
          <w:snapToGrid w:val="0"/>
          <w:szCs w:val="21"/>
          <w:u w:val="single"/>
        </w:rPr>
      </w:pP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u w:val="single"/>
        </w:rPr>
        <w:t>深圳市地铁集团有限公司</w:t>
      </w:r>
      <w:r w:rsidRPr="00EB0520">
        <w:rPr>
          <w:rFonts w:asciiTheme="minorEastAsia" w:eastAsiaTheme="minorEastAsia" w:hAnsiTheme="minorEastAsia" w:hint="eastAsia"/>
          <w:snapToGrid w:val="0"/>
          <w:szCs w:val="21"/>
        </w:rPr>
        <w:t>采用公开</w:t>
      </w:r>
      <w:r w:rsidR="00870B52" w:rsidRPr="00EB0520">
        <w:rPr>
          <w:rFonts w:asciiTheme="minorEastAsia" w:eastAsiaTheme="minorEastAsia" w:hAnsiTheme="minorEastAsia" w:hint="eastAsia"/>
          <w:snapToGrid w:val="0"/>
          <w:szCs w:val="21"/>
        </w:rPr>
        <w:t>比选</w:t>
      </w:r>
      <w:r w:rsidRPr="00EB0520">
        <w:rPr>
          <w:rFonts w:asciiTheme="minorEastAsia" w:eastAsiaTheme="minorEastAsia" w:hAnsiTheme="minorEastAsia" w:hint="eastAsia"/>
          <w:snapToGrid w:val="0"/>
          <w:szCs w:val="21"/>
        </w:rPr>
        <w:t>方式对</w:t>
      </w:r>
      <w:r w:rsidRPr="00EB0520">
        <w:rPr>
          <w:rFonts w:asciiTheme="minorEastAsia" w:eastAsiaTheme="minorEastAsia" w:hAnsiTheme="minorEastAsia" w:hint="eastAsia"/>
          <w:snapToGrid w:val="0"/>
          <w:szCs w:val="21"/>
          <w:u w:val="single"/>
        </w:rPr>
        <w:t>深圳地铁财务咨询项目</w:t>
      </w:r>
      <w:r w:rsidRPr="00EB0520">
        <w:rPr>
          <w:rFonts w:asciiTheme="minorEastAsia" w:eastAsiaTheme="minorEastAsia" w:hAnsiTheme="minorEastAsia" w:hint="eastAsia"/>
          <w:snapToGrid w:val="0"/>
          <w:szCs w:val="21"/>
        </w:rPr>
        <w:t>进行采购，欢迎符合资质并有意向的投标人</w:t>
      </w:r>
      <w:r w:rsidR="00865F4B" w:rsidRPr="00EB0520">
        <w:rPr>
          <w:rFonts w:asciiTheme="minorEastAsia" w:eastAsiaTheme="minorEastAsia" w:hAnsiTheme="minorEastAsia" w:hint="eastAsia"/>
          <w:snapToGrid w:val="0"/>
          <w:szCs w:val="21"/>
        </w:rPr>
        <w:t>通过深圳地铁智能招采管理平台电子采购系统</w:t>
      </w:r>
      <w:r w:rsidRPr="00EB0520">
        <w:rPr>
          <w:rFonts w:asciiTheme="minorEastAsia" w:eastAsiaTheme="minorEastAsia" w:hAnsiTheme="minorEastAsia" w:hint="eastAsia"/>
          <w:snapToGrid w:val="0"/>
          <w:szCs w:val="21"/>
        </w:rPr>
        <w:t>提交投标文件，有关事项如下：</w:t>
      </w:r>
      <w:r w:rsidRPr="00EB0520">
        <w:rPr>
          <w:rFonts w:asciiTheme="minorEastAsia" w:eastAsiaTheme="minorEastAsia" w:hAnsiTheme="minorEastAsia"/>
          <w:snapToGrid w:val="0"/>
          <w:szCs w:val="21"/>
        </w:rPr>
        <w:t xml:space="preserve"> </w:t>
      </w:r>
    </w:p>
    <w:p w:rsidR="00B07BD1" w:rsidRPr="00EB0520" w:rsidRDefault="00B07BD1" w:rsidP="00B07BD1">
      <w:pPr>
        <w:spacing w:line="360" w:lineRule="auto"/>
        <w:ind w:firstLineChars="200" w:firstLine="420"/>
        <w:jc w:val="left"/>
        <w:rPr>
          <w:rFonts w:asciiTheme="minorEastAsia" w:eastAsiaTheme="minorEastAsia" w:hAnsiTheme="minorEastAsia"/>
          <w:snapToGrid w:val="0"/>
          <w:szCs w:val="21"/>
        </w:rPr>
      </w:pPr>
      <w:bookmarkStart w:id="77" w:name="_Toc380660157"/>
      <w:bookmarkStart w:id="78" w:name="_Toc381345707"/>
      <w:r w:rsidRPr="00EB0520">
        <w:rPr>
          <w:rFonts w:asciiTheme="minorEastAsia" w:eastAsiaTheme="minorEastAsia" w:hAnsiTheme="minorEastAsia" w:hint="eastAsia"/>
          <w:snapToGrid w:val="0"/>
          <w:szCs w:val="21"/>
        </w:rPr>
        <w:t xml:space="preserve">1、项 目 </w:t>
      </w:r>
      <w:r w:rsidRPr="00EB0520">
        <w:rPr>
          <w:rFonts w:asciiTheme="minorEastAsia" w:eastAsiaTheme="minorEastAsia" w:hAnsiTheme="minorEastAsia"/>
          <w:snapToGrid w:val="0"/>
          <w:szCs w:val="21"/>
        </w:rPr>
        <w:t>名 称：</w:t>
      </w:r>
      <w:bookmarkEnd w:id="77"/>
      <w:bookmarkEnd w:id="78"/>
      <w:r w:rsidRPr="00EB0520">
        <w:rPr>
          <w:rFonts w:asciiTheme="minorEastAsia" w:eastAsiaTheme="minorEastAsia" w:hAnsiTheme="minorEastAsia"/>
          <w:snapToGrid w:val="0"/>
          <w:szCs w:val="21"/>
        </w:rPr>
        <w:t>深圳地铁财务咨询项目</w:t>
      </w:r>
    </w:p>
    <w:p w:rsidR="00B07BD1" w:rsidRPr="00EB0520" w:rsidRDefault="00B07BD1" w:rsidP="00B07BD1">
      <w:pPr>
        <w:spacing w:line="360" w:lineRule="auto"/>
        <w:ind w:firstLineChars="200" w:firstLine="420"/>
        <w:jc w:val="left"/>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2、</w:t>
      </w:r>
      <w:r w:rsidR="00F54EF2" w:rsidRPr="00EB0520">
        <w:rPr>
          <w:rFonts w:asciiTheme="minorEastAsia" w:eastAsiaTheme="minorEastAsia" w:hAnsiTheme="minorEastAsia" w:hint="eastAsia"/>
          <w:snapToGrid w:val="0"/>
          <w:szCs w:val="21"/>
        </w:rPr>
        <w:t>资金来源</w:t>
      </w:r>
      <w:r w:rsidRPr="00EB0520">
        <w:rPr>
          <w:rFonts w:asciiTheme="minorEastAsia" w:eastAsiaTheme="minorEastAsia" w:hAnsiTheme="minorEastAsia"/>
          <w:snapToGrid w:val="0"/>
          <w:szCs w:val="21"/>
        </w:rPr>
        <w:t>：</w:t>
      </w:r>
      <w:r w:rsidR="00F54EF2" w:rsidRPr="00EB0520">
        <w:rPr>
          <w:rFonts w:asciiTheme="minorEastAsia" w:eastAsiaTheme="minorEastAsia" w:hAnsiTheme="minorEastAsia" w:hint="eastAsia"/>
          <w:snapToGrid w:val="0"/>
          <w:color w:val="000000" w:themeColor="text1"/>
          <w:szCs w:val="21"/>
        </w:rPr>
        <w:t>企业自筹资金</w:t>
      </w:r>
    </w:p>
    <w:p w:rsidR="00B07BD1" w:rsidRPr="00EB0520" w:rsidRDefault="00B07BD1" w:rsidP="00B07BD1">
      <w:pPr>
        <w:spacing w:line="360" w:lineRule="auto"/>
        <w:ind w:firstLineChars="200" w:firstLine="420"/>
        <w:jc w:val="left"/>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3、</w:t>
      </w:r>
      <w:r w:rsidRPr="00EB0520">
        <w:rPr>
          <w:rFonts w:asciiTheme="minorEastAsia" w:eastAsiaTheme="minorEastAsia" w:hAnsiTheme="minorEastAsia"/>
          <w:snapToGrid w:val="0"/>
          <w:szCs w:val="21"/>
        </w:rPr>
        <w:t>招 标 方 式：公开</w:t>
      </w:r>
      <w:r w:rsidR="00870B52" w:rsidRPr="00EB0520">
        <w:rPr>
          <w:rFonts w:asciiTheme="minorEastAsia" w:eastAsiaTheme="minorEastAsia" w:hAnsiTheme="minorEastAsia"/>
          <w:snapToGrid w:val="0"/>
          <w:szCs w:val="21"/>
        </w:rPr>
        <w:t>比选</w:t>
      </w:r>
    </w:p>
    <w:p w:rsidR="00B07BD1" w:rsidRPr="00EB0520" w:rsidRDefault="006738B3" w:rsidP="00B07BD1">
      <w:pPr>
        <w:tabs>
          <w:tab w:val="left" w:pos="0"/>
        </w:tabs>
        <w:spacing w:line="360" w:lineRule="auto"/>
        <w:ind w:leftChars="50" w:left="105" w:firstLineChars="148" w:firstLine="311"/>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4</w:t>
      </w:r>
      <w:r w:rsidR="00B07BD1" w:rsidRPr="00EB0520">
        <w:rPr>
          <w:rFonts w:asciiTheme="minorEastAsia" w:eastAsiaTheme="minorEastAsia" w:hAnsiTheme="minorEastAsia" w:hint="eastAsia"/>
          <w:snapToGrid w:val="0"/>
          <w:szCs w:val="21"/>
        </w:rPr>
        <w:t>、</w:t>
      </w:r>
      <w:r w:rsidR="00B07BD1" w:rsidRPr="00EB0520">
        <w:rPr>
          <w:rFonts w:asciiTheme="minorEastAsia" w:eastAsiaTheme="minorEastAsia" w:hAnsiTheme="minorEastAsia"/>
          <w:snapToGrid w:val="0"/>
          <w:szCs w:val="21"/>
        </w:rPr>
        <w:t>招 标 内 容：</w:t>
      </w:r>
      <w:r w:rsidR="009845C6" w:rsidRPr="00EB0520">
        <w:rPr>
          <w:rFonts w:asciiTheme="minorEastAsia" w:eastAsiaTheme="minorEastAsia" w:hAnsiTheme="minorEastAsia" w:hint="eastAsia"/>
          <w:snapToGrid w:val="0"/>
          <w:szCs w:val="21"/>
        </w:rPr>
        <w:t>对深圳市地铁集团有限公司提供财务咨询服务，</w:t>
      </w:r>
      <w:r w:rsidR="00B07BD1" w:rsidRPr="00EB0520">
        <w:rPr>
          <w:rFonts w:asciiTheme="minorEastAsia" w:eastAsiaTheme="minorEastAsia" w:hAnsiTheme="minorEastAsia" w:hint="eastAsia"/>
          <w:snapToGrid w:val="0"/>
          <w:szCs w:val="21"/>
        </w:rPr>
        <w:t>包括“专项咨询服务“和“日常咨询服务”两部分。</w:t>
      </w: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（1）专项咨询服务主要包括：</w:t>
      </w: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①结合</w:t>
      </w:r>
      <w:r w:rsidR="00865F4B" w:rsidRPr="00EB0520">
        <w:rPr>
          <w:rFonts w:asciiTheme="minorEastAsia" w:eastAsiaTheme="minorEastAsia" w:hAnsiTheme="minorEastAsia" w:hint="eastAsia"/>
          <w:snapToGrid w:val="0"/>
          <w:szCs w:val="21"/>
        </w:rPr>
        <w:t>招标人</w:t>
      </w:r>
      <w:r w:rsidRPr="00EB0520">
        <w:rPr>
          <w:rFonts w:asciiTheme="minorEastAsia" w:eastAsiaTheme="minorEastAsia" w:hAnsiTheme="minorEastAsia" w:hint="eastAsia"/>
          <w:snapToGrid w:val="0"/>
          <w:szCs w:val="21"/>
        </w:rPr>
        <w:t>业务内容，梳理新会计准则对房地产开发、地铁运营、地铁资源开发、物业管理、技术咨询服务等业务的影响，包括对收入和成本费用的确认计量、相关税费计算缴纳和会计核算的影响等，并提供针对性的会计政策更新建议；</w:t>
      </w: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②梳理新会计准则对金融工具确认、计量（含预期信用损失）、列报及披露的影响，并提供针对性的会计政策更新建议；</w:t>
      </w: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③结合</w:t>
      </w:r>
      <w:r w:rsidR="00865F4B" w:rsidRPr="00EB0520">
        <w:rPr>
          <w:rFonts w:asciiTheme="minorEastAsia" w:eastAsiaTheme="minorEastAsia" w:hAnsiTheme="minorEastAsia" w:hint="eastAsia"/>
          <w:snapToGrid w:val="0"/>
          <w:szCs w:val="21"/>
        </w:rPr>
        <w:t>招标人</w:t>
      </w:r>
      <w:r w:rsidRPr="00EB0520">
        <w:rPr>
          <w:rFonts w:asciiTheme="minorEastAsia" w:eastAsiaTheme="minorEastAsia" w:hAnsiTheme="minorEastAsia" w:hint="eastAsia"/>
          <w:snapToGrid w:val="0"/>
          <w:szCs w:val="21"/>
        </w:rPr>
        <w:t>租赁业务模式，梳理新会计准则对</w:t>
      </w:r>
      <w:r w:rsidR="00865F4B" w:rsidRPr="00EB0520">
        <w:rPr>
          <w:rFonts w:asciiTheme="minorEastAsia" w:eastAsiaTheme="minorEastAsia" w:hAnsiTheme="minorEastAsia" w:hint="eastAsia"/>
          <w:snapToGrid w:val="0"/>
          <w:szCs w:val="21"/>
        </w:rPr>
        <w:t>招标人</w:t>
      </w:r>
      <w:r w:rsidRPr="00EB0520">
        <w:rPr>
          <w:rFonts w:asciiTheme="minorEastAsia" w:eastAsiaTheme="minorEastAsia" w:hAnsiTheme="minorEastAsia" w:hint="eastAsia"/>
          <w:snapToGrid w:val="0"/>
          <w:szCs w:val="21"/>
        </w:rPr>
        <w:t>租赁业务在核算、确认、计量、列报及披露方面的影响，并提供针对性的会计政策更新建议；</w:t>
      </w: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④结合</w:t>
      </w:r>
      <w:r w:rsidR="00865F4B" w:rsidRPr="00EB0520">
        <w:rPr>
          <w:rFonts w:asciiTheme="minorEastAsia" w:eastAsiaTheme="minorEastAsia" w:hAnsiTheme="minorEastAsia" w:hint="eastAsia"/>
          <w:snapToGrid w:val="0"/>
          <w:szCs w:val="21"/>
        </w:rPr>
        <w:t>招标人</w:t>
      </w:r>
      <w:r w:rsidRPr="00EB0520">
        <w:rPr>
          <w:rFonts w:asciiTheme="minorEastAsia" w:eastAsiaTheme="minorEastAsia" w:hAnsiTheme="minorEastAsia" w:hint="eastAsia"/>
          <w:snapToGrid w:val="0"/>
          <w:szCs w:val="21"/>
        </w:rPr>
        <w:t>信息化建设及研发投入情况，按照企业会计准则梳理信息化建设及研发支出的确认、计量、分摊原则等，并提供针对性的会计处理和会计政策更新建议；</w:t>
      </w: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⑤结合地铁运营资产维修和更新改造业务特点，结合企业会计准则和税法规定就维修和更新改造支出的确认、计量提出针对性的会计处理和会计政策更新建议；</w:t>
      </w: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⑥按照企业会计准则梳理房地产开发业务经营成本的计量原则及会计处理，并提供针对性的会计处理建议；</w:t>
      </w: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⑦结合企业会计准则和税法规定，梳理</w:t>
      </w:r>
      <w:r w:rsidR="00865F4B" w:rsidRPr="00EB0520">
        <w:rPr>
          <w:rFonts w:asciiTheme="minorEastAsia" w:eastAsiaTheme="minorEastAsia" w:hAnsiTheme="minorEastAsia" w:hint="eastAsia"/>
          <w:snapToGrid w:val="0"/>
          <w:szCs w:val="21"/>
        </w:rPr>
        <w:t>招标人</w:t>
      </w:r>
      <w:r w:rsidRPr="00EB0520">
        <w:rPr>
          <w:rFonts w:asciiTheme="minorEastAsia" w:eastAsiaTheme="minorEastAsia" w:hAnsiTheme="minorEastAsia" w:hint="eastAsia"/>
          <w:snapToGrid w:val="0"/>
          <w:szCs w:val="21"/>
        </w:rPr>
        <w:t>合并范围内的关联交易及关联往来清单，并就关联交易及关联往来的确认、合并抵消、关联交易定价风险提出针对性的会计处理建议。</w:t>
      </w: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⑧按照企业会计准则梳理</w:t>
      </w:r>
      <w:r w:rsidR="00865F4B" w:rsidRPr="00EB0520">
        <w:rPr>
          <w:rFonts w:asciiTheme="minorEastAsia" w:eastAsiaTheme="minorEastAsia" w:hAnsiTheme="minorEastAsia" w:hint="eastAsia"/>
          <w:snapToGrid w:val="0"/>
          <w:szCs w:val="21"/>
        </w:rPr>
        <w:t>招标人</w:t>
      </w:r>
      <w:r w:rsidRPr="00EB0520">
        <w:rPr>
          <w:rFonts w:asciiTheme="minorEastAsia" w:eastAsiaTheme="minorEastAsia" w:hAnsiTheme="minorEastAsia" w:hint="eastAsia"/>
          <w:snapToGrid w:val="0"/>
          <w:szCs w:val="21"/>
        </w:rPr>
        <w:t>公募REITS项目相关的会计处理，并提供针对性的会计处理建议；</w:t>
      </w: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（2）日常咨询服务</w:t>
      </w: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中标</w:t>
      </w:r>
      <w:r w:rsidR="00865F4B" w:rsidRPr="00EB0520">
        <w:rPr>
          <w:rFonts w:asciiTheme="minorEastAsia" w:eastAsiaTheme="minorEastAsia" w:hAnsiTheme="minorEastAsia" w:hint="eastAsia"/>
          <w:snapToGrid w:val="0"/>
          <w:szCs w:val="21"/>
        </w:rPr>
        <w:t>人</w:t>
      </w:r>
      <w:r w:rsidRPr="00EB0520">
        <w:rPr>
          <w:rFonts w:asciiTheme="minorEastAsia" w:eastAsiaTheme="minorEastAsia" w:hAnsiTheme="minorEastAsia" w:hint="eastAsia"/>
          <w:snapToGrid w:val="0"/>
          <w:szCs w:val="21"/>
        </w:rPr>
        <w:t>向</w:t>
      </w:r>
      <w:r w:rsidR="00865F4B" w:rsidRPr="00EB0520">
        <w:rPr>
          <w:rFonts w:asciiTheme="minorEastAsia" w:eastAsiaTheme="minorEastAsia" w:hAnsiTheme="minorEastAsia" w:hint="eastAsia"/>
          <w:snapToGrid w:val="0"/>
          <w:szCs w:val="21"/>
        </w:rPr>
        <w:t>招标人</w:t>
      </w:r>
      <w:r w:rsidRPr="00EB0520">
        <w:rPr>
          <w:rFonts w:asciiTheme="minorEastAsia" w:eastAsiaTheme="minorEastAsia" w:hAnsiTheme="minorEastAsia" w:hint="eastAsia"/>
          <w:snapToGrid w:val="0"/>
          <w:szCs w:val="21"/>
        </w:rPr>
        <w:t>提供一年期的日常咨询服务，合同采用1+1+1模式，即合同期满前</w:t>
      </w:r>
      <w:r w:rsidR="00865F4B" w:rsidRPr="00EB0520">
        <w:rPr>
          <w:rFonts w:asciiTheme="minorEastAsia" w:eastAsiaTheme="minorEastAsia" w:hAnsiTheme="minorEastAsia" w:hint="eastAsia"/>
          <w:snapToGrid w:val="0"/>
          <w:szCs w:val="21"/>
        </w:rPr>
        <w:t>招标人</w:t>
      </w:r>
      <w:r w:rsidRPr="00EB0520">
        <w:rPr>
          <w:rFonts w:asciiTheme="minorEastAsia" w:eastAsiaTheme="minorEastAsia" w:hAnsiTheme="minorEastAsia" w:hint="eastAsia"/>
          <w:snapToGrid w:val="0"/>
          <w:szCs w:val="21"/>
        </w:rPr>
        <w:t>对</w:t>
      </w:r>
      <w:r w:rsidR="00865F4B" w:rsidRPr="00EB0520">
        <w:rPr>
          <w:rFonts w:asciiTheme="minorEastAsia" w:eastAsiaTheme="minorEastAsia" w:hAnsiTheme="minorEastAsia" w:hint="eastAsia"/>
          <w:snapToGrid w:val="0"/>
          <w:szCs w:val="21"/>
        </w:rPr>
        <w:t>中标人</w:t>
      </w:r>
      <w:r w:rsidRPr="00EB0520">
        <w:rPr>
          <w:rFonts w:asciiTheme="minorEastAsia" w:eastAsiaTheme="minorEastAsia" w:hAnsiTheme="minorEastAsia" w:hint="eastAsia"/>
          <w:snapToGrid w:val="0"/>
          <w:szCs w:val="21"/>
        </w:rPr>
        <w:t>进行履约评价，履约评价优秀并经</w:t>
      </w:r>
      <w:r w:rsidR="00865F4B" w:rsidRPr="00EB0520">
        <w:rPr>
          <w:rFonts w:asciiTheme="minorEastAsia" w:eastAsiaTheme="minorEastAsia" w:hAnsiTheme="minorEastAsia" w:hint="eastAsia"/>
          <w:snapToGrid w:val="0"/>
          <w:szCs w:val="21"/>
        </w:rPr>
        <w:t>招标人</w:t>
      </w:r>
      <w:r w:rsidRPr="00EB0520">
        <w:rPr>
          <w:rFonts w:asciiTheme="minorEastAsia" w:eastAsiaTheme="minorEastAsia" w:hAnsiTheme="minorEastAsia" w:hint="eastAsia"/>
          <w:snapToGrid w:val="0"/>
          <w:szCs w:val="21"/>
        </w:rPr>
        <w:t>同意后按原合同单价及条款续签1年合同（连续续签年限不超过两年）。日常咨询服务内容包括但不限于：</w:t>
      </w: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①企业合并及合并抵消（含存量及新增）；</w:t>
      </w: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②大型交易合同安排及账务处理；</w:t>
      </w:r>
    </w:p>
    <w:p w:rsidR="00B07BD1" w:rsidRPr="00EB0520" w:rsidRDefault="00B07BD1" w:rsidP="00B07BD1">
      <w:pPr>
        <w:spacing w:line="360" w:lineRule="auto"/>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 xml:space="preserve">    ③借款费用（利息资本化核算及安排）；</w:t>
      </w:r>
    </w:p>
    <w:p w:rsidR="00B07BD1" w:rsidRPr="00EB0520" w:rsidRDefault="00B07BD1" w:rsidP="00B07BD1">
      <w:pPr>
        <w:spacing w:line="360" w:lineRule="auto"/>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 xml:space="preserve">    ④特殊业务如BOT项目、PPP项目的账务及涉税事项处理；</w:t>
      </w: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lastRenderedPageBreak/>
        <w:t>⑤其他一般性会计业务咨询，主要包括：金融工具、收入与费用、政府补助、租赁、固定资产与在建工程、研发支出等重点难点问题；；</w:t>
      </w: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⑥每年不少于两次的会计准则法规方面的专业培训；</w:t>
      </w:r>
    </w:p>
    <w:p w:rsidR="00B07BD1" w:rsidRPr="00EB0520" w:rsidRDefault="000469F8"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5</w:t>
      </w:r>
      <w:r w:rsidR="00B07BD1" w:rsidRPr="00EB0520">
        <w:rPr>
          <w:rFonts w:asciiTheme="minorEastAsia" w:eastAsiaTheme="minorEastAsia" w:hAnsiTheme="minorEastAsia"/>
          <w:snapToGrid w:val="0"/>
          <w:szCs w:val="21"/>
        </w:rPr>
        <w:t>、</w:t>
      </w:r>
      <w:r w:rsidR="00444AFD" w:rsidRPr="00EB0520">
        <w:rPr>
          <w:rFonts w:asciiTheme="minorEastAsia" w:eastAsiaTheme="minorEastAsia" w:hAnsiTheme="minorEastAsia" w:hint="eastAsia"/>
          <w:snapToGrid w:val="0"/>
          <w:szCs w:val="21"/>
        </w:rPr>
        <w:t>招标</w:t>
      </w:r>
      <w:r w:rsidR="00B07BD1" w:rsidRPr="00EB0520">
        <w:rPr>
          <w:rFonts w:asciiTheme="minorEastAsia" w:eastAsiaTheme="minorEastAsia" w:hAnsiTheme="minorEastAsia"/>
          <w:snapToGrid w:val="0"/>
          <w:szCs w:val="21"/>
        </w:rPr>
        <w:t xml:space="preserve">项目成果要求： </w:t>
      </w: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（1）在专项财务咨询服务阶段内中标人需向</w:t>
      </w:r>
      <w:r w:rsidR="00865F4B" w:rsidRPr="00EB0520">
        <w:rPr>
          <w:rFonts w:asciiTheme="minorEastAsia" w:eastAsiaTheme="minorEastAsia" w:hAnsiTheme="minorEastAsia" w:hint="eastAsia"/>
          <w:snapToGrid w:val="0"/>
          <w:szCs w:val="21"/>
        </w:rPr>
        <w:t>招标人</w:t>
      </w:r>
      <w:r w:rsidRPr="00EB0520">
        <w:rPr>
          <w:rFonts w:asciiTheme="minorEastAsia" w:eastAsiaTheme="minorEastAsia" w:hAnsiTheme="minorEastAsia" w:hint="eastAsia"/>
          <w:snapToGrid w:val="0"/>
          <w:szCs w:val="21"/>
        </w:rPr>
        <w:t>提供相应的规划咨询成果（如咨询报告），并要求在正式提交成果前，中标人已经在项目中将报告的成果内容传递给</w:t>
      </w:r>
      <w:r w:rsidR="00865F4B" w:rsidRPr="00EB0520">
        <w:rPr>
          <w:rFonts w:asciiTheme="minorEastAsia" w:eastAsiaTheme="minorEastAsia" w:hAnsiTheme="minorEastAsia" w:hint="eastAsia"/>
          <w:snapToGrid w:val="0"/>
          <w:szCs w:val="21"/>
        </w:rPr>
        <w:t>招标人</w:t>
      </w:r>
      <w:r w:rsidRPr="00EB0520">
        <w:rPr>
          <w:rFonts w:asciiTheme="minorEastAsia" w:eastAsiaTheme="minorEastAsia" w:hAnsiTheme="minorEastAsia" w:hint="eastAsia"/>
          <w:snapToGrid w:val="0"/>
          <w:szCs w:val="21"/>
        </w:rPr>
        <w:t>、且已经为</w:t>
      </w:r>
      <w:r w:rsidR="00865F4B" w:rsidRPr="00EB0520">
        <w:rPr>
          <w:rFonts w:asciiTheme="minorEastAsia" w:eastAsiaTheme="minorEastAsia" w:hAnsiTheme="minorEastAsia" w:hint="eastAsia"/>
          <w:snapToGrid w:val="0"/>
          <w:szCs w:val="21"/>
        </w:rPr>
        <w:t>招标人</w:t>
      </w:r>
      <w:r w:rsidRPr="00EB0520">
        <w:rPr>
          <w:rFonts w:asciiTheme="minorEastAsia" w:eastAsiaTheme="minorEastAsia" w:hAnsiTheme="minorEastAsia" w:hint="eastAsia"/>
          <w:snapToGrid w:val="0"/>
          <w:szCs w:val="21"/>
        </w:rPr>
        <w:t>所接受。项目完成后提交所有文档。专项财务咨询服务交付物文档包括但不限于以下主要内容：</w:t>
      </w: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①新会计准则业务财税手册（应包含执行新会计准则涉及的财务报表影响分析和不同业态的新会计准则会计核算办法等）</w:t>
      </w: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 xml:space="preserve">②信息化建设及研发支出财务咨询报告（应包括现状分析、会计处理及会计政策更新建议等）   </w:t>
      </w: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③地铁运营维修及固定资产更新改造支出财务咨询报告（应包括现状分析、会计处理及会计政策更新建议等）</w:t>
      </w: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④房地产开发成本财务咨询报告（应包括现状分析、会计处理及会计政策更新建议等）</w:t>
      </w: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⑤关联交易及关联往来财务咨询报告（应包括关联交易及关联往来的确认计量、合并抵消等现状分析、关联交易定价风险分析、会计处理及会计政策更新建议等）</w:t>
      </w: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⑥公募REITS项目财务咨询报告（主要包括发行公募REITs相关的账务处理及涉及的合并抵消等）</w:t>
      </w: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（2）在</w:t>
      </w:r>
      <w:r w:rsidR="00865F4B" w:rsidRPr="00EB0520">
        <w:rPr>
          <w:rFonts w:asciiTheme="minorEastAsia" w:eastAsiaTheme="minorEastAsia" w:hAnsiTheme="minorEastAsia" w:hint="eastAsia"/>
          <w:snapToGrid w:val="0"/>
          <w:szCs w:val="21"/>
        </w:rPr>
        <w:t>招标人</w:t>
      </w:r>
      <w:r w:rsidRPr="00EB0520">
        <w:rPr>
          <w:rFonts w:asciiTheme="minorEastAsia" w:eastAsiaTheme="minorEastAsia" w:hAnsiTheme="minorEastAsia" w:hint="eastAsia"/>
          <w:snapToGrid w:val="0"/>
          <w:szCs w:val="21"/>
        </w:rPr>
        <w:t>认为必要的情况下，中标人需就日常咨询服务的一般咨询问题出具书面的咨询意见。</w:t>
      </w: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（3）成果提交要求</w:t>
      </w: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 xml:space="preserve"> ①对文档进行科学的版本管理，提交文档包括全部过程文件、各阶段成果及最终成果，全部文档两份电子文件（光盘，可编辑、不压缩、无病毒）；</w:t>
      </w: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 xml:space="preserve"> ②电子介质文档要要求采用MS Office 2013 的相关文档格式。且所有的文字及图表可被深圳地铁继续用MS Office 2013 进行编辑和修改（培训资料、汇报文件PPT可不在此要求之列）；</w:t>
      </w: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 xml:space="preserve"> ③最终成果为一式五份装订成册书面文件；</w:t>
      </w: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 xml:space="preserve"> ④需提供成果汇报文件（PPT格式）；</w:t>
      </w: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 xml:space="preserve"> ⑤文档质量：有针对性，概念与定义精确，内容详略得当、表述清晰、内容完整，各文档间有继承关系、可追溯，格式统一、页面美观。</w:t>
      </w:r>
    </w:p>
    <w:p w:rsidR="00B07BD1" w:rsidRPr="00EB0520" w:rsidRDefault="00B07BD1" w:rsidP="00D43633">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（4）要求所有的咨询成果具备明确的指导作用、约束作用、或者可具体实施。对于空泛、无实际指导意义、或者不可操作的咨询交付物，买方不予接受。</w:t>
      </w:r>
    </w:p>
    <w:p w:rsidR="00B07BD1" w:rsidRPr="00EB0520" w:rsidRDefault="000469F8"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6</w:t>
      </w:r>
      <w:r w:rsidR="00B07BD1" w:rsidRPr="00EB0520">
        <w:rPr>
          <w:rFonts w:asciiTheme="minorEastAsia" w:eastAsiaTheme="minorEastAsia" w:hAnsiTheme="minorEastAsia" w:hint="eastAsia"/>
          <w:snapToGrid w:val="0"/>
          <w:szCs w:val="21"/>
        </w:rPr>
        <w:t>、项目控制价：200万元</w:t>
      </w:r>
      <w:r w:rsidR="00807CD7" w:rsidRPr="00EB0520">
        <w:rPr>
          <w:rFonts w:asciiTheme="minorEastAsia" w:eastAsiaTheme="minorEastAsia" w:hAnsiTheme="minorEastAsia" w:hint="eastAsia"/>
          <w:snapToGrid w:val="0"/>
          <w:szCs w:val="21"/>
        </w:rPr>
        <w:t>（含税价）</w:t>
      </w:r>
    </w:p>
    <w:p w:rsidR="00B07BD1" w:rsidRPr="00EB0520" w:rsidRDefault="000469F8"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7</w:t>
      </w:r>
      <w:r w:rsidR="00B07BD1" w:rsidRPr="00EB0520">
        <w:rPr>
          <w:rFonts w:asciiTheme="minorEastAsia" w:eastAsiaTheme="minorEastAsia" w:hAnsiTheme="minorEastAsia" w:hint="eastAsia"/>
          <w:snapToGrid w:val="0"/>
          <w:szCs w:val="21"/>
        </w:rPr>
        <w:t>、</w:t>
      </w:r>
      <w:r w:rsidR="00D43633" w:rsidRPr="00EB0520">
        <w:rPr>
          <w:rFonts w:asciiTheme="minorEastAsia" w:eastAsiaTheme="minorEastAsia" w:hAnsiTheme="minorEastAsia" w:hint="eastAsia"/>
          <w:snapToGrid w:val="0"/>
          <w:szCs w:val="21"/>
        </w:rPr>
        <w:t>项目计划工期及支付方式</w:t>
      </w:r>
      <w:r w:rsidR="00D43633" w:rsidRPr="00EB0520">
        <w:rPr>
          <w:rFonts w:asciiTheme="minorEastAsia" w:eastAsiaTheme="minorEastAsia" w:hAnsiTheme="minorEastAsia"/>
          <w:snapToGrid w:val="0"/>
          <w:szCs w:val="21"/>
        </w:rPr>
        <w:t>：</w:t>
      </w:r>
    </w:p>
    <w:p w:rsidR="00D43633" w:rsidRPr="00EB0520" w:rsidRDefault="00D43633" w:rsidP="00D43633">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该项目服务自合同签订日起一年内有效，具体如下：</w:t>
      </w:r>
    </w:p>
    <w:tbl>
      <w:tblPr>
        <w:tblW w:w="10080" w:type="dxa"/>
        <w:tblInd w:w="93" w:type="dxa"/>
        <w:tblLook w:val="04A0"/>
      </w:tblPr>
      <w:tblGrid>
        <w:gridCol w:w="1900"/>
        <w:gridCol w:w="4260"/>
        <w:gridCol w:w="1960"/>
        <w:gridCol w:w="1960"/>
      </w:tblGrid>
      <w:tr w:rsidR="00D43633" w:rsidRPr="00EB0520" w:rsidTr="00E078BE">
        <w:trPr>
          <w:trHeight w:val="285"/>
        </w:trPr>
        <w:tc>
          <w:tcPr>
            <w:tcW w:w="6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3633" w:rsidRPr="00EB0520" w:rsidRDefault="00D43633" w:rsidP="00E078BE">
            <w:pPr>
              <w:jc w:val="center"/>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项目</w:t>
            </w:r>
          </w:p>
        </w:tc>
        <w:tc>
          <w:tcPr>
            <w:tcW w:w="1960" w:type="dxa"/>
            <w:tcBorders>
              <w:top w:val="single" w:sz="4" w:space="0" w:color="auto"/>
              <w:left w:val="nil"/>
              <w:bottom w:val="single" w:sz="4" w:space="0" w:color="auto"/>
              <w:right w:val="single" w:sz="4" w:space="0" w:color="auto"/>
            </w:tcBorders>
            <w:shd w:val="clear" w:color="auto" w:fill="auto"/>
            <w:vAlign w:val="center"/>
          </w:tcPr>
          <w:p w:rsidR="00D43633" w:rsidRPr="00EB0520" w:rsidRDefault="00D43633" w:rsidP="00E078BE">
            <w:pPr>
              <w:jc w:val="center"/>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服务期限</w:t>
            </w:r>
          </w:p>
        </w:tc>
        <w:tc>
          <w:tcPr>
            <w:tcW w:w="1960" w:type="dxa"/>
            <w:tcBorders>
              <w:top w:val="single" w:sz="4" w:space="0" w:color="auto"/>
              <w:left w:val="nil"/>
              <w:bottom w:val="single" w:sz="4" w:space="0" w:color="auto"/>
              <w:right w:val="single" w:sz="4" w:space="0" w:color="auto"/>
            </w:tcBorders>
            <w:shd w:val="clear" w:color="auto" w:fill="auto"/>
            <w:vAlign w:val="center"/>
          </w:tcPr>
          <w:p w:rsidR="00D43633" w:rsidRPr="00EB0520" w:rsidRDefault="00D43633" w:rsidP="00E078BE">
            <w:pPr>
              <w:jc w:val="center"/>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支付方式</w:t>
            </w:r>
          </w:p>
        </w:tc>
      </w:tr>
      <w:tr w:rsidR="00D43633" w:rsidRPr="00EB0520" w:rsidTr="00E078BE">
        <w:trPr>
          <w:trHeight w:val="735"/>
        </w:trPr>
        <w:tc>
          <w:tcPr>
            <w:tcW w:w="1900" w:type="dxa"/>
            <w:vMerge w:val="restart"/>
            <w:tcBorders>
              <w:top w:val="nil"/>
              <w:left w:val="single" w:sz="4" w:space="0" w:color="auto"/>
              <w:bottom w:val="single" w:sz="4" w:space="0" w:color="auto"/>
              <w:right w:val="single" w:sz="4" w:space="0" w:color="auto"/>
            </w:tcBorders>
            <w:shd w:val="clear" w:color="auto" w:fill="auto"/>
            <w:vAlign w:val="center"/>
          </w:tcPr>
          <w:p w:rsidR="00D43633" w:rsidRPr="00EB0520" w:rsidRDefault="00D43633" w:rsidP="00E078BE">
            <w:pPr>
              <w:jc w:val="center"/>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专项财务咨询服务</w:t>
            </w:r>
          </w:p>
        </w:tc>
        <w:tc>
          <w:tcPr>
            <w:tcW w:w="4260" w:type="dxa"/>
            <w:tcBorders>
              <w:top w:val="nil"/>
              <w:left w:val="nil"/>
              <w:bottom w:val="single" w:sz="4" w:space="0" w:color="auto"/>
              <w:right w:val="single" w:sz="4" w:space="0" w:color="auto"/>
            </w:tcBorders>
            <w:shd w:val="clear" w:color="auto" w:fill="auto"/>
            <w:vAlign w:val="center"/>
          </w:tcPr>
          <w:p w:rsidR="00D43633" w:rsidRPr="00EB0520" w:rsidRDefault="00D43633" w:rsidP="00E078BE">
            <w:pPr>
              <w:jc w:val="left"/>
              <w:rPr>
                <w:rFonts w:asciiTheme="minorEastAsia" w:eastAsiaTheme="minorEastAsia" w:hAnsiTheme="minorEastAsia" w:cs="宋体"/>
                <w:color w:val="000000"/>
                <w:szCs w:val="21"/>
              </w:rPr>
            </w:pPr>
            <w:r w:rsidRPr="00EB0520">
              <w:rPr>
                <w:rFonts w:asciiTheme="minorEastAsia" w:eastAsiaTheme="minorEastAsia" w:hAnsiTheme="minorEastAsia" w:cs="宋体" w:hint="eastAsia"/>
                <w:color w:val="000000"/>
                <w:szCs w:val="21"/>
              </w:rPr>
              <w:t>新会计准则业务财务咨询</w:t>
            </w:r>
          </w:p>
        </w:tc>
        <w:tc>
          <w:tcPr>
            <w:tcW w:w="1960" w:type="dxa"/>
            <w:tcBorders>
              <w:top w:val="nil"/>
              <w:left w:val="nil"/>
              <w:bottom w:val="single" w:sz="4" w:space="0" w:color="auto"/>
              <w:right w:val="single" w:sz="4" w:space="0" w:color="auto"/>
            </w:tcBorders>
            <w:shd w:val="clear" w:color="auto" w:fill="auto"/>
            <w:vAlign w:val="center"/>
          </w:tcPr>
          <w:p w:rsidR="00D43633" w:rsidRPr="00EB0520" w:rsidRDefault="00D43633" w:rsidP="00E078BE">
            <w:pPr>
              <w:jc w:val="left"/>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自合同签订日起两个月内完成</w:t>
            </w:r>
          </w:p>
        </w:tc>
        <w:tc>
          <w:tcPr>
            <w:tcW w:w="1960" w:type="dxa"/>
            <w:tcBorders>
              <w:top w:val="nil"/>
              <w:left w:val="nil"/>
              <w:bottom w:val="single" w:sz="4" w:space="0" w:color="auto"/>
              <w:right w:val="single" w:sz="4" w:space="0" w:color="auto"/>
            </w:tcBorders>
            <w:shd w:val="clear" w:color="auto" w:fill="auto"/>
            <w:vAlign w:val="center"/>
          </w:tcPr>
          <w:p w:rsidR="00D43633" w:rsidRPr="00EB0520" w:rsidRDefault="00D43633" w:rsidP="00E078BE">
            <w:pPr>
              <w:jc w:val="left"/>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按</w:t>
            </w:r>
            <w:r w:rsidR="00870B52" w:rsidRPr="00EB0520">
              <w:rPr>
                <w:rFonts w:asciiTheme="minorEastAsia" w:eastAsiaTheme="minorEastAsia" w:hAnsiTheme="minorEastAsia" w:hint="eastAsia"/>
                <w:snapToGrid w:val="0"/>
                <w:szCs w:val="21"/>
              </w:rPr>
              <w:t>完成时点</w:t>
            </w:r>
            <w:r w:rsidRPr="00EB0520">
              <w:rPr>
                <w:rFonts w:asciiTheme="minorEastAsia" w:eastAsiaTheme="minorEastAsia" w:hAnsiTheme="minorEastAsia" w:hint="eastAsia"/>
                <w:snapToGrid w:val="0"/>
                <w:szCs w:val="21"/>
              </w:rPr>
              <w:t>付费</w:t>
            </w:r>
          </w:p>
        </w:tc>
      </w:tr>
      <w:tr w:rsidR="00D43633" w:rsidRPr="00EB0520" w:rsidTr="00E078BE">
        <w:trPr>
          <w:trHeight w:val="570"/>
        </w:trPr>
        <w:tc>
          <w:tcPr>
            <w:tcW w:w="1900" w:type="dxa"/>
            <w:vMerge/>
            <w:tcBorders>
              <w:top w:val="nil"/>
              <w:left w:val="single" w:sz="4" w:space="0" w:color="auto"/>
              <w:bottom w:val="single" w:sz="4" w:space="0" w:color="auto"/>
              <w:right w:val="single" w:sz="4" w:space="0" w:color="auto"/>
            </w:tcBorders>
            <w:vAlign w:val="center"/>
          </w:tcPr>
          <w:p w:rsidR="00D43633" w:rsidRPr="00EB0520" w:rsidRDefault="00D43633" w:rsidP="00E078BE">
            <w:pPr>
              <w:jc w:val="left"/>
              <w:rPr>
                <w:rFonts w:asciiTheme="minorEastAsia" w:eastAsiaTheme="minorEastAsia" w:hAnsiTheme="minorEastAsia"/>
                <w:snapToGrid w:val="0"/>
                <w:szCs w:val="21"/>
              </w:rPr>
            </w:pPr>
          </w:p>
        </w:tc>
        <w:tc>
          <w:tcPr>
            <w:tcW w:w="4260" w:type="dxa"/>
            <w:tcBorders>
              <w:top w:val="nil"/>
              <w:left w:val="nil"/>
              <w:bottom w:val="single" w:sz="4" w:space="0" w:color="auto"/>
              <w:right w:val="single" w:sz="4" w:space="0" w:color="auto"/>
            </w:tcBorders>
            <w:shd w:val="clear" w:color="auto" w:fill="auto"/>
            <w:vAlign w:val="center"/>
          </w:tcPr>
          <w:p w:rsidR="00D43633" w:rsidRPr="00EB0520" w:rsidRDefault="00D43633" w:rsidP="00E078BE">
            <w:pPr>
              <w:jc w:val="left"/>
              <w:rPr>
                <w:rFonts w:asciiTheme="minorEastAsia" w:eastAsiaTheme="minorEastAsia" w:hAnsiTheme="minorEastAsia" w:cs="宋体"/>
                <w:color w:val="000000"/>
                <w:szCs w:val="21"/>
              </w:rPr>
            </w:pPr>
            <w:r w:rsidRPr="00EB0520">
              <w:rPr>
                <w:rFonts w:asciiTheme="minorEastAsia" w:eastAsiaTheme="minorEastAsia" w:hAnsiTheme="minorEastAsia" w:cs="宋体" w:hint="eastAsia"/>
                <w:color w:val="000000"/>
                <w:szCs w:val="21"/>
              </w:rPr>
              <w:t>信息化建设及研发支出财务咨询</w:t>
            </w:r>
          </w:p>
        </w:tc>
        <w:tc>
          <w:tcPr>
            <w:tcW w:w="1960" w:type="dxa"/>
            <w:tcBorders>
              <w:top w:val="nil"/>
              <w:left w:val="nil"/>
              <w:bottom w:val="single" w:sz="4" w:space="0" w:color="auto"/>
              <w:right w:val="single" w:sz="4" w:space="0" w:color="auto"/>
            </w:tcBorders>
            <w:shd w:val="clear" w:color="auto" w:fill="auto"/>
            <w:vAlign w:val="center"/>
          </w:tcPr>
          <w:p w:rsidR="00D43633" w:rsidRPr="00EB0520" w:rsidRDefault="00D43633" w:rsidP="00E078BE">
            <w:pPr>
              <w:jc w:val="left"/>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自合同签订日起三个月内完成</w:t>
            </w:r>
          </w:p>
        </w:tc>
        <w:tc>
          <w:tcPr>
            <w:tcW w:w="1960" w:type="dxa"/>
            <w:tcBorders>
              <w:top w:val="nil"/>
              <w:left w:val="nil"/>
              <w:bottom w:val="single" w:sz="4" w:space="0" w:color="auto"/>
              <w:right w:val="single" w:sz="4" w:space="0" w:color="auto"/>
            </w:tcBorders>
            <w:shd w:val="clear" w:color="auto" w:fill="auto"/>
            <w:vAlign w:val="center"/>
          </w:tcPr>
          <w:p w:rsidR="00D43633" w:rsidRPr="00EB0520" w:rsidRDefault="00D43633" w:rsidP="00E078BE">
            <w:pPr>
              <w:jc w:val="left"/>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按</w:t>
            </w:r>
            <w:r w:rsidR="00870B52" w:rsidRPr="00EB0520">
              <w:rPr>
                <w:rFonts w:asciiTheme="minorEastAsia" w:eastAsiaTheme="minorEastAsia" w:hAnsiTheme="minorEastAsia" w:hint="eastAsia"/>
                <w:snapToGrid w:val="0"/>
                <w:szCs w:val="21"/>
              </w:rPr>
              <w:t>完成时点</w:t>
            </w:r>
            <w:r w:rsidRPr="00EB0520">
              <w:rPr>
                <w:rFonts w:asciiTheme="minorEastAsia" w:eastAsiaTheme="minorEastAsia" w:hAnsiTheme="minorEastAsia" w:hint="eastAsia"/>
                <w:snapToGrid w:val="0"/>
                <w:szCs w:val="21"/>
              </w:rPr>
              <w:t>付费</w:t>
            </w:r>
          </w:p>
        </w:tc>
      </w:tr>
      <w:tr w:rsidR="00D43633" w:rsidRPr="00EB0520" w:rsidTr="00E078BE">
        <w:trPr>
          <w:trHeight w:val="570"/>
        </w:trPr>
        <w:tc>
          <w:tcPr>
            <w:tcW w:w="1900" w:type="dxa"/>
            <w:vMerge/>
            <w:tcBorders>
              <w:top w:val="nil"/>
              <w:left w:val="single" w:sz="4" w:space="0" w:color="auto"/>
              <w:bottom w:val="single" w:sz="4" w:space="0" w:color="auto"/>
              <w:right w:val="single" w:sz="4" w:space="0" w:color="auto"/>
            </w:tcBorders>
            <w:vAlign w:val="center"/>
          </w:tcPr>
          <w:p w:rsidR="00D43633" w:rsidRPr="00EB0520" w:rsidRDefault="00D43633" w:rsidP="00E078BE">
            <w:pPr>
              <w:jc w:val="left"/>
              <w:rPr>
                <w:rFonts w:asciiTheme="minorEastAsia" w:eastAsiaTheme="minorEastAsia" w:hAnsiTheme="minorEastAsia"/>
                <w:snapToGrid w:val="0"/>
                <w:szCs w:val="21"/>
              </w:rPr>
            </w:pPr>
          </w:p>
        </w:tc>
        <w:tc>
          <w:tcPr>
            <w:tcW w:w="4260" w:type="dxa"/>
            <w:tcBorders>
              <w:top w:val="nil"/>
              <w:left w:val="nil"/>
              <w:bottom w:val="single" w:sz="4" w:space="0" w:color="auto"/>
              <w:right w:val="single" w:sz="4" w:space="0" w:color="auto"/>
            </w:tcBorders>
            <w:shd w:val="clear" w:color="auto" w:fill="auto"/>
            <w:vAlign w:val="center"/>
          </w:tcPr>
          <w:p w:rsidR="00D43633" w:rsidRPr="00EB0520" w:rsidRDefault="00D43633" w:rsidP="00E078BE">
            <w:pPr>
              <w:jc w:val="left"/>
              <w:rPr>
                <w:rFonts w:asciiTheme="minorEastAsia" w:eastAsiaTheme="minorEastAsia" w:hAnsiTheme="minorEastAsia" w:cs="宋体"/>
                <w:color w:val="000000"/>
                <w:szCs w:val="21"/>
              </w:rPr>
            </w:pPr>
            <w:r w:rsidRPr="00EB0520">
              <w:rPr>
                <w:rFonts w:asciiTheme="minorEastAsia" w:eastAsiaTheme="minorEastAsia" w:hAnsiTheme="minorEastAsia" w:cs="宋体" w:hint="eastAsia"/>
                <w:color w:val="000000"/>
                <w:szCs w:val="21"/>
              </w:rPr>
              <w:t>地铁运营维修及固定资产更新改造支出财务咨询</w:t>
            </w:r>
          </w:p>
        </w:tc>
        <w:tc>
          <w:tcPr>
            <w:tcW w:w="1960" w:type="dxa"/>
            <w:tcBorders>
              <w:top w:val="nil"/>
              <w:left w:val="nil"/>
              <w:bottom w:val="single" w:sz="4" w:space="0" w:color="auto"/>
              <w:right w:val="single" w:sz="4" w:space="0" w:color="auto"/>
            </w:tcBorders>
            <w:shd w:val="clear" w:color="auto" w:fill="auto"/>
            <w:vAlign w:val="center"/>
          </w:tcPr>
          <w:p w:rsidR="00D43633" w:rsidRPr="00EB0520" w:rsidRDefault="00D43633" w:rsidP="00E078BE">
            <w:pPr>
              <w:jc w:val="left"/>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自合同签订日起三个月内完成</w:t>
            </w:r>
          </w:p>
        </w:tc>
        <w:tc>
          <w:tcPr>
            <w:tcW w:w="1960" w:type="dxa"/>
            <w:tcBorders>
              <w:top w:val="nil"/>
              <w:left w:val="nil"/>
              <w:bottom w:val="single" w:sz="4" w:space="0" w:color="auto"/>
              <w:right w:val="single" w:sz="4" w:space="0" w:color="auto"/>
            </w:tcBorders>
            <w:shd w:val="clear" w:color="auto" w:fill="auto"/>
            <w:vAlign w:val="center"/>
          </w:tcPr>
          <w:p w:rsidR="00D43633" w:rsidRPr="00EB0520" w:rsidRDefault="00D43633" w:rsidP="00E078BE">
            <w:pPr>
              <w:jc w:val="left"/>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按</w:t>
            </w:r>
            <w:r w:rsidR="00870B52" w:rsidRPr="00EB0520">
              <w:rPr>
                <w:rFonts w:asciiTheme="minorEastAsia" w:eastAsiaTheme="minorEastAsia" w:hAnsiTheme="minorEastAsia" w:hint="eastAsia"/>
                <w:snapToGrid w:val="0"/>
                <w:szCs w:val="21"/>
              </w:rPr>
              <w:t>完成时点</w:t>
            </w:r>
            <w:r w:rsidRPr="00EB0520">
              <w:rPr>
                <w:rFonts w:asciiTheme="minorEastAsia" w:eastAsiaTheme="minorEastAsia" w:hAnsiTheme="minorEastAsia" w:hint="eastAsia"/>
                <w:snapToGrid w:val="0"/>
                <w:szCs w:val="21"/>
              </w:rPr>
              <w:t>付费</w:t>
            </w:r>
          </w:p>
        </w:tc>
      </w:tr>
      <w:tr w:rsidR="00D43633" w:rsidRPr="00EB0520" w:rsidTr="00E078BE">
        <w:trPr>
          <w:trHeight w:val="570"/>
        </w:trPr>
        <w:tc>
          <w:tcPr>
            <w:tcW w:w="1900" w:type="dxa"/>
            <w:vMerge/>
            <w:tcBorders>
              <w:top w:val="nil"/>
              <w:left w:val="single" w:sz="4" w:space="0" w:color="auto"/>
              <w:bottom w:val="single" w:sz="4" w:space="0" w:color="auto"/>
              <w:right w:val="single" w:sz="4" w:space="0" w:color="auto"/>
            </w:tcBorders>
            <w:vAlign w:val="center"/>
          </w:tcPr>
          <w:p w:rsidR="00D43633" w:rsidRPr="00EB0520" w:rsidRDefault="00D43633" w:rsidP="00E078BE">
            <w:pPr>
              <w:jc w:val="left"/>
              <w:rPr>
                <w:rFonts w:asciiTheme="minorEastAsia" w:eastAsiaTheme="minorEastAsia" w:hAnsiTheme="minorEastAsia"/>
                <w:snapToGrid w:val="0"/>
                <w:szCs w:val="21"/>
              </w:rPr>
            </w:pPr>
          </w:p>
        </w:tc>
        <w:tc>
          <w:tcPr>
            <w:tcW w:w="4260" w:type="dxa"/>
            <w:tcBorders>
              <w:top w:val="nil"/>
              <w:left w:val="nil"/>
              <w:bottom w:val="single" w:sz="4" w:space="0" w:color="auto"/>
              <w:right w:val="single" w:sz="4" w:space="0" w:color="auto"/>
            </w:tcBorders>
            <w:shd w:val="clear" w:color="auto" w:fill="auto"/>
            <w:noWrap/>
            <w:vAlign w:val="center"/>
          </w:tcPr>
          <w:p w:rsidR="00D43633" w:rsidRPr="00EB0520" w:rsidRDefault="00D43633" w:rsidP="00E078BE">
            <w:pPr>
              <w:jc w:val="left"/>
              <w:rPr>
                <w:rFonts w:asciiTheme="minorEastAsia" w:eastAsiaTheme="minorEastAsia" w:hAnsiTheme="minorEastAsia" w:cs="宋体"/>
                <w:color w:val="000000"/>
                <w:szCs w:val="21"/>
              </w:rPr>
            </w:pPr>
            <w:r w:rsidRPr="00EB0520">
              <w:rPr>
                <w:rFonts w:asciiTheme="minorEastAsia" w:eastAsiaTheme="minorEastAsia" w:hAnsiTheme="minorEastAsia" w:cs="宋体" w:hint="eastAsia"/>
                <w:color w:val="000000"/>
                <w:szCs w:val="21"/>
              </w:rPr>
              <w:t>房地产开发成本财务咨询</w:t>
            </w:r>
          </w:p>
        </w:tc>
        <w:tc>
          <w:tcPr>
            <w:tcW w:w="1960" w:type="dxa"/>
            <w:tcBorders>
              <w:top w:val="nil"/>
              <w:left w:val="nil"/>
              <w:bottom w:val="single" w:sz="4" w:space="0" w:color="auto"/>
              <w:right w:val="single" w:sz="4" w:space="0" w:color="auto"/>
            </w:tcBorders>
            <w:shd w:val="clear" w:color="auto" w:fill="auto"/>
            <w:vAlign w:val="center"/>
          </w:tcPr>
          <w:p w:rsidR="00D43633" w:rsidRPr="00EB0520" w:rsidRDefault="00D43633" w:rsidP="00E078BE">
            <w:pPr>
              <w:jc w:val="left"/>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自合同签订日起三个月内完成</w:t>
            </w:r>
          </w:p>
        </w:tc>
        <w:tc>
          <w:tcPr>
            <w:tcW w:w="1960" w:type="dxa"/>
            <w:tcBorders>
              <w:top w:val="nil"/>
              <w:left w:val="nil"/>
              <w:bottom w:val="single" w:sz="4" w:space="0" w:color="auto"/>
              <w:right w:val="single" w:sz="4" w:space="0" w:color="auto"/>
            </w:tcBorders>
            <w:shd w:val="clear" w:color="auto" w:fill="auto"/>
            <w:vAlign w:val="center"/>
          </w:tcPr>
          <w:p w:rsidR="00D43633" w:rsidRPr="00EB0520" w:rsidRDefault="00D43633" w:rsidP="00E078BE">
            <w:pPr>
              <w:jc w:val="left"/>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按</w:t>
            </w:r>
            <w:r w:rsidR="00870B52" w:rsidRPr="00EB0520">
              <w:rPr>
                <w:rFonts w:asciiTheme="minorEastAsia" w:eastAsiaTheme="minorEastAsia" w:hAnsiTheme="minorEastAsia" w:hint="eastAsia"/>
                <w:snapToGrid w:val="0"/>
                <w:szCs w:val="21"/>
              </w:rPr>
              <w:t>完成时点</w:t>
            </w:r>
            <w:r w:rsidRPr="00EB0520">
              <w:rPr>
                <w:rFonts w:asciiTheme="minorEastAsia" w:eastAsiaTheme="minorEastAsia" w:hAnsiTheme="minorEastAsia" w:hint="eastAsia"/>
                <w:snapToGrid w:val="0"/>
                <w:szCs w:val="21"/>
              </w:rPr>
              <w:t>付费</w:t>
            </w:r>
          </w:p>
        </w:tc>
      </w:tr>
      <w:tr w:rsidR="00D43633" w:rsidRPr="00EB0520" w:rsidTr="00E078BE">
        <w:trPr>
          <w:trHeight w:val="765"/>
        </w:trPr>
        <w:tc>
          <w:tcPr>
            <w:tcW w:w="1900" w:type="dxa"/>
            <w:vMerge/>
            <w:tcBorders>
              <w:top w:val="nil"/>
              <w:left w:val="single" w:sz="4" w:space="0" w:color="auto"/>
              <w:bottom w:val="single" w:sz="4" w:space="0" w:color="auto"/>
              <w:right w:val="single" w:sz="4" w:space="0" w:color="auto"/>
            </w:tcBorders>
            <w:vAlign w:val="center"/>
          </w:tcPr>
          <w:p w:rsidR="00D43633" w:rsidRPr="00EB0520" w:rsidRDefault="00D43633" w:rsidP="00E078BE">
            <w:pPr>
              <w:jc w:val="left"/>
              <w:rPr>
                <w:rFonts w:asciiTheme="minorEastAsia" w:eastAsiaTheme="minorEastAsia" w:hAnsiTheme="minorEastAsia"/>
                <w:snapToGrid w:val="0"/>
                <w:szCs w:val="21"/>
              </w:rPr>
            </w:pPr>
          </w:p>
        </w:tc>
        <w:tc>
          <w:tcPr>
            <w:tcW w:w="4260" w:type="dxa"/>
            <w:tcBorders>
              <w:top w:val="nil"/>
              <w:left w:val="nil"/>
              <w:bottom w:val="single" w:sz="4" w:space="0" w:color="auto"/>
              <w:right w:val="single" w:sz="4" w:space="0" w:color="auto"/>
            </w:tcBorders>
            <w:shd w:val="clear" w:color="auto" w:fill="auto"/>
            <w:vAlign w:val="center"/>
          </w:tcPr>
          <w:p w:rsidR="00D43633" w:rsidRPr="00EB0520" w:rsidRDefault="00D43633" w:rsidP="00E078BE">
            <w:pPr>
              <w:jc w:val="left"/>
              <w:rPr>
                <w:rFonts w:asciiTheme="minorEastAsia" w:eastAsiaTheme="minorEastAsia" w:hAnsiTheme="minorEastAsia" w:cs="宋体"/>
                <w:color w:val="000000"/>
                <w:szCs w:val="21"/>
              </w:rPr>
            </w:pPr>
            <w:r w:rsidRPr="00EB0520">
              <w:rPr>
                <w:rFonts w:asciiTheme="minorEastAsia" w:eastAsiaTheme="minorEastAsia" w:hAnsiTheme="minorEastAsia" w:cs="宋体" w:hint="eastAsia"/>
                <w:color w:val="000000"/>
                <w:szCs w:val="21"/>
              </w:rPr>
              <w:t>关联交易及关联往来财务咨询</w:t>
            </w:r>
          </w:p>
        </w:tc>
        <w:tc>
          <w:tcPr>
            <w:tcW w:w="1960" w:type="dxa"/>
            <w:tcBorders>
              <w:top w:val="nil"/>
              <w:left w:val="nil"/>
              <w:bottom w:val="single" w:sz="4" w:space="0" w:color="auto"/>
              <w:right w:val="single" w:sz="4" w:space="0" w:color="auto"/>
            </w:tcBorders>
            <w:shd w:val="clear" w:color="auto" w:fill="auto"/>
            <w:vAlign w:val="center"/>
          </w:tcPr>
          <w:p w:rsidR="00D43633" w:rsidRPr="00EB0520" w:rsidRDefault="00D43633" w:rsidP="00E078BE">
            <w:pPr>
              <w:jc w:val="left"/>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自合同签订日起三个月内完成</w:t>
            </w:r>
          </w:p>
        </w:tc>
        <w:tc>
          <w:tcPr>
            <w:tcW w:w="1960" w:type="dxa"/>
            <w:tcBorders>
              <w:top w:val="nil"/>
              <w:left w:val="nil"/>
              <w:bottom w:val="single" w:sz="4" w:space="0" w:color="auto"/>
              <w:right w:val="single" w:sz="4" w:space="0" w:color="auto"/>
            </w:tcBorders>
            <w:shd w:val="clear" w:color="auto" w:fill="auto"/>
            <w:vAlign w:val="center"/>
          </w:tcPr>
          <w:p w:rsidR="00D43633" w:rsidRPr="00EB0520" w:rsidRDefault="00D43633" w:rsidP="00E078BE">
            <w:pPr>
              <w:jc w:val="left"/>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按</w:t>
            </w:r>
            <w:r w:rsidR="00870B52" w:rsidRPr="00EB0520">
              <w:rPr>
                <w:rFonts w:asciiTheme="minorEastAsia" w:eastAsiaTheme="minorEastAsia" w:hAnsiTheme="minorEastAsia" w:hint="eastAsia"/>
                <w:snapToGrid w:val="0"/>
                <w:szCs w:val="21"/>
              </w:rPr>
              <w:t>完成时点</w:t>
            </w:r>
            <w:r w:rsidRPr="00EB0520">
              <w:rPr>
                <w:rFonts w:asciiTheme="minorEastAsia" w:eastAsiaTheme="minorEastAsia" w:hAnsiTheme="minorEastAsia" w:hint="eastAsia"/>
                <w:snapToGrid w:val="0"/>
                <w:szCs w:val="21"/>
              </w:rPr>
              <w:t>付费</w:t>
            </w:r>
          </w:p>
        </w:tc>
      </w:tr>
      <w:tr w:rsidR="00D43633" w:rsidRPr="00EB0520" w:rsidTr="00E078BE">
        <w:trPr>
          <w:trHeight w:val="765"/>
        </w:trPr>
        <w:tc>
          <w:tcPr>
            <w:tcW w:w="1900" w:type="dxa"/>
            <w:vMerge/>
            <w:tcBorders>
              <w:top w:val="nil"/>
              <w:left w:val="single" w:sz="4" w:space="0" w:color="auto"/>
              <w:bottom w:val="single" w:sz="4" w:space="0" w:color="auto"/>
              <w:right w:val="single" w:sz="4" w:space="0" w:color="auto"/>
            </w:tcBorders>
            <w:vAlign w:val="center"/>
          </w:tcPr>
          <w:p w:rsidR="00D43633" w:rsidRPr="00EB0520" w:rsidRDefault="00D43633" w:rsidP="00E078BE">
            <w:pPr>
              <w:jc w:val="left"/>
              <w:rPr>
                <w:rFonts w:asciiTheme="minorEastAsia" w:eastAsiaTheme="minorEastAsia" w:hAnsiTheme="minorEastAsia"/>
                <w:snapToGrid w:val="0"/>
                <w:szCs w:val="21"/>
              </w:rPr>
            </w:pPr>
          </w:p>
        </w:tc>
        <w:tc>
          <w:tcPr>
            <w:tcW w:w="4260" w:type="dxa"/>
            <w:tcBorders>
              <w:top w:val="nil"/>
              <w:left w:val="nil"/>
              <w:bottom w:val="single" w:sz="4" w:space="0" w:color="auto"/>
              <w:right w:val="single" w:sz="4" w:space="0" w:color="auto"/>
            </w:tcBorders>
            <w:shd w:val="clear" w:color="auto" w:fill="auto"/>
            <w:vAlign w:val="center"/>
          </w:tcPr>
          <w:p w:rsidR="00D43633" w:rsidRPr="00EB0520" w:rsidRDefault="00D43633" w:rsidP="00E078BE">
            <w:pPr>
              <w:jc w:val="left"/>
              <w:rPr>
                <w:rFonts w:asciiTheme="minorEastAsia" w:eastAsiaTheme="minorEastAsia" w:hAnsiTheme="minorEastAsia" w:cs="宋体"/>
                <w:color w:val="000000"/>
                <w:szCs w:val="21"/>
              </w:rPr>
            </w:pPr>
            <w:r w:rsidRPr="00EB0520">
              <w:rPr>
                <w:rFonts w:asciiTheme="minorEastAsia" w:eastAsiaTheme="minorEastAsia" w:hAnsiTheme="minorEastAsia" w:cs="宋体" w:hint="eastAsia"/>
                <w:color w:val="000000"/>
                <w:szCs w:val="21"/>
              </w:rPr>
              <w:t>公募REITS项目财务咨询</w:t>
            </w:r>
          </w:p>
        </w:tc>
        <w:tc>
          <w:tcPr>
            <w:tcW w:w="1960" w:type="dxa"/>
            <w:tcBorders>
              <w:top w:val="nil"/>
              <w:left w:val="nil"/>
              <w:bottom w:val="single" w:sz="4" w:space="0" w:color="auto"/>
              <w:right w:val="single" w:sz="4" w:space="0" w:color="auto"/>
            </w:tcBorders>
            <w:shd w:val="clear" w:color="auto" w:fill="auto"/>
            <w:vAlign w:val="center"/>
          </w:tcPr>
          <w:p w:rsidR="00D43633" w:rsidRPr="00EB0520" w:rsidRDefault="00D43633" w:rsidP="00E078BE">
            <w:pPr>
              <w:jc w:val="left"/>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自合同签订日起三个月内完成</w:t>
            </w:r>
          </w:p>
        </w:tc>
        <w:tc>
          <w:tcPr>
            <w:tcW w:w="1960" w:type="dxa"/>
            <w:tcBorders>
              <w:top w:val="nil"/>
              <w:left w:val="nil"/>
              <w:bottom w:val="single" w:sz="4" w:space="0" w:color="auto"/>
              <w:right w:val="single" w:sz="4" w:space="0" w:color="auto"/>
            </w:tcBorders>
            <w:shd w:val="clear" w:color="auto" w:fill="auto"/>
            <w:vAlign w:val="center"/>
          </w:tcPr>
          <w:p w:rsidR="00D43633" w:rsidRPr="00EB0520" w:rsidRDefault="00D43633" w:rsidP="00E078BE">
            <w:pPr>
              <w:jc w:val="left"/>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按</w:t>
            </w:r>
            <w:r w:rsidR="00870B52" w:rsidRPr="00EB0520">
              <w:rPr>
                <w:rFonts w:asciiTheme="minorEastAsia" w:eastAsiaTheme="minorEastAsia" w:hAnsiTheme="minorEastAsia" w:hint="eastAsia"/>
                <w:snapToGrid w:val="0"/>
                <w:szCs w:val="21"/>
              </w:rPr>
              <w:t>完成时点</w:t>
            </w:r>
            <w:r w:rsidRPr="00EB0520">
              <w:rPr>
                <w:rFonts w:asciiTheme="minorEastAsia" w:eastAsiaTheme="minorEastAsia" w:hAnsiTheme="minorEastAsia" w:hint="eastAsia"/>
                <w:snapToGrid w:val="0"/>
                <w:szCs w:val="21"/>
              </w:rPr>
              <w:t>付费</w:t>
            </w:r>
          </w:p>
        </w:tc>
      </w:tr>
      <w:tr w:rsidR="00D43633" w:rsidRPr="00EB0520" w:rsidTr="00E078BE">
        <w:trPr>
          <w:trHeight w:val="570"/>
        </w:trPr>
        <w:tc>
          <w:tcPr>
            <w:tcW w:w="1900" w:type="dxa"/>
            <w:vMerge w:val="restart"/>
            <w:tcBorders>
              <w:top w:val="nil"/>
              <w:left w:val="single" w:sz="4" w:space="0" w:color="auto"/>
              <w:bottom w:val="single" w:sz="4" w:space="0" w:color="auto"/>
              <w:right w:val="single" w:sz="4" w:space="0" w:color="auto"/>
            </w:tcBorders>
            <w:shd w:val="clear" w:color="auto" w:fill="auto"/>
            <w:vAlign w:val="center"/>
          </w:tcPr>
          <w:p w:rsidR="00D43633" w:rsidRPr="00EB0520" w:rsidRDefault="00D43633" w:rsidP="00E078BE">
            <w:pPr>
              <w:jc w:val="center"/>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日常财务咨询服务</w:t>
            </w:r>
          </w:p>
        </w:tc>
        <w:tc>
          <w:tcPr>
            <w:tcW w:w="4260" w:type="dxa"/>
            <w:tcBorders>
              <w:top w:val="nil"/>
              <w:left w:val="nil"/>
              <w:bottom w:val="single" w:sz="4" w:space="0" w:color="auto"/>
              <w:right w:val="single" w:sz="4" w:space="0" w:color="auto"/>
            </w:tcBorders>
            <w:shd w:val="clear" w:color="auto" w:fill="auto"/>
            <w:vAlign w:val="center"/>
          </w:tcPr>
          <w:p w:rsidR="00D43633" w:rsidRPr="00EB0520" w:rsidRDefault="00D43633" w:rsidP="00E078BE">
            <w:pPr>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日常财务咨询服务</w:t>
            </w:r>
          </w:p>
        </w:tc>
        <w:tc>
          <w:tcPr>
            <w:tcW w:w="1960" w:type="dxa"/>
            <w:tcBorders>
              <w:top w:val="nil"/>
              <w:left w:val="nil"/>
              <w:bottom w:val="single" w:sz="4" w:space="0" w:color="auto"/>
              <w:right w:val="single" w:sz="4" w:space="0" w:color="auto"/>
            </w:tcBorders>
            <w:shd w:val="clear" w:color="auto" w:fill="auto"/>
            <w:vAlign w:val="center"/>
          </w:tcPr>
          <w:p w:rsidR="00D43633" w:rsidRPr="00EB0520" w:rsidRDefault="00D43633" w:rsidP="00E078BE">
            <w:pPr>
              <w:jc w:val="left"/>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自合同签订日起一年内有效</w:t>
            </w:r>
          </w:p>
        </w:tc>
        <w:tc>
          <w:tcPr>
            <w:tcW w:w="1960" w:type="dxa"/>
            <w:tcBorders>
              <w:top w:val="nil"/>
              <w:left w:val="nil"/>
              <w:bottom w:val="single" w:sz="4" w:space="0" w:color="auto"/>
              <w:right w:val="single" w:sz="4" w:space="0" w:color="auto"/>
            </w:tcBorders>
            <w:shd w:val="clear" w:color="auto" w:fill="auto"/>
            <w:vAlign w:val="center"/>
          </w:tcPr>
          <w:p w:rsidR="00D43633" w:rsidRPr="00EB0520" w:rsidRDefault="00D43633" w:rsidP="00E078BE">
            <w:pPr>
              <w:jc w:val="left"/>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按</w:t>
            </w:r>
            <w:r w:rsidR="00870B52" w:rsidRPr="00EB0520">
              <w:rPr>
                <w:rFonts w:asciiTheme="minorEastAsia" w:eastAsiaTheme="minorEastAsia" w:hAnsiTheme="minorEastAsia" w:hint="eastAsia"/>
                <w:snapToGrid w:val="0"/>
                <w:szCs w:val="21"/>
              </w:rPr>
              <w:t>完成时点</w:t>
            </w:r>
            <w:r w:rsidRPr="00EB0520">
              <w:rPr>
                <w:rFonts w:asciiTheme="minorEastAsia" w:eastAsiaTheme="minorEastAsia" w:hAnsiTheme="minorEastAsia" w:hint="eastAsia"/>
                <w:snapToGrid w:val="0"/>
                <w:szCs w:val="21"/>
              </w:rPr>
              <w:t>付费</w:t>
            </w:r>
          </w:p>
        </w:tc>
      </w:tr>
      <w:tr w:rsidR="00D43633" w:rsidRPr="00EB0520" w:rsidTr="00E078BE">
        <w:trPr>
          <w:trHeight w:val="840"/>
        </w:trPr>
        <w:tc>
          <w:tcPr>
            <w:tcW w:w="1900" w:type="dxa"/>
            <w:vMerge/>
            <w:tcBorders>
              <w:top w:val="nil"/>
              <w:left w:val="single" w:sz="4" w:space="0" w:color="auto"/>
              <w:bottom w:val="single" w:sz="4" w:space="0" w:color="auto"/>
              <w:right w:val="single" w:sz="4" w:space="0" w:color="auto"/>
            </w:tcBorders>
            <w:vAlign w:val="center"/>
          </w:tcPr>
          <w:p w:rsidR="00D43633" w:rsidRPr="00EB0520" w:rsidRDefault="00D43633" w:rsidP="00E078BE">
            <w:pPr>
              <w:jc w:val="left"/>
              <w:rPr>
                <w:rFonts w:asciiTheme="minorEastAsia" w:eastAsiaTheme="minorEastAsia" w:hAnsiTheme="minorEastAsia"/>
                <w:snapToGrid w:val="0"/>
                <w:szCs w:val="21"/>
              </w:rPr>
            </w:pPr>
          </w:p>
        </w:tc>
        <w:tc>
          <w:tcPr>
            <w:tcW w:w="4260" w:type="dxa"/>
            <w:tcBorders>
              <w:top w:val="nil"/>
              <w:left w:val="nil"/>
              <w:bottom w:val="single" w:sz="4" w:space="0" w:color="auto"/>
              <w:right w:val="single" w:sz="4" w:space="0" w:color="auto"/>
            </w:tcBorders>
            <w:shd w:val="clear" w:color="auto" w:fill="auto"/>
            <w:vAlign w:val="center"/>
          </w:tcPr>
          <w:p w:rsidR="00D43633" w:rsidRPr="00EB0520" w:rsidRDefault="00D43633" w:rsidP="00E078BE">
            <w:pPr>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会计专题培训</w:t>
            </w:r>
          </w:p>
        </w:tc>
        <w:tc>
          <w:tcPr>
            <w:tcW w:w="1960" w:type="dxa"/>
            <w:tcBorders>
              <w:top w:val="nil"/>
              <w:left w:val="nil"/>
              <w:bottom w:val="single" w:sz="4" w:space="0" w:color="auto"/>
              <w:right w:val="single" w:sz="4" w:space="0" w:color="auto"/>
            </w:tcBorders>
            <w:shd w:val="clear" w:color="auto" w:fill="auto"/>
            <w:vAlign w:val="center"/>
          </w:tcPr>
          <w:p w:rsidR="00D43633" w:rsidRPr="00EB0520" w:rsidRDefault="00D43633" w:rsidP="00E078BE">
            <w:pPr>
              <w:jc w:val="left"/>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自合同签订日起一年内有效</w:t>
            </w:r>
          </w:p>
        </w:tc>
        <w:tc>
          <w:tcPr>
            <w:tcW w:w="1960" w:type="dxa"/>
            <w:tcBorders>
              <w:top w:val="nil"/>
              <w:left w:val="nil"/>
              <w:bottom w:val="single" w:sz="4" w:space="0" w:color="auto"/>
              <w:right w:val="single" w:sz="4" w:space="0" w:color="auto"/>
            </w:tcBorders>
            <w:shd w:val="clear" w:color="auto" w:fill="auto"/>
            <w:vAlign w:val="center"/>
          </w:tcPr>
          <w:p w:rsidR="00D43633" w:rsidRPr="00EB0520" w:rsidRDefault="00D43633" w:rsidP="00E078BE">
            <w:pPr>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按完成数量付费</w:t>
            </w:r>
          </w:p>
        </w:tc>
      </w:tr>
    </w:tbl>
    <w:p w:rsidR="00D43633" w:rsidRPr="00EB0520" w:rsidRDefault="00D43633" w:rsidP="00D43633">
      <w:pPr>
        <w:spacing w:line="360" w:lineRule="auto"/>
        <w:ind w:firstLineChars="200" w:firstLine="420"/>
        <w:rPr>
          <w:rFonts w:asciiTheme="minorEastAsia" w:eastAsiaTheme="minorEastAsia" w:hAnsiTheme="minorEastAsia"/>
          <w:snapToGrid w:val="0"/>
          <w:szCs w:val="21"/>
        </w:rPr>
      </w:pPr>
    </w:p>
    <w:p w:rsidR="00B07BD1" w:rsidRPr="00EB0520" w:rsidRDefault="000469F8"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8</w:t>
      </w:r>
      <w:r w:rsidR="00B07BD1" w:rsidRPr="00EB0520">
        <w:rPr>
          <w:rFonts w:asciiTheme="minorEastAsia" w:eastAsiaTheme="minorEastAsia" w:hAnsiTheme="minorEastAsia" w:hint="eastAsia"/>
          <w:snapToGrid w:val="0"/>
          <w:szCs w:val="21"/>
        </w:rPr>
        <w:t>、项 目</w:t>
      </w:r>
      <w:r w:rsidR="00B07BD1" w:rsidRPr="00EB0520">
        <w:rPr>
          <w:rFonts w:asciiTheme="minorEastAsia" w:eastAsiaTheme="minorEastAsia" w:hAnsiTheme="minorEastAsia"/>
          <w:snapToGrid w:val="0"/>
          <w:szCs w:val="21"/>
        </w:rPr>
        <w:t xml:space="preserve"> 地 点：</w:t>
      </w:r>
      <w:r w:rsidR="00B07BD1" w:rsidRPr="00EB0520">
        <w:rPr>
          <w:rFonts w:asciiTheme="minorEastAsia" w:eastAsiaTheme="minorEastAsia" w:hAnsiTheme="minorEastAsia" w:hint="eastAsia"/>
          <w:snapToGrid w:val="0"/>
          <w:szCs w:val="21"/>
        </w:rPr>
        <w:t>深圳市</w:t>
      </w:r>
    </w:p>
    <w:p w:rsidR="00E078BE" w:rsidRPr="00EB0520" w:rsidRDefault="000469F8" w:rsidP="006738B3">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9</w:t>
      </w:r>
      <w:r w:rsidR="006738B3" w:rsidRPr="00EB0520">
        <w:rPr>
          <w:rFonts w:asciiTheme="minorEastAsia" w:eastAsiaTheme="minorEastAsia" w:hAnsiTheme="minorEastAsia" w:hint="eastAsia"/>
          <w:snapToGrid w:val="0"/>
          <w:szCs w:val="21"/>
        </w:rPr>
        <w:t>、</w:t>
      </w:r>
      <w:r w:rsidR="00E078BE" w:rsidRPr="00EB0520">
        <w:rPr>
          <w:rFonts w:asciiTheme="minorEastAsia" w:eastAsiaTheme="minorEastAsia" w:hAnsiTheme="minorEastAsia" w:hint="eastAsia"/>
          <w:snapToGrid w:val="0"/>
          <w:szCs w:val="21"/>
        </w:rPr>
        <w:t>招标公告发布的媒介：</w:t>
      </w:r>
    </w:p>
    <w:p w:rsidR="00E078BE" w:rsidRPr="00EB0520" w:rsidRDefault="00E078BE" w:rsidP="006738B3">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本项目招标公告及结果公示等信息同时在深圳阳光采购平台（https://www.szygcgpt.com）和深圳地铁智能招采管理平台电子采购系统https://cg.shenzhenmc.com/ 上发布。</w:t>
      </w:r>
    </w:p>
    <w:p w:rsidR="00E078BE" w:rsidRPr="00EB0520" w:rsidRDefault="000469F8" w:rsidP="006738B3">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10</w:t>
      </w:r>
      <w:r w:rsidR="006738B3" w:rsidRPr="00EB0520">
        <w:rPr>
          <w:rFonts w:asciiTheme="minorEastAsia" w:eastAsiaTheme="minorEastAsia" w:hAnsiTheme="minorEastAsia" w:hint="eastAsia"/>
          <w:snapToGrid w:val="0"/>
          <w:szCs w:val="21"/>
        </w:rPr>
        <w:t>、</w:t>
      </w:r>
      <w:r w:rsidR="00E078BE" w:rsidRPr="00EB0520">
        <w:rPr>
          <w:rFonts w:asciiTheme="minorEastAsia" w:eastAsiaTheme="minorEastAsia" w:hAnsiTheme="minorEastAsia" w:hint="eastAsia"/>
          <w:snapToGrid w:val="0"/>
          <w:szCs w:val="21"/>
        </w:rPr>
        <w:t>招标交易平台：</w:t>
      </w:r>
    </w:p>
    <w:p w:rsidR="00E078BE" w:rsidRPr="00EB0520" w:rsidRDefault="00E078BE" w:rsidP="006738B3">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本次招标活动在 深圳地铁智能招采管理平台电子采购系统https://cg.shenzhenmc.com/ 平台进行，投标人应当遵守该平台的相关交易服务规定。(请有意向参与该项目的潜在投标人，登录上述平台进行网上注册和投标项目登记) 。</w:t>
      </w:r>
    </w:p>
    <w:p w:rsidR="006738B3" w:rsidRPr="00EB0520" w:rsidRDefault="006738B3" w:rsidP="006738B3">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1</w:t>
      </w:r>
      <w:r w:rsidR="000469F8" w:rsidRPr="00EB0520">
        <w:rPr>
          <w:rFonts w:asciiTheme="minorEastAsia" w:eastAsiaTheme="minorEastAsia" w:hAnsiTheme="minorEastAsia" w:hint="eastAsia"/>
          <w:snapToGrid w:val="0"/>
          <w:szCs w:val="21"/>
        </w:rPr>
        <w:t>1</w:t>
      </w:r>
      <w:r w:rsidRPr="00EB0520">
        <w:rPr>
          <w:rFonts w:asciiTheme="minorEastAsia" w:eastAsiaTheme="minorEastAsia" w:hAnsiTheme="minorEastAsia" w:hint="eastAsia"/>
          <w:snapToGrid w:val="0"/>
          <w:szCs w:val="21"/>
        </w:rPr>
        <w:t>、招投标相关时限</w:t>
      </w:r>
    </w:p>
    <w:tbl>
      <w:tblPr>
        <w:tblStyle w:val="afff8"/>
        <w:tblW w:w="5000" w:type="pct"/>
        <w:tblLook w:val="04A0"/>
      </w:tblPr>
      <w:tblGrid>
        <w:gridCol w:w="2517"/>
        <w:gridCol w:w="6997"/>
      </w:tblGrid>
      <w:tr w:rsidR="006738B3" w:rsidRPr="00EB0520" w:rsidTr="006040A6">
        <w:tc>
          <w:tcPr>
            <w:tcW w:w="1323" w:type="pct"/>
            <w:vAlign w:val="center"/>
          </w:tcPr>
          <w:p w:rsidR="006738B3" w:rsidRPr="00EB0520" w:rsidRDefault="006738B3" w:rsidP="006738B3">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招标公告发布时间</w:t>
            </w:r>
          </w:p>
        </w:tc>
        <w:tc>
          <w:tcPr>
            <w:tcW w:w="3677" w:type="pct"/>
            <w:vAlign w:val="center"/>
          </w:tcPr>
          <w:p w:rsidR="006738B3" w:rsidRPr="00EB0520" w:rsidRDefault="006738B3" w:rsidP="00E01379">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2021年</w:t>
            </w:r>
            <w:r w:rsidR="00E01379">
              <w:rPr>
                <w:rFonts w:asciiTheme="minorEastAsia" w:eastAsiaTheme="minorEastAsia" w:hAnsiTheme="minorEastAsia" w:hint="eastAsia"/>
                <w:snapToGrid w:val="0"/>
                <w:szCs w:val="21"/>
              </w:rPr>
              <w:t>7</w:t>
            </w:r>
            <w:r w:rsidRPr="00EB0520">
              <w:rPr>
                <w:rFonts w:asciiTheme="minorEastAsia" w:eastAsiaTheme="minorEastAsia" w:hAnsiTheme="minorEastAsia" w:hint="eastAsia"/>
                <w:snapToGrid w:val="0"/>
                <w:szCs w:val="21"/>
              </w:rPr>
              <w:t xml:space="preserve">  月 </w:t>
            </w:r>
            <w:r w:rsidR="00E01379">
              <w:rPr>
                <w:rFonts w:asciiTheme="minorEastAsia" w:eastAsiaTheme="minorEastAsia" w:hAnsiTheme="minorEastAsia" w:hint="eastAsia"/>
                <w:snapToGrid w:val="0"/>
                <w:szCs w:val="21"/>
              </w:rPr>
              <w:t>23</w:t>
            </w:r>
            <w:r w:rsidRPr="00EB0520">
              <w:rPr>
                <w:rFonts w:asciiTheme="minorEastAsia" w:eastAsiaTheme="minorEastAsia" w:hAnsiTheme="minorEastAsia" w:hint="eastAsia"/>
                <w:snapToGrid w:val="0"/>
                <w:szCs w:val="21"/>
              </w:rPr>
              <w:t xml:space="preserve">  日</w:t>
            </w:r>
            <w:r w:rsidR="00E01379">
              <w:rPr>
                <w:rFonts w:asciiTheme="minorEastAsia" w:eastAsiaTheme="minorEastAsia" w:hAnsiTheme="minorEastAsia" w:hint="eastAsia"/>
                <w:snapToGrid w:val="0"/>
                <w:szCs w:val="21"/>
              </w:rPr>
              <w:t>14</w:t>
            </w:r>
            <w:r w:rsidRPr="00EB0520">
              <w:rPr>
                <w:rFonts w:asciiTheme="minorEastAsia" w:eastAsiaTheme="minorEastAsia" w:hAnsiTheme="minorEastAsia" w:hint="eastAsia"/>
                <w:snapToGrid w:val="0"/>
                <w:szCs w:val="21"/>
              </w:rPr>
              <w:t>:00时起至 2021年</w:t>
            </w:r>
            <w:r w:rsidR="00E01379">
              <w:rPr>
                <w:rFonts w:asciiTheme="minorEastAsia" w:eastAsiaTheme="minorEastAsia" w:hAnsiTheme="minorEastAsia" w:hint="eastAsia"/>
                <w:snapToGrid w:val="0"/>
                <w:szCs w:val="21"/>
              </w:rPr>
              <w:t>8</w:t>
            </w:r>
            <w:r w:rsidRPr="00EB0520">
              <w:rPr>
                <w:rFonts w:asciiTheme="minorEastAsia" w:eastAsiaTheme="minorEastAsia" w:hAnsiTheme="minorEastAsia" w:hint="eastAsia"/>
                <w:snapToGrid w:val="0"/>
                <w:szCs w:val="21"/>
              </w:rPr>
              <w:t xml:space="preserve">  月</w:t>
            </w:r>
            <w:r w:rsidR="00E01379">
              <w:rPr>
                <w:rFonts w:asciiTheme="minorEastAsia" w:eastAsiaTheme="minorEastAsia" w:hAnsiTheme="minorEastAsia" w:hint="eastAsia"/>
                <w:snapToGrid w:val="0"/>
                <w:szCs w:val="21"/>
              </w:rPr>
              <w:t>2</w:t>
            </w:r>
            <w:r w:rsidRPr="00EB0520">
              <w:rPr>
                <w:rFonts w:asciiTheme="minorEastAsia" w:eastAsiaTheme="minorEastAsia" w:hAnsiTheme="minorEastAsia" w:hint="eastAsia"/>
                <w:snapToGrid w:val="0"/>
                <w:szCs w:val="21"/>
              </w:rPr>
              <w:t xml:space="preserve">  日</w:t>
            </w:r>
            <w:r w:rsidR="00E01379" w:rsidRPr="00EB0520">
              <w:rPr>
                <w:rFonts w:asciiTheme="minorEastAsia" w:eastAsiaTheme="minorEastAsia" w:hAnsiTheme="minorEastAsia" w:hint="eastAsia"/>
                <w:snapToGrid w:val="0"/>
                <w:szCs w:val="21"/>
              </w:rPr>
              <w:t>1</w:t>
            </w:r>
            <w:r w:rsidR="00E01379">
              <w:rPr>
                <w:rFonts w:asciiTheme="minorEastAsia" w:eastAsiaTheme="minorEastAsia" w:hAnsiTheme="minorEastAsia" w:hint="eastAsia"/>
                <w:snapToGrid w:val="0"/>
                <w:szCs w:val="21"/>
              </w:rPr>
              <w:t>4</w:t>
            </w:r>
            <w:r w:rsidRPr="00EB0520">
              <w:rPr>
                <w:rFonts w:asciiTheme="minorEastAsia" w:eastAsiaTheme="minorEastAsia" w:hAnsiTheme="minorEastAsia" w:hint="eastAsia"/>
                <w:snapToGrid w:val="0"/>
                <w:szCs w:val="21"/>
              </w:rPr>
              <w:t>:</w:t>
            </w:r>
            <w:r w:rsidR="00E01379">
              <w:rPr>
                <w:rFonts w:asciiTheme="minorEastAsia" w:eastAsiaTheme="minorEastAsia" w:hAnsiTheme="minorEastAsia" w:hint="eastAsia"/>
                <w:snapToGrid w:val="0"/>
                <w:szCs w:val="21"/>
              </w:rPr>
              <w:t>3</w:t>
            </w:r>
            <w:r w:rsidR="00E01379" w:rsidRPr="00EB0520">
              <w:rPr>
                <w:rFonts w:asciiTheme="minorEastAsia" w:eastAsiaTheme="minorEastAsia" w:hAnsiTheme="minorEastAsia" w:hint="eastAsia"/>
                <w:snapToGrid w:val="0"/>
                <w:szCs w:val="21"/>
              </w:rPr>
              <w:t>0</w:t>
            </w:r>
            <w:r w:rsidRPr="00EB0520">
              <w:rPr>
                <w:rFonts w:asciiTheme="minorEastAsia" w:eastAsiaTheme="minorEastAsia" w:hAnsiTheme="minorEastAsia" w:hint="eastAsia"/>
                <w:snapToGrid w:val="0"/>
                <w:szCs w:val="21"/>
              </w:rPr>
              <w:t>时止</w:t>
            </w:r>
          </w:p>
        </w:tc>
      </w:tr>
      <w:tr w:rsidR="006738B3" w:rsidRPr="00EB0520" w:rsidTr="006040A6">
        <w:tc>
          <w:tcPr>
            <w:tcW w:w="1323" w:type="pct"/>
            <w:vAlign w:val="center"/>
          </w:tcPr>
          <w:p w:rsidR="006738B3" w:rsidRPr="00EB0520" w:rsidRDefault="006738B3" w:rsidP="006738B3">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投标人提出对招标文件质疑的截止时间</w:t>
            </w:r>
          </w:p>
        </w:tc>
        <w:tc>
          <w:tcPr>
            <w:tcW w:w="3677" w:type="pct"/>
            <w:vAlign w:val="center"/>
          </w:tcPr>
          <w:p w:rsidR="006738B3" w:rsidRPr="00EB0520" w:rsidRDefault="006738B3" w:rsidP="00E01379">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 xml:space="preserve">2021年 </w:t>
            </w:r>
            <w:r w:rsidR="00E01379">
              <w:rPr>
                <w:rFonts w:asciiTheme="minorEastAsia" w:eastAsiaTheme="minorEastAsia" w:hAnsiTheme="minorEastAsia" w:hint="eastAsia"/>
                <w:snapToGrid w:val="0"/>
                <w:szCs w:val="21"/>
              </w:rPr>
              <w:t>8</w:t>
            </w:r>
            <w:r w:rsidRPr="00EB0520">
              <w:rPr>
                <w:rFonts w:asciiTheme="minorEastAsia" w:eastAsiaTheme="minorEastAsia" w:hAnsiTheme="minorEastAsia" w:hint="eastAsia"/>
                <w:snapToGrid w:val="0"/>
                <w:szCs w:val="21"/>
              </w:rPr>
              <w:t xml:space="preserve"> 月 </w:t>
            </w:r>
            <w:r w:rsidR="00E01379">
              <w:rPr>
                <w:rFonts w:asciiTheme="minorEastAsia" w:eastAsiaTheme="minorEastAsia" w:hAnsiTheme="minorEastAsia" w:hint="eastAsia"/>
                <w:snapToGrid w:val="0"/>
                <w:szCs w:val="21"/>
              </w:rPr>
              <w:t>1</w:t>
            </w:r>
            <w:r w:rsidRPr="00EB0520">
              <w:rPr>
                <w:rFonts w:asciiTheme="minorEastAsia" w:eastAsiaTheme="minorEastAsia" w:hAnsiTheme="minorEastAsia" w:hint="eastAsia"/>
                <w:snapToGrid w:val="0"/>
                <w:szCs w:val="21"/>
              </w:rPr>
              <w:t xml:space="preserve">  日</w:t>
            </w:r>
            <w:r w:rsidR="00E01379">
              <w:rPr>
                <w:rFonts w:asciiTheme="minorEastAsia" w:eastAsiaTheme="minorEastAsia" w:hAnsiTheme="minorEastAsia" w:hint="eastAsia"/>
                <w:snapToGrid w:val="0"/>
                <w:szCs w:val="21"/>
              </w:rPr>
              <w:t>9</w:t>
            </w:r>
            <w:r w:rsidRPr="00EB0520">
              <w:rPr>
                <w:rFonts w:asciiTheme="minorEastAsia" w:eastAsiaTheme="minorEastAsia" w:hAnsiTheme="minorEastAsia" w:hint="eastAsia"/>
                <w:snapToGrid w:val="0"/>
                <w:szCs w:val="21"/>
              </w:rPr>
              <w:t>:00时</w:t>
            </w:r>
          </w:p>
        </w:tc>
      </w:tr>
      <w:tr w:rsidR="006738B3" w:rsidRPr="00EB0520" w:rsidTr="006040A6">
        <w:tc>
          <w:tcPr>
            <w:tcW w:w="1323" w:type="pct"/>
            <w:vAlign w:val="center"/>
          </w:tcPr>
          <w:p w:rsidR="006738B3" w:rsidRPr="00EB0520" w:rsidRDefault="006738B3" w:rsidP="006738B3">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投标人提出对招标文件质疑的方式</w:t>
            </w:r>
          </w:p>
        </w:tc>
        <w:tc>
          <w:tcPr>
            <w:tcW w:w="3677" w:type="pct"/>
            <w:vAlign w:val="center"/>
          </w:tcPr>
          <w:p w:rsidR="006738B3" w:rsidRPr="00EB0520" w:rsidRDefault="006738B3" w:rsidP="006738B3">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投标人对招标文件的质疑应在须知前附表规定的时间内以数据电文形式或书面形式发到指定的地点：深圳地铁-智能招采管理平台 https://cg.shenzhenmc.com/ 。（建议加盖公章的书面质疑材料扫描件）。</w:t>
            </w:r>
          </w:p>
        </w:tc>
      </w:tr>
      <w:tr w:rsidR="006738B3" w:rsidRPr="00EB0520" w:rsidTr="006040A6">
        <w:tc>
          <w:tcPr>
            <w:tcW w:w="1323" w:type="pct"/>
            <w:vAlign w:val="center"/>
          </w:tcPr>
          <w:p w:rsidR="006738B3" w:rsidRPr="00EB0520" w:rsidRDefault="006738B3" w:rsidP="006738B3">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招标人的澄清、修改、答疑截止时间</w:t>
            </w:r>
          </w:p>
        </w:tc>
        <w:tc>
          <w:tcPr>
            <w:tcW w:w="3677" w:type="pct"/>
            <w:vAlign w:val="center"/>
          </w:tcPr>
          <w:p w:rsidR="006738B3" w:rsidRPr="00EB0520" w:rsidRDefault="006738B3" w:rsidP="006738B3">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 xml:space="preserve">2021年 </w:t>
            </w:r>
            <w:r w:rsidR="00E01379">
              <w:rPr>
                <w:rFonts w:asciiTheme="minorEastAsia" w:eastAsiaTheme="minorEastAsia" w:hAnsiTheme="minorEastAsia" w:hint="eastAsia"/>
                <w:snapToGrid w:val="0"/>
                <w:szCs w:val="21"/>
              </w:rPr>
              <w:t>8</w:t>
            </w:r>
            <w:r w:rsidRPr="00EB0520">
              <w:rPr>
                <w:rFonts w:asciiTheme="minorEastAsia" w:eastAsiaTheme="minorEastAsia" w:hAnsiTheme="minorEastAsia" w:hint="eastAsia"/>
                <w:snapToGrid w:val="0"/>
                <w:szCs w:val="21"/>
              </w:rPr>
              <w:t xml:space="preserve"> 月  </w:t>
            </w:r>
            <w:r w:rsidR="00E01379">
              <w:rPr>
                <w:rFonts w:asciiTheme="minorEastAsia" w:eastAsiaTheme="minorEastAsia" w:hAnsiTheme="minorEastAsia" w:hint="eastAsia"/>
                <w:snapToGrid w:val="0"/>
                <w:szCs w:val="21"/>
              </w:rPr>
              <w:t>1</w:t>
            </w:r>
            <w:r w:rsidRPr="00EB0520">
              <w:rPr>
                <w:rFonts w:asciiTheme="minorEastAsia" w:eastAsiaTheme="minorEastAsia" w:hAnsiTheme="minorEastAsia" w:hint="eastAsia"/>
                <w:snapToGrid w:val="0"/>
                <w:szCs w:val="21"/>
              </w:rPr>
              <w:t xml:space="preserve"> 日17:00时</w:t>
            </w:r>
          </w:p>
        </w:tc>
      </w:tr>
      <w:tr w:rsidR="006738B3" w:rsidRPr="00EB0520" w:rsidTr="006040A6">
        <w:tc>
          <w:tcPr>
            <w:tcW w:w="1323" w:type="pct"/>
            <w:vAlign w:val="center"/>
          </w:tcPr>
          <w:p w:rsidR="006738B3" w:rsidRPr="00EB0520" w:rsidRDefault="006738B3" w:rsidP="006738B3">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招标人的澄清、修改、答疑发布方式</w:t>
            </w:r>
          </w:p>
        </w:tc>
        <w:tc>
          <w:tcPr>
            <w:tcW w:w="3677" w:type="pct"/>
            <w:vAlign w:val="center"/>
          </w:tcPr>
          <w:p w:rsidR="006738B3" w:rsidRPr="00EB0520" w:rsidRDefault="006738B3" w:rsidP="006738B3">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招标人的答疑文件通过  深圳地铁-智能招采管理平台 https://cg.shenzhenmc.com/  网上发布，由投标人自行下载。</w:t>
            </w:r>
          </w:p>
        </w:tc>
      </w:tr>
      <w:tr w:rsidR="006738B3" w:rsidRPr="00EB0520" w:rsidTr="006040A6">
        <w:tc>
          <w:tcPr>
            <w:tcW w:w="1323" w:type="pct"/>
            <w:vAlign w:val="center"/>
          </w:tcPr>
          <w:p w:rsidR="006738B3" w:rsidRPr="00EB0520" w:rsidRDefault="006738B3" w:rsidP="006738B3">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投标文件递交截止时间</w:t>
            </w:r>
          </w:p>
        </w:tc>
        <w:tc>
          <w:tcPr>
            <w:tcW w:w="3677" w:type="pct"/>
            <w:vAlign w:val="center"/>
          </w:tcPr>
          <w:p w:rsidR="006738B3" w:rsidRPr="00EB0520" w:rsidRDefault="006738B3" w:rsidP="00E01379">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 xml:space="preserve">2021年 </w:t>
            </w:r>
            <w:r w:rsidR="00E01379">
              <w:rPr>
                <w:rFonts w:asciiTheme="minorEastAsia" w:eastAsiaTheme="minorEastAsia" w:hAnsiTheme="minorEastAsia" w:hint="eastAsia"/>
                <w:snapToGrid w:val="0"/>
                <w:szCs w:val="21"/>
              </w:rPr>
              <w:t>8</w:t>
            </w:r>
            <w:r w:rsidRPr="00EB0520">
              <w:rPr>
                <w:rFonts w:asciiTheme="minorEastAsia" w:eastAsiaTheme="minorEastAsia" w:hAnsiTheme="minorEastAsia" w:hint="eastAsia"/>
                <w:snapToGrid w:val="0"/>
                <w:szCs w:val="21"/>
              </w:rPr>
              <w:t xml:space="preserve"> 月  </w:t>
            </w:r>
            <w:r w:rsidR="00E01379">
              <w:rPr>
                <w:rFonts w:asciiTheme="minorEastAsia" w:eastAsiaTheme="minorEastAsia" w:hAnsiTheme="minorEastAsia" w:hint="eastAsia"/>
                <w:snapToGrid w:val="0"/>
                <w:szCs w:val="21"/>
              </w:rPr>
              <w:t>2</w:t>
            </w:r>
            <w:r w:rsidRPr="00EB0520">
              <w:rPr>
                <w:rFonts w:asciiTheme="minorEastAsia" w:eastAsiaTheme="minorEastAsia" w:hAnsiTheme="minorEastAsia" w:hint="eastAsia"/>
                <w:snapToGrid w:val="0"/>
                <w:szCs w:val="21"/>
              </w:rPr>
              <w:t xml:space="preserve"> 日</w:t>
            </w:r>
            <w:r w:rsidR="00E01379">
              <w:rPr>
                <w:rFonts w:asciiTheme="minorEastAsia" w:eastAsiaTheme="minorEastAsia" w:hAnsiTheme="minorEastAsia" w:hint="eastAsia"/>
                <w:snapToGrid w:val="0"/>
                <w:szCs w:val="21"/>
              </w:rPr>
              <w:t>14</w:t>
            </w:r>
            <w:r w:rsidRPr="00EB0520">
              <w:rPr>
                <w:rFonts w:asciiTheme="minorEastAsia" w:eastAsiaTheme="minorEastAsia" w:hAnsiTheme="minorEastAsia" w:hint="eastAsia"/>
                <w:snapToGrid w:val="0"/>
                <w:szCs w:val="21"/>
              </w:rPr>
              <w:t>:</w:t>
            </w:r>
            <w:r w:rsidR="00E01379">
              <w:rPr>
                <w:rFonts w:asciiTheme="minorEastAsia" w:eastAsiaTheme="minorEastAsia" w:hAnsiTheme="minorEastAsia" w:hint="eastAsia"/>
                <w:snapToGrid w:val="0"/>
                <w:szCs w:val="21"/>
              </w:rPr>
              <w:t>30</w:t>
            </w:r>
            <w:r w:rsidRPr="00EB0520">
              <w:rPr>
                <w:rFonts w:asciiTheme="minorEastAsia" w:eastAsiaTheme="minorEastAsia" w:hAnsiTheme="minorEastAsia" w:hint="eastAsia"/>
                <w:snapToGrid w:val="0"/>
                <w:szCs w:val="21"/>
              </w:rPr>
              <w:t>时</w:t>
            </w:r>
          </w:p>
        </w:tc>
      </w:tr>
    </w:tbl>
    <w:p w:rsidR="00E078BE" w:rsidRPr="00EB0520" w:rsidRDefault="006738B3"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1</w:t>
      </w:r>
      <w:r w:rsidR="000469F8" w:rsidRPr="00EB0520">
        <w:rPr>
          <w:rFonts w:asciiTheme="minorEastAsia" w:eastAsiaTheme="minorEastAsia" w:hAnsiTheme="minorEastAsia" w:hint="eastAsia"/>
          <w:snapToGrid w:val="0"/>
          <w:szCs w:val="21"/>
        </w:rPr>
        <w:t>2</w:t>
      </w:r>
      <w:r w:rsidRPr="00EB0520">
        <w:rPr>
          <w:rFonts w:asciiTheme="minorEastAsia" w:eastAsiaTheme="minorEastAsia" w:hAnsiTheme="minorEastAsia" w:hint="eastAsia"/>
          <w:snapToGrid w:val="0"/>
          <w:szCs w:val="21"/>
        </w:rPr>
        <w:t>、</w:t>
      </w:r>
      <w:r w:rsidRPr="00EB0520">
        <w:rPr>
          <w:rFonts w:asciiTheme="minorEastAsia" w:eastAsiaTheme="minorEastAsia" w:hAnsiTheme="minorEastAsia"/>
          <w:snapToGrid w:val="0"/>
          <w:szCs w:val="21"/>
        </w:rPr>
        <w:t>评 标 方 法：</w:t>
      </w:r>
      <w:r w:rsidRPr="00EB0520">
        <w:rPr>
          <w:rFonts w:asciiTheme="minorEastAsia" w:eastAsiaTheme="minorEastAsia" w:hAnsiTheme="minorEastAsia" w:hint="eastAsia"/>
          <w:snapToGrid w:val="0"/>
          <w:szCs w:val="21"/>
        </w:rPr>
        <w:t>综合</w:t>
      </w:r>
      <w:r w:rsidRPr="00EB0520">
        <w:rPr>
          <w:rFonts w:asciiTheme="minorEastAsia" w:eastAsiaTheme="minorEastAsia" w:hAnsiTheme="minorEastAsia"/>
          <w:snapToGrid w:val="0"/>
          <w:szCs w:val="21"/>
        </w:rPr>
        <w:t>评</w:t>
      </w:r>
      <w:r w:rsidRPr="00EB0520">
        <w:rPr>
          <w:rFonts w:asciiTheme="minorEastAsia" w:eastAsiaTheme="minorEastAsia" w:hAnsiTheme="minorEastAsia" w:hint="eastAsia"/>
          <w:snapToGrid w:val="0"/>
          <w:szCs w:val="21"/>
        </w:rPr>
        <w:t>估法</w:t>
      </w: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lastRenderedPageBreak/>
        <w:t>1</w:t>
      </w:r>
      <w:r w:rsidR="000469F8" w:rsidRPr="00EB0520">
        <w:rPr>
          <w:rFonts w:asciiTheme="minorEastAsia" w:eastAsiaTheme="minorEastAsia" w:hAnsiTheme="minorEastAsia" w:hint="eastAsia"/>
          <w:snapToGrid w:val="0"/>
          <w:szCs w:val="21"/>
        </w:rPr>
        <w:t>3</w:t>
      </w:r>
      <w:r w:rsidRPr="00EB0520">
        <w:rPr>
          <w:rFonts w:asciiTheme="minorEastAsia" w:eastAsiaTheme="minorEastAsia" w:hAnsiTheme="minorEastAsia" w:hint="eastAsia"/>
          <w:snapToGrid w:val="0"/>
          <w:szCs w:val="21"/>
        </w:rPr>
        <w:t>、资格审查方式：</w:t>
      </w:r>
      <w:r w:rsidR="00FE5B01" w:rsidRPr="00EB0520">
        <w:rPr>
          <w:rFonts w:asciiTheme="minorEastAsia" w:eastAsiaTheme="minorEastAsia" w:hAnsiTheme="minorEastAsia" w:hint="eastAsia"/>
          <w:snapToGrid w:val="0"/>
          <w:szCs w:val="21"/>
        </w:rPr>
        <w:t>资格后审</w:t>
      </w:r>
    </w:p>
    <w:p w:rsidR="00E93964"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1</w:t>
      </w:r>
      <w:r w:rsidR="000469F8" w:rsidRPr="00EB0520">
        <w:rPr>
          <w:rFonts w:asciiTheme="minorEastAsia" w:eastAsiaTheme="minorEastAsia" w:hAnsiTheme="minorEastAsia" w:hint="eastAsia"/>
          <w:snapToGrid w:val="0"/>
          <w:szCs w:val="21"/>
        </w:rPr>
        <w:t>4</w:t>
      </w:r>
      <w:r w:rsidRPr="00EB0520">
        <w:rPr>
          <w:rFonts w:asciiTheme="minorEastAsia" w:eastAsiaTheme="minorEastAsia" w:hAnsiTheme="minorEastAsia" w:hint="eastAsia"/>
          <w:snapToGrid w:val="0"/>
          <w:szCs w:val="21"/>
        </w:rPr>
        <w:t>、</w:t>
      </w:r>
      <w:r w:rsidRPr="00EB0520">
        <w:rPr>
          <w:rFonts w:asciiTheme="minorEastAsia" w:eastAsiaTheme="minorEastAsia" w:hAnsiTheme="minorEastAsia"/>
          <w:snapToGrid w:val="0"/>
          <w:szCs w:val="21"/>
        </w:rPr>
        <w:t>投标申请人必须具备的条件：</w:t>
      </w:r>
    </w:p>
    <w:p w:rsidR="00D43633" w:rsidRPr="00EB0520" w:rsidRDefault="00D43633" w:rsidP="00E93964">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本项目投标人申请人应满足以下所有资格条件：</w:t>
      </w:r>
    </w:p>
    <w:p w:rsidR="00D43633" w:rsidRPr="00EB0520" w:rsidRDefault="00D43633" w:rsidP="00C83E1D">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（1）本项目不接受联合体投标，投标人应是中华人民共和国境内登记注册的商事主体，</w:t>
      </w:r>
      <w:r w:rsidR="00E93964" w:rsidRPr="00E93964">
        <w:rPr>
          <w:rFonts w:asciiTheme="minorEastAsia" w:eastAsiaTheme="minorEastAsia" w:hAnsiTheme="minorEastAsia" w:hint="eastAsia"/>
          <w:snapToGrid w:val="0"/>
          <w:szCs w:val="21"/>
        </w:rPr>
        <w:t>如投标人为分支机构的，须由总公司/总所提供授权。</w:t>
      </w:r>
    </w:p>
    <w:p w:rsidR="00D43633" w:rsidRPr="00EB0520" w:rsidRDefault="00D43633" w:rsidP="00C83E1D">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（2）投标人或投标人所属的总公司/总所/或与投标人同一品牌的专业机构必须在中国证监会公告的从事证券服务业务会计师事务所备案名单内</w:t>
      </w:r>
      <w:r w:rsidR="000234EE" w:rsidRPr="000234EE">
        <w:rPr>
          <w:rFonts w:asciiTheme="minorEastAsia" w:eastAsiaTheme="minorEastAsia" w:hAnsiTheme="minorEastAsia" w:hint="eastAsia"/>
          <w:snapToGrid w:val="0"/>
          <w:szCs w:val="21"/>
        </w:rPr>
        <w:t>。</w:t>
      </w:r>
    </w:p>
    <w:p w:rsidR="00D43633" w:rsidRPr="00EB0520" w:rsidRDefault="00D43633" w:rsidP="00C83E1D">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（3）投标人从2018年</w:t>
      </w:r>
      <w:r w:rsidR="0044026D" w:rsidRPr="00EB0520">
        <w:rPr>
          <w:rFonts w:asciiTheme="minorEastAsia" w:eastAsiaTheme="minorEastAsia" w:hAnsiTheme="minorEastAsia" w:hint="eastAsia"/>
          <w:snapToGrid w:val="0"/>
          <w:szCs w:val="21"/>
        </w:rPr>
        <w:t>1月</w:t>
      </w:r>
      <w:r w:rsidRPr="00EB0520">
        <w:rPr>
          <w:rFonts w:asciiTheme="minorEastAsia" w:eastAsiaTheme="minorEastAsia" w:hAnsiTheme="minorEastAsia" w:hint="eastAsia"/>
          <w:snapToGrid w:val="0"/>
          <w:szCs w:val="21"/>
        </w:rPr>
        <w:t>起（以合同签订时间为准）应有大型国企（企业资产规模超过人民币10</w:t>
      </w:r>
      <w:r w:rsidR="00865F4B" w:rsidRPr="00EB0520">
        <w:rPr>
          <w:rFonts w:asciiTheme="minorEastAsia" w:eastAsiaTheme="minorEastAsia" w:hAnsiTheme="minorEastAsia" w:hint="eastAsia"/>
          <w:snapToGrid w:val="0"/>
          <w:szCs w:val="21"/>
        </w:rPr>
        <w:t>亿元</w:t>
      </w:r>
      <w:r w:rsidRPr="00EB0520">
        <w:rPr>
          <w:rFonts w:asciiTheme="minorEastAsia" w:eastAsiaTheme="minorEastAsia" w:hAnsiTheme="minorEastAsia" w:hint="eastAsia"/>
          <w:snapToGrid w:val="0"/>
          <w:szCs w:val="21"/>
        </w:rPr>
        <w:t>）或上市公司新会计准则咨询服务经验。</w:t>
      </w: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注：（1）投标人提供的证书（证件等）必须在有效期内。</w:t>
      </w:r>
    </w:p>
    <w:p w:rsidR="00B07BD1" w:rsidRPr="00EB0520" w:rsidRDefault="00B07BD1" w:rsidP="00B07BD1">
      <w:pPr>
        <w:spacing w:line="360" w:lineRule="auto"/>
        <w:ind w:firstLineChars="400" w:firstLine="84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（2）近三年（20</w:t>
      </w:r>
      <w:r w:rsidR="00FE5B01" w:rsidRPr="00EB0520">
        <w:rPr>
          <w:rFonts w:asciiTheme="minorEastAsia" w:eastAsiaTheme="minorEastAsia" w:hAnsiTheme="minorEastAsia" w:hint="eastAsia"/>
          <w:snapToGrid w:val="0"/>
          <w:szCs w:val="21"/>
        </w:rPr>
        <w:t>18</w:t>
      </w:r>
      <w:r w:rsidRPr="00EB0520">
        <w:rPr>
          <w:rFonts w:asciiTheme="minorEastAsia" w:eastAsiaTheme="minorEastAsia" w:hAnsiTheme="minorEastAsia" w:hint="eastAsia"/>
          <w:snapToGrid w:val="0"/>
          <w:szCs w:val="21"/>
        </w:rPr>
        <w:t>年1月至</w:t>
      </w:r>
      <w:r w:rsidR="00FE5B01" w:rsidRPr="00EB0520">
        <w:rPr>
          <w:rFonts w:asciiTheme="minorEastAsia" w:eastAsiaTheme="minorEastAsia" w:hAnsiTheme="minorEastAsia" w:hint="eastAsia"/>
          <w:snapToGrid w:val="0"/>
          <w:szCs w:val="21"/>
        </w:rPr>
        <w:t>今</w:t>
      </w:r>
      <w:r w:rsidRPr="00EB0520">
        <w:rPr>
          <w:rFonts w:asciiTheme="minorEastAsia" w:eastAsiaTheme="minorEastAsia" w:hAnsiTheme="minorEastAsia" w:hint="eastAsia"/>
          <w:snapToGrid w:val="0"/>
          <w:szCs w:val="21"/>
        </w:rPr>
        <w:t>）在招标投标活动中有串通投标不良行为记录或涉嫌串通投标并正在接受我市主管部门调查的投标申请人将不被接受。</w:t>
      </w:r>
    </w:p>
    <w:p w:rsidR="006738B3" w:rsidRPr="00EB0520" w:rsidRDefault="006738B3" w:rsidP="006738B3">
      <w:pPr>
        <w:widowControl/>
        <w:overflowPunct w:val="0"/>
        <w:autoSpaceDE w:val="0"/>
        <w:autoSpaceDN w:val="0"/>
        <w:adjustRightInd w:val="0"/>
        <w:spacing w:line="360" w:lineRule="auto"/>
        <w:textAlignment w:val="baseline"/>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 xml:space="preserve">    1</w:t>
      </w:r>
      <w:r w:rsidR="000469F8" w:rsidRPr="00EB0520">
        <w:rPr>
          <w:rFonts w:asciiTheme="minorEastAsia" w:eastAsiaTheme="minorEastAsia" w:hAnsiTheme="minorEastAsia" w:hint="eastAsia"/>
          <w:snapToGrid w:val="0"/>
          <w:szCs w:val="21"/>
        </w:rPr>
        <w:t>5</w:t>
      </w:r>
      <w:r w:rsidRPr="00EB0520">
        <w:rPr>
          <w:rFonts w:asciiTheme="minorEastAsia" w:eastAsiaTheme="minorEastAsia" w:hAnsiTheme="minorEastAsia" w:hint="eastAsia"/>
          <w:snapToGrid w:val="0"/>
          <w:szCs w:val="21"/>
        </w:rPr>
        <w:t>、获取招标文件的地点：</w:t>
      </w:r>
    </w:p>
    <w:p w:rsidR="006738B3" w:rsidRPr="00EB0520" w:rsidRDefault="006738B3" w:rsidP="006738B3">
      <w:pPr>
        <w:pStyle w:val="afffff4"/>
        <w:widowControl/>
        <w:overflowPunct w:val="0"/>
        <w:autoSpaceDE w:val="0"/>
        <w:autoSpaceDN w:val="0"/>
        <w:adjustRightInd w:val="0"/>
        <w:spacing w:line="360" w:lineRule="auto"/>
        <w:textAlignment w:val="baseline"/>
        <w:rPr>
          <w:rFonts w:asciiTheme="minorEastAsia" w:eastAsiaTheme="minorEastAsia" w:hAnsiTheme="minorEastAsia"/>
          <w:snapToGrid w:val="0"/>
          <w:sz w:val="21"/>
          <w:szCs w:val="21"/>
        </w:rPr>
      </w:pPr>
      <w:r w:rsidRPr="00EB0520">
        <w:rPr>
          <w:rFonts w:asciiTheme="minorEastAsia" w:eastAsiaTheme="minorEastAsia" w:hAnsiTheme="minorEastAsia" w:hint="eastAsia"/>
          <w:snapToGrid w:val="0"/>
          <w:sz w:val="21"/>
          <w:szCs w:val="21"/>
        </w:rPr>
        <w:t>深圳地铁智能招采管理平台电子采购系统https://cg.shenzhenmc.com/”网上获取。</w:t>
      </w:r>
    </w:p>
    <w:p w:rsidR="00E078BE" w:rsidRPr="00EB0520" w:rsidRDefault="006738B3" w:rsidP="006738B3">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1</w:t>
      </w:r>
      <w:r w:rsidR="000469F8" w:rsidRPr="00EB0520">
        <w:rPr>
          <w:rFonts w:asciiTheme="minorEastAsia" w:eastAsiaTheme="minorEastAsia" w:hAnsiTheme="minorEastAsia" w:hint="eastAsia"/>
          <w:snapToGrid w:val="0"/>
          <w:szCs w:val="21"/>
        </w:rPr>
        <w:t>6</w:t>
      </w:r>
      <w:r w:rsidR="00B07BD1" w:rsidRPr="00EB0520">
        <w:rPr>
          <w:rFonts w:asciiTheme="minorEastAsia" w:eastAsiaTheme="minorEastAsia" w:hAnsiTheme="minorEastAsia" w:hint="eastAsia"/>
          <w:snapToGrid w:val="0"/>
          <w:szCs w:val="21"/>
        </w:rPr>
        <w:t>、截标、开标时间、</w:t>
      </w:r>
      <w:r w:rsidRPr="00EB0520">
        <w:rPr>
          <w:rFonts w:asciiTheme="minorEastAsia" w:eastAsiaTheme="minorEastAsia" w:hAnsiTheme="minorEastAsia" w:hint="eastAsia"/>
          <w:snapToGrid w:val="0"/>
          <w:szCs w:val="21"/>
        </w:rPr>
        <w:t>开标方式</w:t>
      </w:r>
      <w:r w:rsidR="00B07BD1" w:rsidRPr="00EB0520">
        <w:rPr>
          <w:rFonts w:asciiTheme="minorEastAsia" w:eastAsiaTheme="minorEastAsia" w:hAnsiTheme="minorEastAsia" w:hint="eastAsia"/>
          <w:snapToGrid w:val="0"/>
          <w:szCs w:val="21"/>
        </w:rPr>
        <w:t>：</w:t>
      </w:r>
    </w:p>
    <w:tbl>
      <w:tblPr>
        <w:tblStyle w:val="afff8"/>
        <w:tblW w:w="5000" w:type="pct"/>
        <w:tblLook w:val="04A0"/>
      </w:tblPr>
      <w:tblGrid>
        <w:gridCol w:w="3505"/>
        <w:gridCol w:w="6009"/>
      </w:tblGrid>
      <w:tr w:rsidR="00E078BE" w:rsidRPr="00EB0520" w:rsidTr="00865F4B">
        <w:tc>
          <w:tcPr>
            <w:tcW w:w="1842" w:type="pct"/>
          </w:tcPr>
          <w:p w:rsidR="00E078BE" w:rsidRPr="00EB0520" w:rsidRDefault="00E078BE" w:rsidP="00E078BE">
            <w:pPr>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投标文件递交截止时间及开标时间：</w:t>
            </w:r>
          </w:p>
        </w:tc>
        <w:tc>
          <w:tcPr>
            <w:tcW w:w="3158" w:type="pct"/>
          </w:tcPr>
          <w:p w:rsidR="00E078BE" w:rsidRPr="00EB0520" w:rsidRDefault="006738B3" w:rsidP="00E078BE">
            <w:pPr>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2021</w:t>
            </w:r>
            <w:r w:rsidR="00E078BE" w:rsidRPr="00EB0520">
              <w:rPr>
                <w:rFonts w:asciiTheme="minorEastAsia" w:eastAsiaTheme="minorEastAsia" w:hAnsiTheme="minorEastAsia" w:hint="eastAsia"/>
                <w:snapToGrid w:val="0"/>
                <w:szCs w:val="21"/>
              </w:rPr>
              <w:t xml:space="preserve">年 </w:t>
            </w:r>
            <w:r w:rsidR="00E01379">
              <w:rPr>
                <w:rFonts w:asciiTheme="minorEastAsia" w:eastAsiaTheme="minorEastAsia" w:hAnsiTheme="minorEastAsia" w:hint="eastAsia"/>
                <w:snapToGrid w:val="0"/>
                <w:szCs w:val="21"/>
              </w:rPr>
              <w:t>8</w:t>
            </w:r>
            <w:r w:rsidR="00E01379" w:rsidRPr="00EB0520">
              <w:rPr>
                <w:rFonts w:asciiTheme="minorEastAsia" w:eastAsiaTheme="minorEastAsia" w:hAnsiTheme="minorEastAsia" w:hint="eastAsia"/>
                <w:snapToGrid w:val="0"/>
                <w:szCs w:val="21"/>
              </w:rPr>
              <w:t xml:space="preserve"> </w:t>
            </w:r>
            <w:r w:rsidR="00E078BE" w:rsidRPr="00EB0520">
              <w:rPr>
                <w:rFonts w:asciiTheme="minorEastAsia" w:eastAsiaTheme="minorEastAsia" w:hAnsiTheme="minorEastAsia" w:hint="eastAsia"/>
                <w:snapToGrid w:val="0"/>
                <w:szCs w:val="21"/>
              </w:rPr>
              <w:t xml:space="preserve">月  </w:t>
            </w:r>
            <w:r w:rsidR="00E01379">
              <w:rPr>
                <w:rFonts w:asciiTheme="minorEastAsia" w:eastAsiaTheme="minorEastAsia" w:hAnsiTheme="minorEastAsia" w:hint="eastAsia"/>
                <w:snapToGrid w:val="0"/>
                <w:szCs w:val="21"/>
              </w:rPr>
              <w:t>2</w:t>
            </w:r>
            <w:r w:rsidR="00E078BE" w:rsidRPr="00EB0520">
              <w:rPr>
                <w:rFonts w:asciiTheme="minorEastAsia" w:eastAsiaTheme="minorEastAsia" w:hAnsiTheme="minorEastAsia" w:hint="eastAsia"/>
                <w:snapToGrid w:val="0"/>
                <w:szCs w:val="21"/>
              </w:rPr>
              <w:t xml:space="preserve"> 日 </w:t>
            </w:r>
            <w:r w:rsidR="00E01379">
              <w:rPr>
                <w:rFonts w:asciiTheme="minorEastAsia" w:eastAsiaTheme="minorEastAsia" w:hAnsiTheme="minorEastAsia" w:hint="eastAsia"/>
                <w:snapToGrid w:val="0"/>
                <w:szCs w:val="21"/>
              </w:rPr>
              <w:t>14</w:t>
            </w:r>
            <w:r w:rsidR="00E078BE" w:rsidRPr="00EB0520">
              <w:rPr>
                <w:rFonts w:asciiTheme="minorEastAsia" w:eastAsiaTheme="minorEastAsia" w:hAnsiTheme="minorEastAsia" w:hint="eastAsia"/>
                <w:snapToGrid w:val="0"/>
                <w:szCs w:val="21"/>
              </w:rPr>
              <w:t xml:space="preserve"> :</w:t>
            </w:r>
            <w:r w:rsidR="00E01379">
              <w:rPr>
                <w:rFonts w:asciiTheme="minorEastAsia" w:eastAsiaTheme="minorEastAsia" w:hAnsiTheme="minorEastAsia" w:hint="eastAsia"/>
                <w:snapToGrid w:val="0"/>
                <w:szCs w:val="21"/>
              </w:rPr>
              <w:t>3</w:t>
            </w:r>
            <w:r w:rsidR="00E01379" w:rsidRPr="00EB0520">
              <w:rPr>
                <w:rFonts w:asciiTheme="minorEastAsia" w:eastAsiaTheme="minorEastAsia" w:hAnsiTheme="minorEastAsia" w:hint="eastAsia"/>
                <w:snapToGrid w:val="0"/>
                <w:szCs w:val="21"/>
              </w:rPr>
              <w:t>0</w:t>
            </w:r>
            <w:r w:rsidR="00E078BE" w:rsidRPr="00EB0520">
              <w:rPr>
                <w:rFonts w:asciiTheme="minorEastAsia" w:eastAsiaTheme="minorEastAsia" w:hAnsiTheme="minorEastAsia" w:hint="eastAsia"/>
                <w:snapToGrid w:val="0"/>
                <w:szCs w:val="21"/>
              </w:rPr>
              <w:t>时</w:t>
            </w:r>
          </w:p>
          <w:p w:rsidR="00E078BE" w:rsidRPr="00EB0520" w:rsidRDefault="00E01379" w:rsidP="00E01379">
            <w:pPr>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2021年</w:t>
            </w:r>
            <w:r>
              <w:rPr>
                <w:rFonts w:asciiTheme="minorEastAsia" w:eastAsiaTheme="minorEastAsia" w:hAnsiTheme="minorEastAsia" w:hint="eastAsia"/>
                <w:snapToGrid w:val="0"/>
                <w:szCs w:val="21"/>
              </w:rPr>
              <w:t>8</w:t>
            </w:r>
            <w:r w:rsidR="00E078BE" w:rsidRPr="00EB0520">
              <w:rPr>
                <w:rFonts w:asciiTheme="minorEastAsia" w:eastAsiaTheme="minorEastAsia" w:hAnsiTheme="minorEastAsia" w:hint="eastAsia"/>
                <w:snapToGrid w:val="0"/>
                <w:szCs w:val="21"/>
              </w:rPr>
              <w:t xml:space="preserve">月  </w:t>
            </w:r>
            <w:r>
              <w:rPr>
                <w:rFonts w:asciiTheme="minorEastAsia" w:eastAsiaTheme="minorEastAsia" w:hAnsiTheme="minorEastAsia" w:hint="eastAsia"/>
                <w:snapToGrid w:val="0"/>
                <w:szCs w:val="21"/>
              </w:rPr>
              <w:t>2</w:t>
            </w:r>
            <w:r w:rsidR="00E078BE" w:rsidRPr="00EB0520">
              <w:rPr>
                <w:rFonts w:asciiTheme="minorEastAsia" w:eastAsiaTheme="minorEastAsia" w:hAnsiTheme="minorEastAsia" w:hint="eastAsia"/>
                <w:snapToGrid w:val="0"/>
                <w:szCs w:val="21"/>
              </w:rPr>
              <w:t xml:space="preserve">  日 </w:t>
            </w:r>
            <w:r>
              <w:rPr>
                <w:rFonts w:asciiTheme="minorEastAsia" w:eastAsiaTheme="minorEastAsia" w:hAnsiTheme="minorEastAsia" w:hint="eastAsia"/>
                <w:snapToGrid w:val="0"/>
                <w:szCs w:val="21"/>
              </w:rPr>
              <w:t>14</w:t>
            </w:r>
            <w:r w:rsidR="00E078BE" w:rsidRPr="00EB0520">
              <w:rPr>
                <w:rFonts w:asciiTheme="minorEastAsia" w:eastAsiaTheme="minorEastAsia" w:hAnsiTheme="minorEastAsia" w:hint="eastAsia"/>
                <w:snapToGrid w:val="0"/>
                <w:szCs w:val="21"/>
              </w:rPr>
              <w:t xml:space="preserve">  ：</w:t>
            </w:r>
            <w:r>
              <w:rPr>
                <w:rFonts w:asciiTheme="minorEastAsia" w:eastAsiaTheme="minorEastAsia" w:hAnsiTheme="minorEastAsia" w:hint="eastAsia"/>
                <w:snapToGrid w:val="0"/>
                <w:szCs w:val="21"/>
              </w:rPr>
              <w:t>30</w:t>
            </w:r>
            <w:r w:rsidR="00E078BE" w:rsidRPr="00EB0520">
              <w:rPr>
                <w:rFonts w:asciiTheme="minorEastAsia" w:eastAsiaTheme="minorEastAsia" w:hAnsiTheme="minorEastAsia" w:hint="eastAsia"/>
                <w:snapToGrid w:val="0"/>
                <w:szCs w:val="21"/>
              </w:rPr>
              <w:t>时</w:t>
            </w:r>
          </w:p>
        </w:tc>
      </w:tr>
      <w:tr w:rsidR="00E078BE" w:rsidRPr="00EB0520" w:rsidTr="00865F4B">
        <w:tc>
          <w:tcPr>
            <w:tcW w:w="1842" w:type="pct"/>
          </w:tcPr>
          <w:p w:rsidR="00E078BE" w:rsidRPr="00EB0520" w:rsidRDefault="00E078BE" w:rsidP="00E078BE">
            <w:pPr>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投标文件递交方式：</w:t>
            </w:r>
          </w:p>
        </w:tc>
        <w:tc>
          <w:tcPr>
            <w:tcW w:w="3158" w:type="pct"/>
          </w:tcPr>
          <w:p w:rsidR="00E078BE" w:rsidRPr="00EB0520" w:rsidRDefault="00E078BE" w:rsidP="00E078BE">
            <w:pPr>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 xml:space="preserve"> 深圳地铁-智能招采管理平台 https://cg.shenzhenmc.com/ 网上递交</w:t>
            </w:r>
          </w:p>
        </w:tc>
      </w:tr>
      <w:tr w:rsidR="00E078BE" w:rsidRPr="00EB0520" w:rsidTr="00865F4B">
        <w:tc>
          <w:tcPr>
            <w:tcW w:w="1842" w:type="pct"/>
          </w:tcPr>
          <w:p w:rsidR="00E078BE" w:rsidRPr="00EB0520" w:rsidRDefault="00E078BE" w:rsidP="00E078BE">
            <w:pPr>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开标方式：</w:t>
            </w:r>
          </w:p>
        </w:tc>
        <w:tc>
          <w:tcPr>
            <w:tcW w:w="3158" w:type="pct"/>
          </w:tcPr>
          <w:p w:rsidR="00E078BE" w:rsidRPr="00EB0520" w:rsidRDefault="00E078BE" w:rsidP="00E078BE">
            <w:pPr>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 xml:space="preserve"> 深圳地铁智能招采管理  平台网上开标大厅</w:t>
            </w:r>
          </w:p>
        </w:tc>
      </w:tr>
    </w:tbl>
    <w:p w:rsidR="00E078BE" w:rsidRPr="00EB0520" w:rsidRDefault="00E078BE" w:rsidP="006738B3">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所有投标文件应于上表所述时间之前按网站要求完成投标文件的制作、上传。</w:t>
      </w:r>
    </w:p>
    <w:p w:rsidR="00444AFD" w:rsidRPr="00EB0520" w:rsidRDefault="00E078BE" w:rsidP="00444AFD">
      <w:pPr>
        <w:pStyle w:val="2e"/>
        <w:ind w:leftChars="0" w:left="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投标文件递交截止时间到达，未上传或未上传完成的投标文件不予接受！</w:t>
      </w:r>
    </w:p>
    <w:p w:rsidR="00444AFD" w:rsidRPr="00EB0520" w:rsidRDefault="00444AFD" w:rsidP="00444AFD">
      <w:pPr>
        <w:pStyle w:val="2e"/>
        <w:ind w:leftChars="0" w:left="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17、投标文件的提交：</w:t>
      </w:r>
    </w:p>
    <w:p w:rsidR="00444AFD" w:rsidRPr="00EB0520" w:rsidRDefault="00444AFD" w:rsidP="00865F4B">
      <w:pPr>
        <w:spacing w:line="360" w:lineRule="auto"/>
        <w:ind w:firstLineChars="200" w:firstLine="420"/>
        <w:rPr>
          <w:rFonts w:asciiTheme="minorEastAsia" w:eastAsiaTheme="minorEastAsia" w:hAnsiTheme="minorEastAsia"/>
          <w:snapToGrid w:val="0"/>
          <w:szCs w:val="21"/>
        </w:rPr>
      </w:pPr>
      <w:r w:rsidRPr="00EB0520">
        <w:rPr>
          <w:rFonts w:asciiTheme="minorEastAsia" w:eastAsiaTheme="minorEastAsia" w:hAnsiTheme="minorEastAsia" w:hint="eastAsia"/>
          <w:snapToGrid w:val="0"/>
          <w:szCs w:val="21"/>
        </w:rPr>
        <w:t>电子投标文件形式通过“深圳地铁智能招采管理平台电子采购系统https://cg.shenzhenmc.com/”网上递交；（电子投标文件是指由深圳地铁智能招采管理平台电子采购系统 平台投标文件编制系统生成的投标文件；）</w:t>
      </w:r>
    </w:p>
    <w:p w:rsidR="00B07BD1" w:rsidRPr="00EB0520" w:rsidRDefault="00B07BD1" w:rsidP="00B07BD1">
      <w:pPr>
        <w:spacing w:line="360" w:lineRule="auto"/>
        <w:ind w:firstLineChars="200" w:firstLine="420"/>
        <w:rPr>
          <w:rFonts w:asciiTheme="minorEastAsia" w:eastAsiaTheme="minorEastAsia" w:hAnsiTheme="minorEastAsia"/>
          <w:snapToGrid w:val="0"/>
          <w:szCs w:val="21"/>
        </w:rPr>
      </w:pPr>
    </w:p>
    <w:tbl>
      <w:tblPr>
        <w:tblW w:w="0" w:type="auto"/>
        <w:tblLayout w:type="fixed"/>
        <w:tblLook w:val="0000"/>
      </w:tblPr>
      <w:tblGrid>
        <w:gridCol w:w="4644"/>
        <w:gridCol w:w="4395"/>
      </w:tblGrid>
      <w:tr w:rsidR="00B07BD1" w:rsidRPr="00EB0520" w:rsidTr="00E078BE">
        <w:tc>
          <w:tcPr>
            <w:tcW w:w="4644" w:type="dxa"/>
          </w:tcPr>
          <w:p w:rsidR="00B07BD1" w:rsidRPr="00EB0520" w:rsidRDefault="00B07BD1" w:rsidP="00E078BE">
            <w:pPr>
              <w:snapToGrid w:val="0"/>
              <w:spacing w:line="420" w:lineRule="auto"/>
              <w:ind w:left="454"/>
              <w:rPr>
                <w:rFonts w:asciiTheme="minorEastAsia" w:eastAsiaTheme="minorEastAsia" w:hAnsiTheme="minorEastAsia"/>
                <w:snapToGrid w:val="0"/>
                <w:szCs w:val="21"/>
              </w:rPr>
            </w:pPr>
            <w:r w:rsidRPr="00EB0520">
              <w:rPr>
                <w:rFonts w:asciiTheme="minorEastAsia" w:eastAsiaTheme="minorEastAsia" w:hAnsiTheme="minorEastAsia"/>
                <w:snapToGrid w:val="0"/>
                <w:szCs w:val="21"/>
              </w:rPr>
              <w:t>招标人：</w:t>
            </w:r>
            <w:r w:rsidRPr="00EB0520">
              <w:rPr>
                <w:rFonts w:asciiTheme="minorEastAsia" w:eastAsiaTheme="minorEastAsia" w:hAnsiTheme="minorEastAsia" w:hint="eastAsia"/>
                <w:snapToGrid w:val="0"/>
                <w:szCs w:val="21"/>
              </w:rPr>
              <w:t>深圳市地铁集团有限公司</w:t>
            </w:r>
          </w:p>
        </w:tc>
        <w:tc>
          <w:tcPr>
            <w:tcW w:w="4395" w:type="dxa"/>
          </w:tcPr>
          <w:p w:rsidR="00B07BD1" w:rsidRPr="00EB0520" w:rsidRDefault="00B07BD1" w:rsidP="00E078BE">
            <w:pPr>
              <w:snapToGrid w:val="0"/>
              <w:spacing w:line="420" w:lineRule="auto"/>
              <w:ind w:left="454"/>
              <w:rPr>
                <w:rFonts w:asciiTheme="minorEastAsia" w:eastAsiaTheme="minorEastAsia" w:hAnsiTheme="minorEastAsia"/>
                <w:snapToGrid w:val="0"/>
                <w:szCs w:val="21"/>
              </w:rPr>
            </w:pPr>
          </w:p>
        </w:tc>
      </w:tr>
      <w:tr w:rsidR="00B07BD1" w:rsidRPr="00EB0520" w:rsidTr="00E078BE">
        <w:tc>
          <w:tcPr>
            <w:tcW w:w="4644" w:type="dxa"/>
          </w:tcPr>
          <w:p w:rsidR="00B07BD1" w:rsidRPr="00EB0520" w:rsidRDefault="00B07BD1" w:rsidP="00E078BE">
            <w:pPr>
              <w:snapToGrid w:val="0"/>
              <w:spacing w:line="420" w:lineRule="auto"/>
              <w:ind w:left="454"/>
              <w:rPr>
                <w:rFonts w:asciiTheme="minorEastAsia" w:eastAsiaTheme="minorEastAsia" w:hAnsiTheme="minorEastAsia"/>
                <w:snapToGrid w:val="0"/>
                <w:szCs w:val="21"/>
              </w:rPr>
            </w:pPr>
            <w:r w:rsidRPr="00EB0520">
              <w:rPr>
                <w:rFonts w:asciiTheme="minorEastAsia" w:eastAsiaTheme="minorEastAsia" w:hAnsiTheme="minorEastAsia"/>
                <w:snapToGrid w:val="0"/>
                <w:szCs w:val="21"/>
              </w:rPr>
              <w:t>地址：深圳市福田区</w:t>
            </w:r>
            <w:r w:rsidRPr="00EB0520">
              <w:rPr>
                <w:rFonts w:asciiTheme="minorEastAsia" w:eastAsiaTheme="minorEastAsia" w:hAnsiTheme="minorEastAsia" w:hint="eastAsia"/>
                <w:snapToGrid w:val="0"/>
                <w:szCs w:val="21"/>
              </w:rPr>
              <w:t>福中一路地铁大厦2803</w:t>
            </w:r>
          </w:p>
        </w:tc>
        <w:tc>
          <w:tcPr>
            <w:tcW w:w="4395" w:type="dxa"/>
          </w:tcPr>
          <w:p w:rsidR="00B07BD1" w:rsidRPr="00EB0520" w:rsidRDefault="00B07BD1" w:rsidP="00E078BE">
            <w:pPr>
              <w:snapToGrid w:val="0"/>
              <w:spacing w:line="420" w:lineRule="auto"/>
              <w:ind w:left="454"/>
              <w:rPr>
                <w:rFonts w:asciiTheme="minorEastAsia" w:eastAsiaTheme="minorEastAsia" w:hAnsiTheme="minorEastAsia"/>
                <w:snapToGrid w:val="0"/>
                <w:szCs w:val="21"/>
              </w:rPr>
            </w:pPr>
          </w:p>
        </w:tc>
      </w:tr>
      <w:tr w:rsidR="00B07BD1" w:rsidRPr="00EB0520" w:rsidTr="00E078BE">
        <w:tc>
          <w:tcPr>
            <w:tcW w:w="4644" w:type="dxa"/>
          </w:tcPr>
          <w:p w:rsidR="00B07BD1" w:rsidRPr="00EB0520" w:rsidRDefault="00B07BD1" w:rsidP="00FE5B01">
            <w:pPr>
              <w:snapToGrid w:val="0"/>
              <w:spacing w:line="420" w:lineRule="auto"/>
              <w:ind w:left="454"/>
              <w:rPr>
                <w:rFonts w:asciiTheme="minorEastAsia" w:eastAsiaTheme="minorEastAsia" w:hAnsiTheme="minorEastAsia"/>
                <w:snapToGrid w:val="0"/>
                <w:szCs w:val="21"/>
              </w:rPr>
            </w:pPr>
            <w:r w:rsidRPr="00EB0520">
              <w:rPr>
                <w:rFonts w:asciiTheme="minorEastAsia" w:eastAsiaTheme="minorEastAsia" w:hAnsiTheme="minorEastAsia"/>
                <w:snapToGrid w:val="0"/>
                <w:szCs w:val="21"/>
              </w:rPr>
              <w:t>电话：</w:t>
            </w:r>
            <w:r w:rsidRPr="00EB0520">
              <w:rPr>
                <w:rFonts w:asciiTheme="minorEastAsia" w:eastAsiaTheme="minorEastAsia" w:hAnsiTheme="minorEastAsia" w:hint="eastAsia"/>
                <w:snapToGrid w:val="0"/>
                <w:szCs w:val="21"/>
              </w:rPr>
              <w:t>0755-23</w:t>
            </w:r>
            <w:r w:rsidR="00FE5B01" w:rsidRPr="00EB0520">
              <w:rPr>
                <w:rFonts w:asciiTheme="minorEastAsia" w:eastAsiaTheme="minorEastAsia" w:hAnsiTheme="minorEastAsia" w:hint="eastAsia"/>
                <w:snapToGrid w:val="0"/>
                <w:szCs w:val="21"/>
              </w:rPr>
              <w:t>881316</w:t>
            </w:r>
          </w:p>
        </w:tc>
        <w:tc>
          <w:tcPr>
            <w:tcW w:w="4395" w:type="dxa"/>
          </w:tcPr>
          <w:p w:rsidR="00B07BD1" w:rsidRPr="00EB0520" w:rsidRDefault="00B07BD1" w:rsidP="00E078BE">
            <w:pPr>
              <w:snapToGrid w:val="0"/>
              <w:spacing w:line="420" w:lineRule="auto"/>
              <w:ind w:left="454"/>
              <w:rPr>
                <w:rFonts w:asciiTheme="minorEastAsia" w:eastAsiaTheme="minorEastAsia" w:hAnsiTheme="minorEastAsia"/>
                <w:snapToGrid w:val="0"/>
                <w:szCs w:val="21"/>
              </w:rPr>
            </w:pPr>
          </w:p>
        </w:tc>
      </w:tr>
      <w:tr w:rsidR="00B07BD1" w:rsidRPr="00EB0520" w:rsidTr="00E078BE">
        <w:trPr>
          <w:trHeight w:val="526"/>
        </w:trPr>
        <w:tc>
          <w:tcPr>
            <w:tcW w:w="4644" w:type="dxa"/>
          </w:tcPr>
          <w:p w:rsidR="00B07BD1" w:rsidRPr="00EB0520" w:rsidRDefault="00B07BD1" w:rsidP="00E078BE">
            <w:pPr>
              <w:snapToGrid w:val="0"/>
              <w:spacing w:line="420" w:lineRule="auto"/>
              <w:ind w:left="454"/>
              <w:rPr>
                <w:rFonts w:asciiTheme="minorEastAsia" w:eastAsiaTheme="minorEastAsia" w:hAnsiTheme="minorEastAsia"/>
                <w:snapToGrid w:val="0"/>
                <w:szCs w:val="21"/>
              </w:rPr>
            </w:pPr>
            <w:r w:rsidRPr="00EB0520">
              <w:rPr>
                <w:rFonts w:asciiTheme="minorEastAsia" w:eastAsiaTheme="minorEastAsia" w:hAnsiTheme="minorEastAsia"/>
                <w:snapToGrid w:val="0"/>
                <w:szCs w:val="21"/>
              </w:rPr>
              <w:t>邮编：518</w:t>
            </w:r>
            <w:r w:rsidRPr="00EB0520">
              <w:rPr>
                <w:rFonts w:asciiTheme="minorEastAsia" w:eastAsiaTheme="minorEastAsia" w:hAnsiTheme="minorEastAsia" w:hint="eastAsia"/>
                <w:snapToGrid w:val="0"/>
                <w:szCs w:val="21"/>
              </w:rPr>
              <w:t>026</w:t>
            </w:r>
          </w:p>
        </w:tc>
        <w:tc>
          <w:tcPr>
            <w:tcW w:w="4395" w:type="dxa"/>
          </w:tcPr>
          <w:p w:rsidR="00B07BD1" w:rsidRPr="00EB0520" w:rsidRDefault="00B07BD1" w:rsidP="00E078BE">
            <w:pPr>
              <w:snapToGrid w:val="0"/>
              <w:spacing w:line="420" w:lineRule="auto"/>
              <w:ind w:left="454"/>
              <w:rPr>
                <w:rFonts w:asciiTheme="minorEastAsia" w:eastAsiaTheme="minorEastAsia" w:hAnsiTheme="minorEastAsia"/>
                <w:snapToGrid w:val="0"/>
                <w:szCs w:val="21"/>
              </w:rPr>
            </w:pPr>
          </w:p>
        </w:tc>
      </w:tr>
      <w:tr w:rsidR="00B07BD1" w:rsidRPr="00EB0520" w:rsidTr="00E078BE">
        <w:tc>
          <w:tcPr>
            <w:tcW w:w="4644" w:type="dxa"/>
          </w:tcPr>
          <w:p w:rsidR="00B07BD1" w:rsidRPr="00EB0520" w:rsidRDefault="00B07BD1" w:rsidP="00FE5B01">
            <w:pPr>
              <w:snapToGrid w:val="0"/>
              <w:spacing w:line="420" w:lineRule="auto"/>
              <w:ind w:left="454"/>
              <w:rPr>
                <w:rFonts w:asciiTheme="minorEastAsia" w:eastAsiaTheme="minorEastAsia" w:hAnsiTheme="minorEastAsia"/>
                <w:snapToGrid w:val="0"/>
                <w:szCs w:val="21"/>
              </w:rPr>
            </w:pPr>
            <w:r w:rsidRPr="00EB0520">
              <w:rPr>
                <w:rFonts w:asciiTheme="minorEastAsia" w:eastAsiaTheme="minorEastAsia" w:hAnsiTheme="minorEastAsia"/>
                <w:snapToGrid w:val="0"/>
                <w:szCs w:val="21"/>
              </w:rPr>
              <w:t>联系人：</w:t>
            </w:r>
            <w:r w:rsidR="00FE5B01" w:rsidRPr="00EB0520">
              <w:rPr>
                <w:rFonts w:asciiTheme="minorEastAsia" w:eastAsiaTheme="minorEastAsia" w:hAnsiTheme="minorEastAsia" w:hint="eastAsia"/>
                <w:snapToGrid w:val="0"/>
                <w:szCs w:val="21"/>
              </w:rPr>
              <w:t>胡</w:t>
            </w:r>
            <w:r w:rsidR="002511EE" w:rsidRPr="00EB0520">
              <w:rPr>
                <w:rFonts w:asciiTheme="minorEastAsia" w:eastAsiaTheme="minorEastAsia" w:hAnsiTheme="minorEastAsia" w:hint="eastAsia"/>
                <w:snapToGrid w:val="0"/>
                <w:szCs w:val="21"/>
              </w:rPr>
              <w:t>女士</w:t>
            </w:r>
          </w:p>
        </w:tc>
        <w:tc>
          <w:tcPr>
            <w:tcW w:w="4395" w:type="dxa"/>
          </w:tcPr>
          <w:p w:rsidR="00B07BD1" w:rsidRPr="00EB0520" w:rsidRDefault="00B07BD1" w:rsidP="00E078BE">
            <w:pPr>
              <w:snapToGrid w:val="0"/>
              <w:spacing w:line="420" w:lineRule="auto"/>
              <w:ind w:left="454"/>
              <w:rPr>
                <w:rFonts w:asciiTheme="minorEastAsia" w:eastAsiaTheme="minorEastAsia" w:hAnsiTheme="minorEastAsia"/>
                <w:snapToGrid w:val="0"/>
                <w:szCs w:val="21"/>
              </w:rPr>
            </w:pPr>
          </w:p>
        </w:tc>
      </w:tr>
    </w:tbl>
    <w:p w:rsidR="00865F4B" w:rsidRPr="0034781D" w:rsidRDefault="00B07BD1" w:rsidP="008603AA">
      <w:pPr>
        <w:snapToGrid w:val="0"/>
        <w:spacing w:line="420" w:lineRule="auto"/>
        <w:ind w:left="454"/>
        <w:jc w:val="right"/>
        <w:rPr>
          <w:rFonts w:hAnsi="宋体"/>
          <w:b/>
          <w:sz w:val="24"/>
          <w:szCs w:val="24"/>
        </w:rPr>
      </w:pPr>
      <w:r w:rsidRPr="0034781D">
        <w:rPr>
          <w:rFonts w:asciiTheme="minorEastAsia" w:eastAsiaTheme="minorEastAsia" w:hAnsiTheme="minorEastAsia" w:hint="eastAsia"/>
          <w:b/>
          <w:bCs/>
          <w:snapToGrid w:val="0"/>
          <w:szCs w:val="21"/>
        </w:rPr>
        <w:t>年</w:t>
      </w:r>
      <w:r w:rsidR="008603AA" w:rsidRPr="0034781D">
        <w:rPr>
          <w:rFonts w:asciiTheme="minorEastAsia" w:eastAsiaTheme="minorEastAsia" w:hAnsiTheme="minorEastAsia" w:hint="eastAsia"/>
          <w:b/>
          <w:bCs/>
          <w:snapToGrid w:val="0"/>
          <w:szCs w:val="21"/>
        </w:rPr>
        <w:t xml:space="preserve">  月   日</w:t>
      </w:r>
      <w:r w:rsidRPr="0034781D">
        <w:rPr>
          <w:rFonts w:asciiTheme="minorEastAsia" w:eastAsiaTheme="minorEastAsia" w:hAnsiTheme="minorEastAsia" w:hint="eastAsia"/>
          <w:b/>
          <w:bCs/>
          <w:snapToGrid w:val="0"/>
          <w:szCs w:val="21"/>
        </w:rPr>
        <w:t xml:space="preserve"> </w:t>
      </w:r>
    </w:p>
    <w:p w:rsidR="00A808FD" w:rsidRPr="00EB0520" w:rsidRDefault="00E66C7A" w:rsidP="009F5F6E">
      <w:pPr>
        <w:spacing w:beforeLines="2000" w:line="360" w:lineRule="auto"/>
        <w:jc w:val="center"/>
        <w:outlineLvl w:val="1"/>
        <w:rPr>
          <w:b/>
          <w:sz w:val="24"/>
          <w:szCs w:val="24"/>
        </w:rPr>
      </w:pPr>
      <w:r w:rsidRPr="00EB0520">
        <w:rPr>
          <w:rFonts w:hAnsi="宋体"/>
          <w:b/>
          <w:sz w:val="24"/>
          <w:szCs w:val="24"/>
        </w:rPr>
        <w:lastRenderedPageBreak/>
        <w:t>第二章投标须</w:t>
      </w:r>
      <w:bookmarkStart w:id="79" w:name="_Toc201997804"/>
      <w:bookmarkStart w:id="80" w:name="_Toc201742945"/>
      <w:bookmarkEnd w:id="59"/>
      <w:bookmarkEnd w:id="60"/>
      <w:bookmarkEnd w:id="61"/>
      <w:bookmarkEnd w:id="62"/>
      <w:bookmarkEnd w:id="63"/>
      <w:bookmarkEnd w:id="64"/>
      <w:bookmarkEnd w:id="65"/>
      <w:r w:rsidRPr="00EB0520">
        <w:rPr>
          <w:rFonts w:hAnsi="宋体"/>
          <w:b/>
          <w:sz w:val="24"/>
          <w:szCs w:val="24"/>
        </w:rPr>
        <w:t>知</w:t>
      </w:r>
      <w:bookmarkEnd w:id="66"/>
      <w:bookmarkEnd w:id="67"/>
      <w:bookmarkEnd w:id="68"/>
      <w:bookmarkEnd w:id="69"/>
      <w:bookmarkEnd w:id="70"/>
      <w:bookmarkEnd w:id="71"/>
      <w:bookmarkEnd w:id="72"/>
      <w:bookmarkEnd w:id="73"/>
      <w:bookmarkEnd w:id="74"/>
      <w:bookmarkEnd w:id="75"/>
      <w:bookmarkEnd w:id="76"/>
    </w:p>
    <w:p w:rsidR="00A808FD" w:rsidRPr="00EB0520" w:rsidRDefault="00E66C7A">
      <w:pPr>
        <w:pStyle w:val="35"/>
        <w:jc w:val="center"/>
        <w:rPr>
          <w:szCs w:val="24"/>
        </w:rPr>
      </w:pPr>
      <w:bookmarkStart w:id="81" w:name="_Toc340582409"/>
      <w:bookmarkStart w:id="82" w:name="_Toc350527589"/>
      <w:bookmarkStart w:id="83" w:name="_Toc350527552"/>
      <w:bookmarkStart w:id="84" w:name="_Toc53675621"/>
      <w:bookmarkStart w:id="85" w:name="_Toc297369423"/>
      <w:bookmarkStart w:id="86" w:name="_Toc297369725"/>
      <w:bookmarkStart w:id="87" w:name="_Toc297370331"/>
      <w:bookmarkStart w:id="88" w:name="_Toc297365964"/>
      <w:bookmarkStart w:id="89" w:name="_Toc296609201"/>
      <w:bookmarkStart w:id="90" w:name="_Toc296608176"/>
      <w:bookmarkStart w:id="91" w:name="_Toc297216557"/>
      <w:bookmarkStart w:id="92" w:name="_Toc297217520"/>
      <w:bookmarkStart w:id="93" w:name="_Toc297369120"/>
      <w:bookmarkStart w:id="94" w:name="_Toc295983661"/>
      <w:bookmarkStart w:id="95" w:name="_Toc204235422"/>
      <w:bookmarkStart w:id="96" w:name="_Toc204235276"/>
      <w:bookmarkStart w:id="97" w:name="_Toc204235353"/>
      <w:r w:rsidRPr="00EB0520">
        <w:rPr>
          <w:rFonts w:hAnsi="宋体"/>
          <w:b w:val="0"/>
          <w:szCs w:val="24"/>
        </w:rPr>
        <w:t>第一节投标人须知前附表</w:t>
      </w:r>
      <w:bookmarkEnd w:id="81"/>
      <w:bookmarkEnd w:id="82"/>
      <w:bookmarkEnd w:id="83"/>
      <w:bookmarkEnd w:id="84"/>
    </w:p>
    <w:p w:rsidR="00A808FD" w:rsidRPr="00EB0520" w:rsidRDefault="00E66C7A" w:rsidP="00936E6B">
      <w:pPr>
        <w:spacing w:line="360" w:lineRule="auto"/>
        <w:ind w:firstLineChars="200" w:firstLine="482"/>
        <w:rPr>
          <w:b/>
          <w:sz w:val="24"/>
          <w:szCs w:val="24"/>
        </w:rPr>
      </w:pPr>
      <w:r w:rsidRPr="00EB0520">
        <w:rPr>
          <w:b/>
          <w:sz w:val="24"/>
          <w:szCs w:val="24"/>
        </w:rPr>
        <w:t>重要提示：</w:t>
      </w:r>
      <w:r w:rsidRPr="00EB0520">
        <w:rPr>
          <w:rFonts w:hAnsi="宋体"/>
          <w:b/>
          <w:sz w:val="24"/>
          <w:szCs w:val="24"/>
        </w:rPr>
        <w:t>本表是对投标须知的具体补充和修改，如与投标须知中的表述有矛盾时，应以本表为准。</w:t>
      </w:r>
    </w:p>
    <w:p w:rsidR="00A808FD" w:rsidRPr="00EB0520" w:rsidRDefault="00A808FD">
      <w:pPr>
        <w:spacing w:line="360" w:lineRule="auto"/>
        <w:ind w:firstLineChars="200" w:firstLine="482"/>
        <w:rPr>
          <w:rFonts w:hAnsi="宋体"/>
          <w:b/>
          <w:sz w:val="24"/>
          <w:szCs w:val="24"/>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9119"/>
      </w:tblGrid>
      <w:tr w:rsidR="00FE5B01" w:rsidRPr="00EB0520" w:rsidTr="00462D12">
        <w:trPr>
          <w:trHeight w:val="360"/>
          <w:tblHeader/>
          <w:jc w:val="center"/>
        </w:trPr>
        <w:tc>
          <w:tcPr>
            <w:tcW w:w="735" w:type="dxa"/>
            <w:shd w:val="clear" w:color="auto" w:fill="C6D9F1"/>
            <w:vAlign w:val="center"/>
          </w:tcPr>
          <w:p w:rsidR="00FE5B01" w:rsidRPr="00EB0520" w:rsidRDefault="00FE5B01" w:rsidP="00E078BE">
            <w:pPr>
              <w:snapToGrid w:val="0"/>
              <w:spacing w:line="360" w:lineRule="auto"/>
              <w:jc w:val="center"/>
              <w:rPr>
                <w:rFonts w:ascii="宋体" w:hAnsi="宋体"/>
                <w:b/>
                <w:snapToGrid w:val="0"/>
                <w:szCs w:val="21"/>
              </w:rPr>
            </w:pPr>
            <w:r w:rsidRPr="00EB0520">
              <w:rPr>
                <w:rFonts w:ascii="宋体" w:hAnsi="宋体" w:hint="eastAsia"/>
                <w:b/>
                <w:snapToGrid w:val="0"/>
                <w:szCs w:val="21"/>
              </w:rPr>
              <w:t>序号</w:t>
            </w:r>
          </w:p>
        </w:tc>
        <w:tc>
          <w:tcPr>
            <w:tcW w:w="9119" w:type="dxa"/>
            <w:shd w:val="clear" w:color="auto" w:fill="C6D9F1"/>
            <w:vAlign w:val="center"/>
          </w:tcPr>
          <w:p w:rsidR="00FE5B01" w:rsidRPr="00EB0520" w:rsidRDefault="00444AFD" w:rsidP="00E078BE">
            <w:pPr>
              <w:snapToGrid w:val="0"/>
              <w:spacing w:line="360" w:lineRule="auto"/>
              <w:jc w:val="center"/>
              <w:rPr>
                <w:rFonts w:ascii="宋体" w:hAnsi="宋体"/>
                <w:b/>
                <w:snapToGrid w:val="0"/>
                <w:szCs w:val="21"/>
              </w:rPr>
            </w:pPr>
            <w:r w:rsidRPr="00EB0520">
              <w:rPr>
                <w:rFonts w:hAnsi="宋体"/>
                <w:b/>
                <w:sz w:val="24"/>
                <w:szCs w:val="24"/>
              </w:rPr>
              <w:t>投标人须知前附表（一）</w:t>
            </w:r>
          </w:p>
        </w:tc>
      </w:tr>
      <w:tr w:rsidR="00E81503" w:rsidRPr="00EB0520" w:rsidTr="00E81503">
        <w:trPr>
          <w:trHeight w:val="1011"/>
          <w:jc w:val="center"/>
        </w:trPr>
        <w:tc>
          <w:tcPr>
            <w:tcW w:w="735" w:type="dxa"/>
            <w:vAlign w:val="center"/>
          </w:tcPr>
          <w:p w:rsidR="00E81503" w:rsidRPr="00EB0520" w:rsidRDefault="006040A6" w:rsidP="00E078BE">
            <w:pPr>
              <w:snapToGrid w:val="0"/>
              <w:spacing w:line="360" w:lineRule="auto"/>
              <w:jc w:val="center"/>
              <w:rPr>
                <w:rFonts w:ascii="宋体" w:hAnsi="宋体"/>
                <w:snapToGrid w:val="0"/>
                <w:szCs w:val="21"/>
              </w:rPr>
            </w:pPr>
            <w:r w:rsidRPr="00EB0520">
              <w:rPr>
                <w:rFonts w:ascii="宋体" w:hAnsi="宋体" w:hint="eastAsia"/>
                <w:snapToGrid w:val="0"/>
                <w:szCs w:val="21"/>
              </w:rPr>
              <w:t>1</w:t>
            </w:r>
          </w:p>
        </w:tc>
        <w:tc>
          <w:tcPr>
            <w:tcW w:w="9119" w:type="dxa"/>
            <w:vAlign w:val="center"/>
          </w:tcPr>
          <w:p w:rsidR="00E81503" w:rsidRPr="00EB0520" w:rsidRDefault="00E81503" w:rsidP="00E078BE">
            <w:pPr>
              <w:snapToGrid w:val="0"/>
              <w:spacing w:line="360" w:lineRule="auto"/>
              <w:rPr>
                <w:rFonts w:ascii="宋体" w:hAnsi="宋体"/>
                <w:snapToGrid w:val="0"/>
                <w:szCs w:val="21"/>
              </w:rPr>
            </w:pPr>
            <w:r w:rsidRPr="00EB0520">
              <w:rPr>
                <w:rFonts w:ascii="宋体" w:hAnsi="宋体" w:hint="eastAsia"/>
                <w:b/>
                <w:snapToGrid w:val="0"/>
                <w:szCs w:val="21"/>
              </w:rPr>
              <w:t>招标人：</w:t>
            </w:r>
            <w:r w:rsidRPr="00EB0520">
              <w:rPr>
                <w:rFonts w:ascii="宋体" w:hAnsi="宋体" w:hint="eastAsia"/>
                <w:snapToGrid w:val="0"/>
                <w:szCs w:val="21"/>
              </w:rPr>
              <w:t>深圳市地铁集团有限公司</w:t>
            </w:r>
          </w:p>
          <w:p w:rsidR="00E81503" w:rsidRPr="00EB0520" w:rsidRDefault="00E81503" w:rsidP="00E078BE">
            <w:pPr>
              <w:snapToGrid w:val="0"/>
              <w:spacing w:line="360" w:lineRule="auto"/>
              <w:rPr>
                <w:rFonts w:ascii="宋体" w:hAnsi="宋体"/>
                <w:b/>
                <w:snapToGrid w:val="0"/>
                <w:szCs w:val="21"/>
              </w:rPr>
            </w:pPr>
            <w:r w:rsidRPr="00EB0520">
              <w:rPr>
                <w:rFonts w:ascii="宋体" w:hAnsi="宋体" w:hint="eastAsia"/>
                <w:b/>
                <w:snapToGrid w:val="0"/>
                <w:szCs w:val="21"/>
              </w:rPr>
              <w:t>联系地址：</w:t>
            </w:r>
            <w:r w:rsidRPr="00EB0520">
              <w:rPr>
                <w:rFonts w:ascii="宋体" w:hAnsi="宋体" w:hint="eastAsia"/>
                <w:snapToGrid w:val="0"/>
                <w:szCs w:val="21"/>
              </w:rPr>
              <w:t>深圳市福田区福中一路地铁大厦</w:t>
            </w:r>
            <w:r w:rsidR="00C500FF" w:rsidRPr="00EB0520">
              <w:rPr>
                <w:rFonts w:ascii="宋体" w:hAnsi="宋体" w:hint="eastAsia"/>
                <w:snapToGrid w:val="0"/>
                <w:szCs w:val="21"/>
              </w:rPr>
              <w:t>2803</w:t>
            </w:r>
          </w:p>
        </w:tc>
      </w:tr>
      <w:tr w:rsidR="00FE5B01" w:rsidRPr="00EB0520" w:rsidTr="00462D12">
        <w:trPr>
          <w:trHeight w:val="1471"/>
          <w:jc w:val="center"/>
        </w:trPr>
        <w:tc>
          <w:tcPr>
            <w:tcW w:w="735" w:type="dxa"/>
            <w:vAlign w:val="center"/>
          </w:tcPr>
          <w:p w:rsidR="00FE5B01" w:rsidRPr="00EB0520" w:rsidRDefault="006040A6" w:rsidP="00E078BE">
            <w:pPr>
              <w:snapToGrid w:val="0"/>
              <w:spacing w:line="360" w:lineRule="auto"/>
              <w:jc w:val="center"/>
              <w:rPr>
                <w:rFonts w:ascii="宋体" w:hAnsi="宋体"/>
                <w:snapToGrid w:val="0"/>
                <w:szCs w:val="21"/>
              </w:rPr>
            </w:pPr>
            <w:r w:rsidRPr="00EB0520">
              <w:rPr>
                <w:rFonts w:ascii="宋体" w:hAnsi="宋体" w:hint="eastAsia"/>
                <w:snapToGrid w:val="0"/>
                <w:szCs w:val="21"/>
              </w:rPr>
              <w:t>2</w:t>
            </w:r>
          </w:p>
        </w:tc>
        <w:tc>
          <w:tcPr>
            <w:tcW w:w="9119" w:type="dxa"/>
            <w:vAlign w:val="center"/>
          </w:tcPr>
          <w:p w:rsidR="00FE5B01" w:rsidRPr="00EB0520" w:rsidRDefault="00FE5B01" w:rsidP="00E078BE">
            <w:pPr>
              <w:snapToGrid w:val="0"/>
              <w:spacing w:line="360" w:lineRule="auto"/>
              <w:rPr>
                <w:rFonts w:ascii="宋体" w:hAnsi="宋体"/>
                <w:snapToGrid w:val="0"/>
                <w:szCs w:val="21"/>
              </w:rPr>
            </w:pPr>
            <w:r w:rsidRPr="00EB0520">
              <w:rPr>
                <w:rFonts w:ascii="宋体" w:hAnsi="宋体" w:hint="eastAsia"/>
                <w:b/>
                <w:snapToGrid w:val="0"/>
                <w:szCs w:val="21"/>
              </w:rPr>
              <w:t>招标项目名称</w:t>
            </w:r>
            <w:r w:rsidRPr="00EB0520">
              <w:rPr>
                <w:rFonts w:ascii="宋体" w:hAnsi="宋体" w:hint="eastAsia"/>
                <w:snapToGrid w:val="0"/>
                <w:szCs w:val="21"/>
              </w:rPr>
              <w:t>：</w:t>
            </w:r>
            <w:r w:rsidRPr="00EB0520">
              <w:rPr>
                <w:rFonts w:hint="eastAsia"/>
                <w:snapToGrid w:val="0"/>
                <w:szCs w:val="21"/>
              </w:rPr>
              <w:t>深圳地铁财务咨询</w:t>
            </w:r>
            <w:r w:rsidRPr="00EB0520">
              <w:rPr>
                <w:rFonts w:ascii="宋体" w:hAnsi="宋体" w:hint="eastAsia"/>
                <w:snapToGrid w:val="0"/>
                <w:szCs w:val="21"/>
              </w:rPr>
              <w:t>项目</w:t>
            </w:r>
          </w:p>
          <w:p w:rsidR="00FE5B01" w:rsidRPr="00EB0520" w:rsidRDefault="00FE5B01" w:rsidP="00462D12">
            <w:pPr>
              <w:snapToGrid w:val="0"/>
              <w:spacing w:line="360" w:lineRule="auto"/>
              <w:rPr>
                <w:snapToGrid w:val="0"/>
                <w:szCs w:val="21"/>
              </w:rPr>
            </w:pPr>
            <w:r w:rsidRPr="00EB0520">
              <w:rPr>
                <w:rFonts w:ascii="宋体" w:hAnsi="宋体" w:hint="eastAsia"/>
                <w:b/>
                <w:snapToGrid w:val="0"/>
                <w:szCs w:val="21"/>
              </w:rPr>
              <w:t>项目概况：</w:t>
            </w:r>
            <w:r w:rsidRPr="00EB0520">
              <w:rPr>
                <w:rFonts w:hint="eastAsia"/>
                <w:snapToGrid w:val="0"/>
                <w:szCs w:val="21"/>
              </w:rPr>
              <w:t>对深圳地铁集团提供专</w:t>
            </w:r>
            <w:r w:rsidR="006735A1" w:rsidRPr="00EB0520">
              <w:rPr>
                <w:rFonts w:hint="eastAsia"/>
                <w:snapToGrid w:val="0"/>
                <w:szCs w:val="21"/>
              </w:rPr>
              <w:t>项</w:t>
            </w:r>
            <w:r w:rsidRPr="00EB0520">
              <w:rPr>
                <w:rFonts w:hint="eastAsia"/>
                <w:snapToGrid w:val="0"/>
                <w:szCs w:val="21"/>
              </w:rPr>
              <w:t>咨询服务</w:t>
            </w:r>
            <w:r w:rsidR="009E1D21" w:rsidRPr="00EB0520">
              <w:rPr>
                <w:rFonts w:hint="eastAsia"/>
                <w:snapToGrid w:val="0"/>
                <w:szCs w:val="21"/>
              </w:rPr>
              <w:t>和日常咨询服务</w:t>
            </w:r>
            <w:r w:rsidR="00F6779C" w:rsidRPr="00EB0520">
              <w:rPr>
                <w:rFonts w:hint="eastAsia"/>
                <w:snapToGrid w:val="0"/>
                <w:szCs w:val="21"/>
              </w:rPr>
              <w:t>。专项咨询服务主要涉及新会计准则的影响分析、复杂业务事项梳理及会计处理建议、数据测算及辅助会计政策制定；日常咨询服务内容含紧密结合我司日常业务的财务咨询和每年不少于两次的会计准则法规方面的专业培训</w:t>
            </w:r>
            <w:r w:rsidRPr="00EB0520">
              <w:rPr>
                <w:rFonts w:hint="eastAsia"/>
                <w:snapToGrid w:val="0"/>
                <w:szCs w:val="21"/>
              </w:rPr>
              <w:t>。</w:t>
            </w:r>
          </w:p>
        </w:tc>
      </w:tr>
      <w:tr w:rsidR="00FE5B01" w:rsidRPr="00EB0520" w:rsidTr="00462D12">
        <w:trPr>
          <w:trHeight w:val="540"/>
          <w:jc w:val="center"/>
        </w:trPr>
        <w:tc>
          <w:tcPr>
            <w:tcW w:w="735" w:type="dxa"/>
            <w:vAlign w:val="center"/>
          </w:tcPr>
          <w:p w:rsidR="00FE5B01" w:rsidRPr="00EB0520" w:rsidRDefault="006040A6" w:rsidP="00E078BE">
            <w:pPr>
              <w:snapToGrid w:val="0"/>
              <w:spacing w:line="360" w:lineRule="auto"/>
              <w:jc w:val="center"/>
              <w:rPr>
                <w:rFonts w:ascii="宋体" w:hAnsi="宋体"/>
                <w:snapToGrid w:val="0"/>
                <w:szCs w:val="21"/>
              </w:rPr>
            </w:pPr>
            <w:r w:rsidRPr="00EB0520">
              <w:rPr>
                <w:rFonts w:ascii="宋体" w:hAnsi="宋体" w:hint="eastAsia"/>
                <w:snapToGrid w:val="0"/>
                <w:szCs w:val="21"/>
              </w:rPr>
              <w:t>3</w:t>
            </w:r>
          </w:p>
        </w:tc>
        <w:tc>
          <w:tcPr>
            <w:tcW w:w="9119" w:type="dxa"/>
            <w:vAlign w:val="center"/>
          </w:tcPr>
          <w:p w:rsidR="00FE5B01" w:rsidRPr="00EB0520" w:rsidRDefault="00FE5B01" w:rsidP="00E078BE">
            <w:pPr>
              <w:snapToGrid w:val="0"/>
              <w:spacing w:line="360" w:lineRule="auto"/>
              <w:rPr>
                <w:rFonts w:ascii="宋体" w:hAnsi="宋体"/>
                <w:b/>
                <w:snapToGrid w:val="0"/>
                <w:szCs w:val="21"/>
              </w:rPr>
            </w:pPr>
            <w:r w:rsidRPr="00EB0520">
              <w:rPr>
                <w:rFonts w:ascii="宋体" w:hAnsi="宋体" w:hint="eastAsia"/>
                <w:b/>
                <w:snapToGrid w:val="0"/>
                <w:szCs w:val="21"/>
              </w:rPr>
              <w:t>资金来源</w:t>
            </w:r>
            <w:r w:rsidRPr="00EB0520">
              <w:rPr>
                <w:rFonts w:ascii="宋体" w:hAnsi="宋体" w:hint="eastAsia"/>
                <w:snapToGrid w:val="0"/>
                <w:szCs w:val="21"/>
              </w:rPr>
              <w:t>：企业自筹。</w:t>
            </w:r>
          </w:p>
        </w:tc>
      </w:tr>
      <w:tr w:rsidR="00E81503" w:rsidRPr="00EB0520" w:rsidTr="00462D12">
        <w:trPr>
          <w:trHeight w:val="564"/>
          <w:jc w:val="center"/>
        </w:trPr>
        <w:tc>
          <w:tcPr>
            <w:tcW w:w="735" w:type="dxa"/>
            <w:vAlign w:val="center"/>
          </w:tcPr>
          <w:p w:rsidR="00E81503" w:rsidRPr="00EB0520" w:rsidRDefault="006040A6" w:rsidP="00E078BE">
            <w:pPr>
              <w:snapToGrid w:val="0"/>
              <w:spacing w:line="360" w:lineRule="auto"/>
              <w:jc w:val="center"/>
              <w:rPr>
                <w:rFonts w:ascii="宋体" w:hAnsi="宋体"/>
                <w:snapToGrid w:val="0"/>
                <w:szCs w:val="21"/>
              </w:rPr>
            </w:pPr>
            <w:r w:rsidRPr="00EB0520">
              <w:rPr>
                <w:rFonts w:ascii="宋体" w:hAnsi="宋体" w:hint="eastAsia"/>
                <w:snapToGrid w:val="0"/>
                <w:szCs w:val="21"/>
              </w:rPr>
              <w:t>4</w:t>
            </w:r>
          </w:p>
        </w:tc>
        <w:tc>
          <w:tcPr>
            <w:tcW w:w="9119" w:type="dxa"/>
            <w:vAlign w:val="center"/>
          </w:tcPr>
          <w:p w:rsidR="00E81503" w:rsidRPr="00EB0520" w:rsidRDefault="00E81503" w:rsidP="00E078BE">
            <w:pPr>
              <w:snapToGrid w:val="0"/>
              <w:spacing w:line="360" w:lineRule="auto"/>
              <w:rPr>
                <w:rFonts w:ascii="宋体" w:hAnsi="宋体"/>
                <w:b/>
                <w:snapToGrid w:val="0"/>
                <w:szCs w:val="21"/>
              </w:rPr>
            </w:pPr>
            <w:r w:rsidRPr="00EB0520">
              <w:rPr>
                <w:rFonts w:ascii="宋体" w:hAnsi="宋体" w:hint="eastAsia"/>
                <w:b/>
                <w:snapToGrid w:val="0"/>
                <w:szCs w:val="21"/>
              </w:rPr>
              <w:t>工期：</w:t>
            </w:r>
            <w:r w:rsidRPr="00EB0520">
              <w:rPr>
                <w:rFonts w:ascii="宋体" w:hAnsi="宋体" w:hint="eastAsia"/>
                <w:snapToGrid w:val="0"/>
                <w:szCs w:val="21"/>
              </w:rPr>
              <w:t>2021年8月至2022年8月（具体以合同约定时间为准）。</w:t>
            </w:r>
          </w:p>
        </w:tc>
      </w:tr>
      <w:tr w:rsidR="00FE5B01" w:rsidRPr="00EB0520" w:rsidTr="00462D12">
        <w:trPr>
          <w:trHeight w:val="564"/>
          <w:jc w:val="center"/>
        </w:trPr>
        <w:tc>
          <w:tcPr>
            <w:tcW w:w="735" w:type="dxa"/>
            <w:vAlign w:val="center"/>
          </w:tcPr>
          <w:p w:rsidR="00FE5B01" w:rsidRPr="00EB0520" w:rsidRDefault="006040A6" w:rsidP="00E078BE">
            <w:pPr>
              <w:snapToGrid w:val="0"/>
              <w:spacing w:line="360" w:lineRule="auto"/>
              <w:jc w:val="center"/>
              <w:rPr>
                <w:rFonts w:ascii="宋体" w:hAnsi="宋体"/>
                <w:snapToGrid w:val="0"/>
                <w:szCs w:val="21"/>
              </w:rPr>
            </w:pPr>
            <w:r w:rsidRPr="00EB0520">
              <w:rPr>
                <w:rFonts w:ascii="宋体" w:hAnsi="宋体" w:hint="eastAsia"/>
                <w:snapToGrid w:val="0"/>
                <w:szCs w:val="21"/>
              </w:rPr>
              <w:t>5</w:t>
            </w:r>
          </w:p>
        </w:tc>
        <w:tc>
          <w:tcPr>
            <w:tcW w:w="9119" w:type="dxa"/>
            <w:vAlign w:val="center"/>
          </w:tcPr>
          <w:p w:rsidR="00FE5B01" w:rsidRPr="00EB0520" w:rsidRDefault="00FE5B01" w:rsidP="00E078BE">
            <w:pPr>
              <w:snapToGrid w:val="0"/>
              <w:spacing w:line="360" w:lineRule="auto"/>
              <w:rPr>
                <w:rFonts w:ascii="宋体" w:hAnsi="宋体"/>
                <w:b/>
                <w:snapToGrid w:val="0"/>
                <w:szCs w:val="21"/>
              </w:rPr>
            </w:pPr>
            <w:r w:rsidRPr="00EB0520">
              <w:rPr>
                <w:rFonts w:ascii="宋体" w:hAnsi="宋体" w:hint="eastAsia"/>
                <w:b/>
                <w:snapToGrid w:val="0"/>
                <w:szCs w:val="21"/>
              </w:rPr>
              <w:t>招标项目地点</w:t>
            </w:r>
            <w:r w:rsidRPr="00EB0520">
              <w:rPr>
                <w:rFonts w:ascii="宋体" w:hAnsi="宋体" w:hint="eastAsia"/>
                <w:snapToGrid w:val="0"/>
                <w:szCs w:val="21"/>
              </w:rPr>
              <w:t>：深圳市。</w:t>
            </w:r>
          </w:p>
        </w:tc>
      </w:tr>
      <w:tr w:rsidR="00FE5B01" w:rsidRPr="00EB0520" w:rsidTr="00462D12">
        <w:trPr>
          <w:trHeight w:val="564"/>
          <w:jc w:val="center"/>
        </w:trPr>
        <w:tc>
          <w:tcPr>
            <w:tcW w:w="735" w:type="dxa"/>
            <w:vAlign w:val="center"/>
          </w:tcPr>
          <w:p w:rsidR="00FE5B01" w:rsidRPr="00EB0520" w:rsidRDefault="006040A6" w:rsidP="00E078BE">
            <w:pPr>
              <w:snapToGrid w:val="0"/>
              <w:spacing w:line="360" w:lineRule="auto"/>
              <w:jc w:val="center"/>
              <w:rPr>
                <w:rFonts w:ascii="宋体" w:hAnsi="宋体"/>
                <w:snapToGrid w:val="0"/>
                <w:szCs w:val="21"/>
              </w:rPr>
            </w:pPr>
            <w:r w:rsidRPr="00EB0520">
              <w:rPr>
                <w:rFonts w:ascii="宋体" w:hAnsi="宋体" w:hint="eastAsia"/>
                <w:snapToGrid w:val="0"/>
                <w:szCs w:val="21"/>
              </w:rPr>
              <w:t>6</w:t>
            </w:r>
          </w:p>
        </w:tc>
        <w:tc>
          <w:tcPr>
            <w:tcW w:w="9119" w:type="dxa"/>
            <w:vAlign w:val="center"/>
          </w:tcPr>
          <w:p w:rsidR="00FE5B01" w:rsidRPr="00EB0520" w:rsidRDefault="00FE5B01" w:rsidP="00E078BE">
            <w:pPr>
              <w:snapToGrid w:val="0"/>
              <w:spacing w:line="360" w:lineRule="auto"/>
              <w:rPr>
                <w:rFonts w:ascii="宋体" w:hAnsi="宋体"/>
                <w:snapToGrid w:val="0"/>
                <w:szCs w:val="21"/>
              </w:rPr>
            </w:pPr>
            <w:r w:rsidRPr="00EB0520">
              <w:rPr>
                <w:rFonts w:ascii="宋体" w:hAnsi="宋体" w:hint="eastAsia"/>
                <w:b/>
                <w:snapToGrid w:val="0"/>
                <w:szCs w:val="21"/>
              </w:rPr>
              <w:t>投标人资格要求</w:t>
            </w:r>
            <w:r w:rsidRPr="00EB0520">
              <w:rPr>
                <w:rFonts w:ascii="宋体" w:hAnsi="宋体" w:hint="eastAsia"/>
                <w:snapToGrid w:val="0"/>
                <w:szCs w:val="21"/>
              </w:rPr>
              <w:t>：见招标公告。</w:t>
            </w:r>
          </w:p>
        </w:tc>
      </w:tr>
      <w:tr w:rsidR="00FE5B01" w:rsidRPr="00EB0520" w:rsidTr="00462D12">
        <w:trPr>
          <w:trHeight w:val="560"/>
          <w:jc w:val="center"/>
        </w:trPr>
        <w:tc>
          <w:tcPr>
            <w:tcW w:w="735" w:type="dxa"/>
            <w:vAlign w:val="center"/>
          </w:tcPr>
          <w:p w:rsidR="00FE5B01" w:rsidRPr="00EB0520" w:rsidRDefault="006040A6" w:rsidP="00E078BE">
            <w:pPr>
              <w:snapToGrid w:val="0"/>
              <w:spacing w:line="360" w:lineRule="auto"/>
              <w:jc w:val="center"/>
              <w:rPr>
                <w:rFonts w:ascii="宋体" w:hAnsi="宋体"/>
                <w:snapToGrid w:val="0"/>
                <w:szCs w:val="21"/>
              </w:rPr>
            </w:pPr>
            <w:r w:rsidRPr="00EB0520">
              <w:rPr>
                <w:rFonts w:ascii="宋体" w:hAnsi="宋体" w:hint="eastAsia"/>
                <w:snapToGrid w:val="0"/>
                <w:szCs w:val="21"/>
              </w:rPr>
              <w:t>7</w:t>
            </w:r>
          </w:p>
        </w:tc>
        <w:tc>
          <w:tcPr>
            <w:tcW w:w="9119" w:type="dxa"/>
            <w:vAlign w:val="center"/>
          </w:tcPr>
          <w:p w:rsidR="00FE5B01" w:rsidRPr="00EB0520" w:rsidRDefault="00FE5B01" w:rsidP="00462D12">
            <w:pPr>
              <w:snapToGrid w:val="0"/>
              <w:spacing w:line="360" w:lineRule="auto"/>
              <w:rPr>
                <w:rFonts w:ascii="宋体" w:hAnsi="宋体"/>
                <w:b/>
                <w:snapToGrid w:val="0"/>
                <w:szCs w:val="21"/>
              </w:rPr>
            </w:pPr>
            <w:r w:rsidRPr="00EB0520">
              <w:rPr>
                <w:rFonts w:ascii="宋体" w:hAnsi="宋体" w:hint="eastAsia"/>
                <w:b/>
                <w:snapToGrid w:val="0"/>
                <w:szCs w:val="21"/>
              </w:rPr>
              <w:t>资格审查方式</w:t>
            </w:r>
            <w:r w:rsidRPr="00EB0520">
              <w:rPr>
                <w:rFonts w:ascii="宋体" w:hAnsi="宋体" w:hint="eastAsia"/>
                <w:snapToGrid w:val="0"/>
                <w:szCs w:val="21"/>
              </w:rPr>
              <w:t>：</w:t>
            </w:r>
            <w:r w:rsidR="00462D12" w:rsidRPr="00EB0520">
              <w:rPr>
                <w:rFonts w:ascii="宋体" w:hAnsi="宋体" w:hint="eastAsia"/>
                <w:snapToGrid w:val="0"/>
                <w:szCs w:val="21"/>
              </w:rPr>
              <w:t>资格后审</w:t>
            </w:r>
            <w:r w:rsidRPr="00EB0520">
              <w:rPr>
                <w:rFonts w:ascii="宋体" w:hAnsi="宋体" w:hint="eastAsia"/>
                <w:snapToGrid w:val="0"/>
                <w:szCs w:val="21"/>
              </w:rPr>
              <w:t>。</w:t>
            </w:r>
          </w:p>
        </w:tc>
      </w:tr>
      <w:tr w:rsidR="00FE5B01" w:rsidRPr="00EB0520" w:rsidTr="00462D12">
        <w:trPr>
          <w:trHeight w:val="560"/>
          <w:jc w:val="center"/>
        </w:trPr>
        <w:tc>
          <w:tcPr>
            <w:tcW w:w="735" w:type="dxa"/>
            <w:vAlign w:val="center"/>
          </w:tcPr>
          <w:p w:rsidR="00FE5B01" w:rsidRPr="00EB0520" w:rsidRDefault="006040A6" w:rsidP="00E078BE">
            <w:pPr>
              <w:snapToGrid w:val="0"/>
              <w:spacing w:line="360" w:lineRule="auto"/>
              <w:jc w:val="center"/>
              <w:rPr>
                <w:rFonts w:ascii="宋体" w:hAnsi="宋体"/>
                <w:snapToGrid w:val="0"/>
                <w:szCs w:val="21"/>
              </w:rPr>
            </w:pPr>
            <w:r w:rsidRPr="00EB0520">
              <w:rPr>
                <w:rFonts w:ascii="宋体" w:hAnsi="宋体" w:hint="eastAsia"/>
                <w:snapToGrid w:val="0"/>
                <w:szCs w:val="21"/>
              </w:rPr>
              <w:t>8</w:t>
            </w:r>
          </w:p>
        </w:tc>
        <w:tc>
          <w:tcPr>
            <w:tcW w:w="9119" w:type="dxa"/>
            <w:vAlign w:val="center"/>
          </w:tcPr>
          <w:p w:rsidR="00FE5B01" w:rsidRPr="00EB0520" w:rsidRDefault="00FE5B01" w:rsidP="00E078BE">
            <w:pPr>
              <w:snapToGrid w:val="0"/>
              <w:spacing w:line="360" w:lineRule="auto"/>
              <w:rPr>
                <w:rFonts w:ascii="宋体" w:hAnsi="宋体"/>
                <w:snapToGrid w:val="0"/>
                <w:szCs w:val="21"/>
              </w:rPr>
            </w:pPr>
            <w:r w:rsidRPr="00EB0520">
              <w:rPr>
                <w:rFonts w:ascii="宋体" w:hAnsi="宋体" w:hint="eastAsia"/>
                <w:b/>
                <w:snapToGrid w:val="0"/>
                <w:szCs w:val="21"/>
              </w:rPr>
              <w:t>是否接受联合体投标</w:t>
            </w:r>
            <w:r w:rsidRPr="00EB0520">
              <w:rPr>
                <w:rFonts w:ascii="宋体" w:hAnsi="宋体" w:hint="eastAsia"/>
                <w:snapToGrid w:val="0"/>
                <w:szCs w:val="21"/>
              </w:rPr>
              <w:t>：不接受。</w:t>
            </w:r>
          </w:p>
        </w:tc>
      </w:tr>
      <w:tr w:rsidR="00FE5B01" w:rsidRPr="00EB0520" w:rsidTr="00462D12">
        <w:trPr>
          <w:trHeight w:val="560"/>
          <w:jc w:val="center"/>
        </w:trPr>
        <w:tc>
          <w:tcPr>
            <w:tcW w:w="735" w:type="dxa"/>
            <w:vAlign w:val="center"/>
          </w:tcPr>
          <w:p w:rsidR="00FE5B01" w:rsidRPr="00EB0520" w:rsidRDefault="006040A6" w:rsidP="00E078BE">
            <w:pPr>
              <w:snapToGrid w:val="0"/>
              <w:spacing w:line="360" w:lineRule="auto"/>
              <w:jc w:val="center"/>
              <w:rPr>
                <w:rFonts w:ascii="宋体" w:hAnsi="宋体"/>
                <w:snapToGrid w:val="0"/>
                <w:szCs w:val="21"/>
              </w:rPr>
            </w:pPr>
            <w:r w:rsidRPr="00EB0520">
              <w:rPr>
                <w:rFonts w:ascii="宋体" w:hAnsi="宋体" w:hint="eastAsia"/>
                <w:snapToGrid w:val="0"/>
                <w:szCs w:val="21"/>
              </w:rPr>
              <w:t>9</w:t>
            </w:r>
          </w:p>
        </w:tc>
        <w:tc>
          <w:tcPr>
            <w:tcW w:w="9119" w:type="dxa"/>
            <w:vAlign w:val="center"/>
          </w:tcPr>
          <w:p w:rsidR="00FE5B01" w:rsidRPr="00EB0520" w:rsidRDefault="00FE5B01" w:rsidP="00E81503">
            <w:pPr>
              <w:pStyle w:val="aff6"/>
              <w:adjustRightInd w:val="0"/>
              <w:snapToGrid w:val="0"/>
              <w:spacing w:line="360" w:lineRule="auto"/>
              <w:rPr>
                <w:rFonts w:hAnsi="宋体"/>
                <w:snapToGrid w:val="0"/>
                <w:kern w:val="0"/>
              </w:rPr>
            </w:pPr>
            <w:r w:rsidRPr="00EB0520">
              <w:rPr>
                <w:rFonts w:hAnsi="宋体" w:hint="eastAsia"/>
                <w:b/>
                <w:snapToGrid w:val="0"/>
                <w:kern w:val="0"/>
              </w:rPr>
              <w:t>合同形式</w:t>
            </w:r>
            <w:r w:rsidRPr="00EB0520">
              <w:rPr>
                <w:rFonts w:hAnsi="宋体" w:hint="eastAsia"/>
                <w:snapToGrid w:val="0"/>
                <w:kern w:val="0"/>
              </w:rPr>
              <w:t>：</w:t>
            </w:r>
            <w:r w:rsidRPr="00EB0520">
              <w:rPr>
                <w:rFonts w:hAnsi="宋体" w:cs="Arial" w:hint="eastAsia"/>
                <w:snapToGrid w:val="0"/>
                <w:kern w:val="0"/>
              </w:rPr>
              <w:t>固定</w:t>
            </w:r>
            <w:r w:rsidR="00E81503" w:rsidRPr="00EB0520">
              <w:rPr>
                <w:rFonts w:hAnsi="宋体" w:cs="Arial" w:hint="eastAsia"/>
                <w:snapToGrid w:val="0"/>
                <w:kern w:val="0"/>
              </w:rPr>
              <w:t>单</w:t>
            </w:r>
            <w:r w:rsidRPr="00EB0520">
              <w:rPr>
                <w:rFonts w:hAnsi="宋体" w:cs="Arial" w:hint="eastAsia"/>
                <w:snapToGrid w:val="0"/>
                <w:kern w:val="0"/>
              </w:rPr>
              <w:t>价合同。</w:t>
            </w:r>
          </w:p>
        </w:tc>
      </w:tr>
      <w:tr w:rsidR="00FE5B01" w:rsidRPr="00EB0520" w:rsidTr="00462D12">
        <w:trPr>
          <w:trHeight w:val="560"/>
          <w:jc w:val="center"/>
        </w:trPr>
        <w:tc>
          <w:tcPr>
            <w:tcW w:w="735" w:type="dxa"/>
            <w:vAlign w:val="center"/>
          </w:tcPr>
          <w:p w:rsidR="00FE5B01" w:rsidRPr="00EB0520" w:rsidRDefault="006040A6" w:rsidP="00E078BE">
            <w:pPr>
              <w:snapToGrid w:val="0"/>
              <w:spacing w:line="360" w:lineRule="auto"/>
              <w:jc w:val="center"/>
              <w:rPr>
                <w:rFonts w:ascii="宋体" w:hAnsi="宋体"/>
                <w:snapToGrid w:val="0"/>
                <w:szCs w:val="21"/>
              </w:rPr>
            </w:pPr>
            <w:r w:rsidRPr="00EB0520">
              <w:rPr>
                <w:rFonts w:ascii="宋体" w:hAnsi="宋体" w:hint="eastAsia"/>
                <w:snapToGrid w:val="0"/>
                <w:szCs w:val="21"/>
              </w:rPr>
              <w:t>10</w:t>
            </w:r>
          </w:p>
        </w:tc>
        <w:tc>
          <w:tcPr>
            <w:tcW w:w="9119" w:type="dxa"/>
            <w:vAlign w:val="center"/>
          </w:tcPr>
          <w:p w:rsidR="00FE5B01" w:rsidRPr="00EB0520" w:rsidRDefault="00FE5B01" w:rsidP="00E078BE">
            <w:pPr>
              <w:snapToGrid w:val="0"/>
              <w:spacing w:line="360" w:lineRule="auto"/>
              <w:rPr>
                <w:rFonts w:ascii="宋体" w:hAnsi="宋体"/>
                <w:snapToGrid w:val="0"/>
                <w:szCs w:val="21"/>
              </w:rPr>
            </w:pPr>
            <w:r w:rsidRPr="00EB0520">
              <w:rPr>
                <w:rFonts w:ascii="宋体" w:hAnsi="宋体" w:hint="eastAsia"/>
                <w:b/>
                <w:snapToGrid w:val="0"/>
                <w:szCs w:val="21"/>
              </w:rPr>
              <w:t>投标有效期</w:t>
            </w:r>
            <w:r w:rsidRPr="00EB0520">
              <w:rPr>
                <w:rFonts w:ascii="宋体" w:hAnsi="宋体" w:hint="eastAsia"/>
                <w:snapToGrid w:val="0"/>
                <w:szCs w:val="21"/>
              </w:rPr>
              <w:t>：自递交投标文件截止时间起算</w:t>
            </w:r>
            <w:r w:rsidRPr="00EB0520">
              <w:rPr>
                <w:rFonts w:ascii="宋体" w:hAnsi="宋体"/>
                <w:snapToGrid w:val="0"/>
                <w:szCs w:val="21"/>
                <w:u w:val="single"/>
              </w:rPr>
              <w:t>1</w:t>
            </w:r>
            <w:r w:rsidRPr="00EB0520">
              <w:rPr>
                <w:rFonts w:ascii="宋体" w:hAnsi="宋体" w:hint="eastAsia"/>
                <w:snapToGrid w:val="0"/>
                <w:szCs w:val="21"/>
                <w:u w:val="single"/>
              </w:rPr>
              <w:t>20个</w:t>
            </w:r>
            <w:r w:rsidRPr="00EB0520">
              <w:rPr>
                <w:rFonts w:ascii="宋体" w:hAnsi="宋体" w:hint="eastAsia"/>
                <w:snapToGrid w:val="0"/>
                <w:szCs w:val="21"/>
              </w:rPr>
              <w:t>日历天。</w:t>
            </w:r>
          </w:p>
        </w:tc>
      </w:tr>
      <w:tr w:rsidR="00BD0C24" w:rsidRPr="00EB0520" w:rsidTr="00462D12">
        <w:trPr>
          <w:trHeight w:val="560"/>
          <w:jc w:val="center"/>
        </w:trPr>
        <w:tc>
          <w:tcPr>
            <w:tcW w:w="735" w:type="dxa"/>
            <w:vAlign w:val="center"/>
          </w:tcPr>
          <w:p w:rsidR="00BD0C24" w:rsidRPr="00EB0520" w:rsidRDefault="006040A6" w:rsidP="00E078BE">
            <w:pPr>
              <w:snapToGrid w:val="0"/>
              <w:spacing w:line="360" w:lineRule="auto"/>
              <w:jc w:val="center"/>
              <w:rPr>
                <w:rFonts w:ascii="宋体" w:hAnsi="宋体"/>
                <w:snapToGrid w:val="0"/>
                <w:szCs w:val="21"/>
              </w:rPr>
            </w:pPr>
            <w:r w:rsidRPr="00EB0520">
              <w:rPr>
                <w:rFonts w:ascii="宋体" w:hAnsi="宋体" w:hint="eastAsia"/>
                <w:snapToGrid w:val="0"/>
                <w:szCs w:val="21"/>
              </w:rPr>
              <w:t>11</w:t>
            </w:r>
          </w:p>
        </w:tc>
        <w:tc>
          <w:tcPr>
            <w:tcW w:w="9119" w:type="dxa"/>
            <w:vAlign w:val="center"/>
          </w:tcPr>
          <w:p w:rsidR="00BD0C24" w:rsidRPr="00EB0520" w:rsidRDefault="00BD0C24" w:rsidP="00E81503">
            <w:pPr>
              <w:rPr>
                <w:sz w:val="24"/>
                <w:szCs w:val="24"/>
              </w:rPr>
            </w:pPr>
            <w:r w:rsidRPr="00EB0520">
              <w:rPr>
                <w:rFonts w:ascii="宋体" w:hAnsi="宋体" w:hint="eastAsia"/>
                <w:b/>
                <w:snapToGrid w:val="0"/>
                <w:szCs w:val="21"/>
              </w:rPr>
              <w:t>投标保证金：</w:t>
            </w:r>
            <w:r w:rsidR="00696B26" w:rsidRPr="00EB0520">
              <w:rPr>
                <w:rFonts w:ascii="宋体" w:hAnsi="宋体" w:hint="eastAsia"/>
                <w:snapToGrid w:val="0"/>
                <w:szCs w:val="21"/>
              </w:rPr>
              <w:t>不要求</w:t>
            </w:r>
            <w:r w:rsidRPr="00EB0520">
              <w:rPr>
                <w:rFonts w:hint="eastAsia"/>
                <w:sz w:val="24"/>
                <w:szCs w:val="24"/>
              </w:rPr>
              <w:t>。</w:t>
            </w:r>
          </w:p>
        </w:tc>
      </w:tr>
      <w:tr w:rsidR="006040A6" w:rsidRPr="00EB0520" w:rsidTr="00462D12">
        <w:trPr>
          <w:trHeight w:val="560"/>
          <w:jc w:val="center"/>
        </w:trPr>
        <w:tc>
          <w:tcPr>
            <w:tcW w:w="735" w:type="dxa"/>
            <w:vAlign w:val="center"/>
          </w:tcPr>
          <w:p w:rsidR="006040A6" w:rsidRPr="00EB0520" w:rsidRDefault="00C500FF" w:rsidP="00E078BE">
            <w:pPr>
              <w:snapToGrid w:val="0"/>
              <w:spacing w:line="360" w:lineRule="auto"/>
              <w:jc w:val="center"/>
              <w:rPr>
                <w:rFonts w:ascii="宋体" w:hAnsi="宋体"/>
                <w:snapToGrid w:val="0"/>
                <w:szCs w:val="21"/>
              </w:rPr>
            </w:pPr>
            <w:r w:rsidRPr="00EB0520">
              <w:rPr>
                <w:rFonts w:ascii="宋体" w:hAnsi="宋体" w:hint="eastAsia"/>
                <w:snapToGrid w:val="0"/>
                <w:szCs w:val="21"/>
              </w:rPr>
              <w:t>12</w:t>
            </w:r>
          </w:p>
        </w:tc>
        <w:tc>
          <w:tcPr>
            <w:tcW w:w="9119" w:type="dxa"/>
            <w:vAlign w:val="center"/>
          </w:tcPr>
          <w:p w:rsidR="006040A6" w:rsidRPr="00EB0520" w:rsidRDefault="006040A6" w:rsidP="006040A6">
            <w:pPr>
              <w:rPr>
                <w:rFonts w:ascii="宋体" w:hAnsi="宋体"/>
                <w:b/>
                <w:snapToGrid w:val="0"/>
                <w:szCs w:val="21"/>
              </w:rPr>
            </w:pPr>
            <w:r w:rsidRPr="00EB0520">
              <w:rPr>
                <w:rFonts w:ascii="宋体" w:hAnsi="宋体" w:hint="eastAsia"/>
                <w:b/>
                <w:snapToGrid w:val="0"/>
                <w:szCs w:val="21"/>
              </w:rPr>
              <w:t>招标文件的质疑、答疑和补遗：</w:t>
            </w:r>
          </w:p>
          <w:p w:rsidR="006040A6" w:rsidRPr="00EB0520" w:rsidRDefault="006040A6" w:rsidP="006040A6">
            <w:pPr>
              <w:rPr>
                <w:rFonts w:ascii="宋体" w:hAnsi="宋体"/>
                <w:snapToGrid w:val="0"/>
                <w:szCs w:val="21"/>
              </w:rPr>
            </w:pPr>
            <w:r w:rsidRPr="00EB0520">
              <w:rPr>
                <w:rFonts w:ascii="宋体" w:hAnsi="宋体" w:hint="eastAsia"/>
                <w:snapToGrid w:val="0"/>
                <w:szCs w:val="21"/>
              </w:rPr>
              <w:t>投标人质疑期限：在</w:t>
            </w:r>
            <w:r w:rsidR="009F5F6E">
              <w:rPr>
                <w:rFonts w:ascii="宋体" w:hAnsi="宋体" w:hint="eastAsia"/>
                <w:snapToGrid w:val="0"/>
                <w:szCs w:val="21"/>
              </w:rPr>
              <w:t>2021</w:t>
            </w:r>
            <w:r w:rsidR="00E8102B" w:rsidRPr="00EB0520">
              <w:rPr>
                <w:rFonts w:ascii="宋体" w:hAnsi="宋体"/>
                <w:snapToGrid w:val="0"/>
                <w:szCs w:val="21"/>
              </w:rPr>
              <w:fldChar w:fldCharType="begin"/>
            </w:r>
            <w:r w:rsidRPr="00EB0520">
              <w:rPr>
                <w:rFonts w:ascii="宋体" w:hAnsi="宋体"/>
                <w:snapToGrid w:val="0"/>
                <w:szCs w:val="21"/>
              </w:rPr>
              <w:instrText xml:space="preserve"> AUTOTEXT  input61 \* MERGEFORMAT </w:instrText>
            </w:r>
            <w:r w:rsidR="00E8102B" w:rsidRPr="00EB0520">
              <w:rPr>
                <w:rFonts w:ascii="宋体" w:hAnsi="宋体"/>
                <w:snapToGrid w:val="0"/>
                <w:szCs w:val="21"/>
              </w:rPr>
              <w:fldChar w:fldCharType="end"/>
            </w:r>
            <w:r w:rsidRPr="00EB0520">
              <w:rPr>
                <w:rFonts w:ascii="宋体" w:hAnsi="宋体" w:hint="eastAsia"/>
                <w:snapToGrid w:val="0"/>
                <w:szCs w:val="21"/>
              </w:rPr>
              <w:t>年</w:t>
            </w:r>
            <w:r w:rsidR="009F5F6E">
              <w:rPr>
                <w:rFonts w:ascii="宋体" w:hAnsi="宋体" w:hint="eastAsia"/>
                <w:snapToGrid w:val="0"/>
                <w:szCs w:val="21"/>
              </w:rPr>
              <w:t>8</w:t>
            </w:r>
            <w:r w:rsidR="00E8102B" w:rsidRPr="00EB0520">
              <w:rPr>
                <w:rFonts w:ascii="宋体" w:hAnsi="宋体"/>
                <w:snapToGrid w:val="0"/>
                <w:szCs w:val="21"/>
              </w:rPr>
              <w:fldChar w:fldCharType="begin"/>
            </w:r>
            <w:r w:rsidRPr="00EB0520">
              <w:rPr>
                <w:rFonts w:ascii="宋体" w:hAnsi="宋体"/>
                <w:snapToGrid w:val="0"/>
                <w:szCs w:val="21"/>
              </w:rPr>
              <w:instrText xml:space="preserve"> AUTOTEXT  input62 \* MERGEFORMAT </w:instrText>
            </w:r>
            <w:r w:rsidR="00E8102B" w:rsidRPr="00EB0520">
              <w:rPr>
                <w:rFonts w:ascii="宋体" w:hAnsi="宋体"/>
                <w:snapToGrid w:val="0"/>
                <w:szCs w:val="21"/>
              </w:rPr>
              <w:fldChar w:fldCharType="end"/>
            </w:r>
            <w:r w:rsidRPr="00EB0520">
              <w:rPr>
                <w:rFonts w:ascii="宋体" w:hAnsi="宋体" w:hint="eastAsia"/>
                <w:snapToGrid w:val="0"/>
                <w:szCs w:val="21"/>
              </w:rPr>
              <w:t>月</w:t>
            </w:r>
            <w:r w:rsidR="009F5F6E">
              <w:rPr>
                <w:rFonts w:ascii="宋体" w:hAnsi="宋体" w:hint="eastAsia"/>
                <w:snapToGrid w:val="0"/>
                <w:szCs w:val="21"/>
              </w:rPr>
              <w:t>1</w:t>
            </w:r>
            <w:r w:rsidRPr="00EB0520">
              <w:rPr>
                <w:rFonts w:ascii="宋体" w:hAnsi="宋体" w:hint="eastAsia"/>
                <w:snapToGrid w:val="0"/>
                <w:szCs w:val="21"/>
              </w:rPr>
              <w:t>日</w:t>
            </w:r>
            <w:r w:rsidR="009F5F6E">
              <w:rPr>
                <w:rFonts w:ascii="宋体" w:hAnsi="宋体" w:hint="eastAsia"/>
                <w:snapToGrid w:val="0"/>
                <w:szCs w:val="21"/>
              </w:rPr>
              <w:t>9</w:t>
            </w:r>
            <w:r w:rsidR="00E8102B" w:rsidRPr="00EB0520">
              <w:rPr>
                <w:rFonts w:ascii="宋体" w:hAnsi="宋体"/>
                <w:snapToGrid w:val="0"/>
                <w:szCs w:val="21"/>
              </w:rPr>
              <w:fldChar w:fldCharType="begin"/>
            </w:r>
            <w:r w:rsidRPr="00EB0520">
              <w:rPr>
                <w:rFonts w:ascii="宋体" w:hAnsi="宋体"/>
                <w:snapToGrid w:val="0"/>
                <w:szCs w:val="21"/>
              </w:rPr>
              <w:instrText xml:space="preserve"> AUTOTEXT  input64 \* MERGEFORMAT </w:instrText>
            </w:r>
            <w:r w:rsidR="00E8102B" w:rsidRPr="00EB0520">
              <w:rPr>
                <w:rFonts w:ascii="宋体" w:hAnsi="宋体"/>
                <w:snapToGrid w:val="0"/>
                <w:szCs w:val="21"/>
              </w:rPr>
              <w:fldChar w:fldCharType="end"/>
            </w:r>
            <w:r w:rsidRPr="00EB0520">
              <w:rPr>
                <w:rFonts w:ascii="宋体" w:hAnsi="宋体" w:hint="eastAsia"/>
                <w:snapToGrid w:val="0"/>
                <w:szCs w:val="21"/>
              </w:rPr>
              <w:t>时前；（参考发布时限附件）</w:t>
            </w:r>
          </w:p>
          <w:p w:rsidR="006040A6" w:rsidRPr="00EB0520" w:rsidRDefault="006040A6" w:rsidP="006040A6">
            <w:pPr>
              <w:rPr>
                <w:rFonts w:ascii="宋体" w:hAnsi="宋体"/>
                <w:snapToGrid w:val="0"/>
                <w:szCs w:val="21"/>
              </w:rPr>
            </w:pPr>
            <w:r w:rsidRPr="00EB0520">
              <w:rPr>
                <w:rFonts w:ascii="宋体" w:hAnsi="宋体" w:hint="eastAsia"/>
                <w:snapToGrid w:val="0"/>
                <w:szCs w:val="21"/>
              </w:rPr>
              <w:t>招标人答疑期限：在</w:t>
            </w:r>
            <w:r w:rsidR="009F5F6E">
              <w:rPr>
                <w:rFonts w:ascii="宋体" w:hAnsi="宋体" w:hint="eastAsia"/>
                <w:snapToGrid w:val="0"/>
                <w:szCs w:val="21"/>
              </w:rPr>
              <w:t>2021</w:t>
            </w:r>
            <w:r w:rsidR="00E8102B" w:rsidRPr="00EB0520">
              <w:rPr>
                <w:rFonts w:ascii="宋体" w:hAnsi="宋体"/>
                <w:snapToGrid w:val="0"/>
                <w:szCs w:val="21"/>
              </w:rPr>
              <w:fldChar w:fldCharType="begin"/>
            </w:r>
            <w:r w:rsidRPr="00EB0520">
              <w:rPr>
                <w:rFonts w:ascii="宋体" w:hAnsi="宋体"/>
                <w:snapToGrid w:val="0"/>
                <w:szCs w:val="21"/>
              </w:rPr>
              <w:instrText xml:space="preserve"> AUTOTEXT  input65 \* MERGEFORMAT </w:instrText>
            </w:r>
            <w:r w:rsidR="00E8102B" w:rsidRPr="00EB0520">
              <w:rPr>
                <w:rFonts w:ascii="宋体" w:hAnsi="宋体"/>
                <w:snapToGrid w:val="0"/>
                <w:szCs w:val="21"/>
              </w:rPr>
              <w:fldChar w:fldCharType="end"/>
            </w:r>
            <w:r w:rsidRPr="00EB0520">
              <w:rPr>
                <w:rFonts w:ascii="宋体" w:hAnsi="宋体" w:hint="eastAsia"/>
                <w:snapToGrid w:val="0"/>
                <w:szCs w:val="21"/>
              </w:rPr>
              <w:t>年</w:t>
            </w:r>
            <w:r w:rsidR="009F5F6E">
              <w:rPr>
                <w:rFonts w:ascii="宋体" w:hAnsi="宋体" w:hint="eastAsia"/>
                <w:snapToGrid w:val="0"/>
                <w:szCs w:val="21"/>
              </w:rPr>
              <w:t>8</w:t>
            </w:r>
            <w:r w:rsidRPr="00EB0520">
              <w:rPr>
                <w:rFonts w:ascii="宋体" w:hAnsi="宋体" w:hint="eastAsia"/>
                <w:snapToGrid w:val="0"/>
                <w:szCs w:val="21"/>
              </w:rPr>
              <w:t>月</w:t>
            </w:r>
            <w:r w:rsidR="009F5F6E">
              <w:rPr>
                <w:rFonts w:ascii="宋体" w:hAnsi="宋体" w:hint="eastAsia"/>
                <w:snapToGrid w:val="0"/>
                <w:szCs w:val="21"/>
              </w:rPr>
              <w:t>1</w:t>
            </w:r>
            <w:r w:rsidRPr="00EB0520">
              <w:rPr>
                <w:rFonts w:ascii="宋体" w:hAnsi="宋体" w:hint="eastAsia"/>
                <w:snapToGrid w:val="0"/>
                <w:szCs w:val="21"/>
              </w:rPr>
              <w:t>日</w:t>
            </w:r>
            <w:r w:rsidR="009F5F6E">
              <w:rPr>
                <w:rFonts w:ascii="宋体" w:hAnsi="宋体" w:hint="eastAsia"/>
                <w:snapToGrid w:val="0"/>
                <w:szCs w:val="21"/>
              </w:rPr>
              <w:t>17</w:t>
            </w:r>
            <w:r w:rsidRPr="00EB0520">
              <w:rPr>
                <w:rFonts w:ascii="宋体" w:hAnsi="宋体" w:hint="eastAsia"/>
                <w:snapToGrid w:val="0"/>
                <w:szCs w:val="21"/>
              </w:rPr>
              <w:t>时前。（参考发布时限附件）</w:t>
            </w:r>
          </w:p>
          <w:p w:rsidR="006040A6" w:rsidRPr="00EB0520" w:rsidRDefault="006040A6" w:rsidP="006040A6">
            <w:pPr>
              <w:rPr>
                <w:rFonts w:ascii="宋体" w:hAnsi="宋体"/>
                <w:snapToGrid w:val="0"/>
                <w:szCs w:val="21"/>
              </w:rPr>
            </w:pPr>
            <w:r w:rsidRPr="00EB0520">
              <w:rPr>
                <w:rFonts w:ascii="宋体" w:hAnsi="宋体" w:hint="eastAsia"/>
                <w:snapToGrid w:val="0"/>
                <w:szCs w:val="21"/>
              </w:rPr>
              <w:t>提交质疑、答疑和补遗的方式：</w:t>
            </w:r>
            <w:r w:rsidR="00C500FF" w:rsidRPr="00EB0520">
              <w:rPr>
                <w:rFonts w:ascii="宋体" w:hAnsi="宋体"/>
                <w:snapToGrid w:val="0"/>
                <w:szCs w:val="21"/>
              </w:rPr>
              <w:t xml:space="preserve"> </w:t>
            </w:r>
          </w:p>
          <w:p w:rsidR="006040A6" w:rsidRPr="00EB0520" w:rsidRDefault="006040A6" w:rsidP="006040A6">
            <w:pPr>
              <w:rPr>
                <w:rFonts w:ascii="宋体" w:hAnsi="宋体"/>
                <w:snapToGrid w:val="0"/>
                <w:szCs w:val="21"/>
              </w:rPr>
            </w:pPr>
            <w:r w:rsidRPr="00EB0520">
              <w:rPr>
                <w:rFonts w:ascii="宋体" w:hAnsi="宋体"/>
                <w:snapToGrid w:val="0"/>
                <w:szCs w:val="21"/>
              </w:rPr>
              <w:t>1</w:t>
            </w:r>
            <w:r w:rsidRPr="00EB0520">
              <w:rPr>
                <w:rFonts w:ascii="宋体" w:hAnsi="宋体" w:hint="eastAsia"/>
                <w:snapToGrid w:val="0"/>
                <w:szCs w:val="21"/>
              </w:rPr>
              <w:t>、投标人对招标文件的质疑应在须知前附表规定的时间内以数据电文形式发到指定的地点：</w:t>
            </w:r>
            <w:r w:rsidR="00C500FF" w:rsidRPr="00EB0520">
              <w:rPr>
                <w:rFonts w:ascii="宋体" w:hAnsi="宋体" w:hint="eastAsia"/>
                <w:snapToGrid w:val="0"/>
                <w:szCs w:val="21"/>
              </w:rPr>
              <w:t>深圳地铁-智能招采管理平台 https://cg.shenzhenmc.com/</w:t>
            </w:r>
            <w:r w:rsidRPr="00EB0520">
              <w:rPr>
                <w:rFonts w:ascii="宋体" w:hAnsi="宋体" w:hint="eastAsia"/>
                <w:snapToGrid w:val="0"/>
                <w:szCs w:val="21"/>
              </w:rPr>
              <w:t>。（建议加盖公章的书面质疑材料扫描件）。</w:t>
            </w:r>
          </w:p>
          <w:p w:rsidR="006040A6" w:rsidRPr="00EB0520" w:rsidRDefault="006040A6" w:rsidP="00C500FF">
            <w:pPr>
              <w:rPr>
                <w:rFonts w:ascii="宋体" w:hAnsi="宋体"/>
                <w:b/>
                <w:snapToGrid w:val="0"/>
                <w:szCs w:val="21"/>
              </w:rPr>
            </w:pPr>
            <w:r w:rsidRPr="00EB0520">
              <w:rPr>
                <w:rFonts w:ascii="宋体" w:hAnsi="宋体"/>
                <w:snapToGrid w:val="0"/>
                <w:szCs w:val="21"/>
              </w:rPr>
              <w:t>2</w:t>
            </w:r>
            <w:r w:rsidRPr="00EB0520">
              <w:rPr>
                <w:rFonts w:ascii="宋体" w:hAnsi="宋体" w:hint="eastAsia"/>
                <w:snapToGrid w:val="0"/>
                <w:szCs w:val="21"/>
              </w:rPr>
              <w:t>、招标人的答疑文件通过深圳地铁智能招采管理平台电子采购系统</w:t>
            </w:r>
            <w:r w:rsidRPr="00EB0520">
              <w:rPr>
                <w:rFonts w:ascii="宋体" w:hAnsi="宋体"/>
                <w:snapToGrid w:val="0"/>
                <w:szCs w:val="21"/>
              </w:rPr>
              <w:t xml:space="preserve"> </w:t>
            </w:r>
            <w:r w:rsidRPr="00EB0520">
              <w:rPr>
                <w:rFonts w:ascii="宋体" w:hAnsi="宋体" w:hint="eastAsia"/>
                <w:snapToGrid w:val="0"/>
                <w:szCs w:val="21"/>
              </w:rPr>
              <w:t>网上发布，由投标人自已下载。</w:t>
            </w:r>
          </w:p>
        </w:tc>
      </w:tr>
      <w:tr w:rsidR="00E81503" w:rsidRPr="00EB0520" w:rsidTr="00462D12">
        <w:trPr>
          <w:trHeight w:val="560"/>
          <w:jc w:val="center"/>
        </w:trPr>
        <w:tc>
          <w:tcPr>
            <w:tcW w:w="735" w:type="dxa"/>
            <w:vAlign w:val="center"/>
          </w:tcPr>
          <w:p w:rsidR="00E81503" w:rsidRPr="00EB0520" w:rsidRDefault="006040A6" w:rsidP="00C500FF">
            <w:pPr>
              <w:snapToGrid w:val="0"/>
              <w:spacing w:line="360" w:lineRule="auto"/>
              <w:jc w:val="center"/>
              <w:rPr>
                <w:rFonts w:ascii="宋体" w:hAnsi="宋体"/>
                <w:snapToGrid w:val="0"/>
                <w:szCs w:val="21"/>
              </w:rPr>
            </w:pPr>
            <w:r w:rsidRPr="00EB0520">
              <w:rPr>
                <w:rFonts w:ascii="宋体" w:hAnsi="宋体" w:hint="eastAsia"/>
                <w:snapToGrid w:val="0"/>
                <w:szCs w:val="21"/>
              </w:rPr>
              <w:t>1</w:t>
            </w:r>
            <w:r w:rsidR="00C500FF" w:rsidRPr="00EB0520">
              <w:rPr>
                <w:rFonts w:ascii="宋体" w:hAnsi="宋体" w:hint="eastAsia"/>
                <w:snapToGrid w:val="0"/>
                <w:szCs w:val="21"/>
              </w:rPr>
              <w:t>3</w:t>
            </w:r>
          </w:p>
        </w:tc>
        <w:tc>
          <w:tcPr>
            <w:tcW w:w="9119" w:type="dxa"/>
            <w:vAlign w:val="center"/>
          </w:tcPr>
          <w:p w:rsidR="00E81503" w:rsidRPr="00EB0520" w:rsidRDefault="00E81503" w:rsidP="00E81503">
            <w:pPr>
              <w:rPr>
                <w:rFonts w:ascii="宋体" w:hAnsi="宋体"/>
                <w:b/>
                <w:snapToGrid w:val="0"/>
                <w:szCs w:val="21"/>
              </w:rPr>
            </w:pPr>
            <w:r w:rsidRPr="00EB0520">
              <w:rPr>
                <w:rFonts w:ascii="宋体" w:hAnsi="宋体"/>
                <w:b/>
                <w:snapToGrid w:val="0"/>
                <w:szCs w:val="21"/>
              </w:rPr>
              <w:t>投标文件由下列部分组成：</w:t>
            </w:r>
          </w:p>
          <w:p w:rsidR="00E81503" w:rsidRPr="00EB0520" w:rsidRDefault="00E81503" w:rsidP="00E81503">
            <w:pPr>
              <w:rPr>
                <w:rFonts w:ascii="宋体" w:hAnsi="宋体"/>
                <w:snapToGrid w:val="0"/>
                <w:szCs w:val="21"/>
              </w:rPr>
            </w:pPr>
            <w:r w:rsidRPr="00EB0520">
              <w:rPr>
                <w:rFonts w:ascii="宋体" w:hAnsi="宋体"/>
                <w:snapToGrid w:val="0"/>
                <w:szCs w:val="21"/>
              </w:rPr>
              <w:t>A资信标书、B技术标书、C商务标书。</w:t>
            </w:r>
          </w:p>
          <w:p w:rsidR="00E81503" w:rsidRPr="00EB0520" w:rsidRDefault="00E81503" w:rsidP="00E81503">
            <w:pPr>
              <w:rPr>
                <w:rFonts w:ascii="宋体" w:hAnsi="宋体"/>
                <w:snapToGrid w:val="0"/>
                <w:szCs w:val="21"/>
              </w:rPr>
            </w:pPr>
            <w:r w:rsidRPr="00EB0520">
              <w:rPr>
                <w:rFonts w:ascii="宋体" w:hAnsi="宋体"/>
                <w:snapToGrid w:val="0"/>
                <w:szCs w:val="21"/>
              </w:rPr>
              <w:t>投标方案演示：</w:t>
            </w:r>
          </w:p>
          <w:p w:rsidR="00E81503" w:rsidRPr="00EB0520" w:rsidRDefault="00E81503" w:rsidP="006F3EE5">
            <w:pPr>
              <w:snapToGrid w:val="0"/>
              <w:spacing w:line="360" w:lineRule="auto"/>
              <w:rPr>
                <w:rFonts w:ascii="宋体" w:hAnsi="宋体"/>
                <w:b/>
                <w:snapToGrid w:val="0"/>
                <w:szCs w:val="21"/>
              </w:rPr>
            </w:pPr>
            <w:r w:rsidRPr="00EB0520">
              <w:rPr>
                <w:rFonts w:ascii="宋体" w:hAnsi="宋体"/>
                <w:snapToGrid w:val="0"/>
                <w:szCs w:val="21"/>
              </w:rPr>
              <w:lastRenderedPageBreak/>
              <w:t>要求</w:t>
            </w:r>
            <w:r w:rsidR="006F3EE5" w:rsidRPr="00EB0520">
              <w:rPr>
                <w:rFonts w:ascii="宋体" w:hAnsi="宋体" w:hint="eastAsia"/>
                <w:snapToGrid w:val="0"/>
                <w:szCs w:val="21"/>
              </w:rPr>
              <w:t>通过PPT形式现场述标。</w:t>
            </w:r>
          </w:p>
        </w:tc>
      </w:tr>
      <w:tr w:rsidR="00BF353D" w:rsidRPr="00EB0520" w:rsidTr="00462D12">
        <w:trPr>
          <w:trHeight w:val="560"/>
          <w:jc w:val="center"/>
        </w:trPr>
        <w:tc>
          <w:tcPr>
            <w:tcW w:w="735" w:type="dxa"/>
            <w:vAlign w:val="center"/>
          </w:tcPr>
          <w:p w:rsidR="00BF353D" w:rsidRPr="00EB0520" w:rsidRDefault="006040A6" w:rsidP="00C500FF">
            <w:pPr>
              <w:snapToGrid w:val="0"/>
              <w:spacing w:line="360" w:lineRule="auto"/>
              <w:jc w:val="center"/>
              <w:rPr>
                <w:rFonts w:ascii="宋体" w:hAnsi="宋体"/>
                <w:snapToGrid w:val="0"/>
                <w:szCs w:val="21"/>
              </w:rPr>
            </w:pPr>
            <w:r w:rsidRPr="00EB0520">
              <w:rPr>
                <w:rFonts w:ascii="宋体" w:hAnsi="宋体" w:hint="eastAsia"/>
                <w:snapToGrid w:val="0"/>
                <w:szCs w:val="21"/>
              </w:rPr>
              <w:lastRenderedPageBreak/>
              <w:t>1</w:t>
            </w:r>
            <w:r w:rsidR="00C500FF" w:rsidRPr="00EB0520">
              <w:rPr>
                <w:rFonts w:ascii="宋体" w:hAnsi="宋体" w:hint="eastAsia"/>
                <w:snapToGrid w:val="0"/>
                <w:szCs w:val="21"/>
              </w:rPr>
              <w:t>4</w:t>
            </w:r>
          </w:p>
        </w:tc>
        <w:tc>
          <w:tcPr>
            <w:tcW w:w="9119" w:type="dxa"/>
            <w:vAlign w:val="center"/>
          </w:tcPr>
          <w:p w:rsidR="00CC2189" w:rsidRPr="00EB0520" w:rsidRDefault="00BF353D" w:rsidP="00E078BE">
            <w:pPr>
              <w:snapToGrid w:val="0"/>
              <w:spacing w:line="360" w:lineRule="auto"/>
              <w:rPr>
                <w:rFonts w:ascii="宋体" w:hAnsi="宋体"/>
                <w:b/>
                <w:snapToGrid w:val="0"/>
                <w:szCs w:val="21"/>
              </w:rPr>
            </w:pPr>
            <w:r w:rsidRPr="00EB0520">
              <w:rPr>
                <w:rFonts w:ascii="宋体" w:hAnsi="宋体" w:hint="eastAsia"/>
                <w:b/>
                <w:snapToGrid w:val="0"/>
                <w:szCs w:val="21"/>
              </w:rPr>
              <w:t>招标控制价：200万元</w:t>
            </w:r>
            <w:r w:rsidR="008714D6" w:rsidRPr="00EB0520">
              <w:rPr>
                <w:rFonts w:ascii="宋体" w:hAnsi="宋体" w:hint="eastAsia"/>
                <w:b/>
                <w:snapToGrid w:val="0"/>
                <w:szCs w:val="21"/>
              </w:rPr>
              <w:t>（含税价）</w:t>
            </w:r>
            <w:r w:rsidRPr="00EB0520">
              <w:rPr>
                <w:rFonts w:ascii="宋体" w:hAnsi="宋体" w:hint="eastAsia"/>
                <w:b/>
                <w:snapToGrid w:val="0"/>
                <w:szCs w:val="21"/>
              </w:rPr>
              <w:t>。</w:t>
            </w:r>
          </w:p>
        </w:tc>
      </w:tr>
      <w:tr w:rsidR="00FE5B01" w:rsidRPr="00EB0520" w:rsidTr="00462D12">
        <w:trPr>
          <w:trHeight w:val="360"/>
          <w:jc w:val="center"/>
        </w:trPr>
        <w:tc>
          <w:tcPr>
            <w:tcW w:w="735" w:type="dxa"/>
            <w:vAlign w:val="center"/>
          </w:tcPr>
          <w:p w:rsidR="00FE5B01" w:rsidRPr="00EB0520" w:rsidRDefault="006040A6" w:rsidP="00C500FF">
            <w:pPr>
              <w:snapToGrid w:val="0"/>
              <w:spacing w:line="360" w:lineRule="auto"/>
              <w:jc w:val="center"/>
              <w:rPr>
                <w:rFonts w:ascii="宋体" w:hAnsi="宋体"/>
                <w:snapToGrid w:val="0"/>
                <w:szCs w:val="21"/>
              </w:rPr>
            </w:pPr>
            <w:r w:rsidRPr="00EB0520">
              <w:rPr>
                <w:rFonts w:ascii="宋体" w:hAnsi="宋体" w:hint="eastAsia"/>
                <w:snapToGrid w:val="0"/>
                <w:szCs w:val="21"/>
              </w:rPr>
              <w:t>1</w:t>
            </w:r>
            <w:r w:rsidR="00C500FF" w:rsidRPr="00EB0520">
              <w:rPr>
                <w:rFonts w:ascii="宋体" w:hAnsi="宋体" w:hint="eastAsia"/>
                <w:snapToGrid w:val="0"/>
                <w:szCs w:val="21"/>
              </w:rPr>
              <w:t>5</w:t>
            </w:r>
          </w:p>
        </w:tc>
        <w:tc>
          <w:tcPr>
            <w:tcW w:w="9119" w:type="dxa"/>
            <w:vAlign w:val="center"/>
          </w:tcPr>
          <w:p w:rsidR="00FE5B01" w:rsidRPr="00EB0520" w:rsidRDefault="00FE5B01" w:rsidP="00E078BE">
            <w:pPr>
              <w:snapToGrid w:val="0"/>
              <w:spacing w:line="360" w:lineRule="auto"/>
              <w:rPr>
                <w:rFonts w:ascii="宋体" w:hAnsi="宋体"/>
                <w:b/>
                <w:snapToGrid w:val="0"/>
                <w:szCs w:val="21"/>
              </w:rPr>
            </w:pPr>
            <w:r w:rsidRPr="00EB0520">
              <w:rPr>
                <w:rFonts w:ascii="宋体" w:hAnsi="宋体" w:hint="eastAsia"/>
                <w:b/>
                <w:snapToGrid w:val="0"/>
                <w:szCs w:val="21"/>
              </w:rPr>
              <w:t>最低投标人数量要求</w:t>
            </w:r>
            <w:r w:rsidRPr="00EB0520">
              <w:rPr>
                <w:rFonts w:ascii="宋体" w:hAnsi="宋体" w:hint="eastAsia"/>
                <w:snapToGrid w:val="0"/>
                <w:szCs w:val="21"/>
              </w:rPr>
              <w:t>：提交投标文件的投标人不少于3个</w:t>
            </w:r>
          </w:p>
        </w:tc>
      </w:tr>
      <w:tr w:rsidR="00BF353D" w:rsidRPr="00EB0520" w:rsidTr="00462D12">
        <w:trPr>
          <w:trHeight w:val="360"/>
          <w:jc w:val="center"/>
        </w:trPr>
        <w:tc>
          <w:tcPr>
            <w:tcW w:w="735" w:type="dxa"/>
            <w:vAlign w:val="center"/>
          </w:tcPr>
          <w:p w:rsidR="00BF353D" w:rsidRPr="00EB0520" w:rsidRDefault="006040A6" w:rsidP="00C500FF">
            <w:pPr>
              <w:snapToGrid w:val="0"/>
              <w:spacing w:line="360" w:lineRule="auto"/>
              <w:jc w:val="center"/>
              <w:rPr>
                <w:rFonts w:ascii="宋体" w:hAnsi="宋体"/>
                <w:snapToGrid w:val="0"/>
                <w:szCs w:val="21"/>
              </w:rPr>
            </w:pPr>
            <w:r w:rsidRPr="00EB0520">
              <w:rPr>
                <w:rFonts w:ascii="宋体" w:hAnsi="宋体" w:hint="eastAsia"/>
                <w:snapToGrid w:val="0"/>
                <w:szCs w:val="21"/>
              </w:rPr>
              <w:t>1</w:t>
            </w:r>
            <w:r w:rsidR="00C500FF" w:rsidRPr="00EB0520">
              <w:rPr>
                <w:rFonts w:ascii="宋体" w:hAnsi="宋体" w:hint="eastAsia"/>
                <w:snapToGrid w:val="0"/>
                <w:szCs w:val="21"/>
              </w:rPr>
              <w:t>6</w:t>
            </w:r>
          </w:p>
        </w:tc>
        <w:tc>
          <w:tcPr>
            <w:tcW w:w="9119" w:type="dxa"/>
            <w:vAlign w:val="center"/>
          </w:tcPr>
          <w:p w:rsidR="00BF353D" w:rsidRPr="00EB0520" w:rsidRDefault="00BF353D" w:rsidP="00E078BE">
            <w:pPr>
              <w:snapToGrid w:val="0"/>
              <w:spacing w:line="360" w:lineRule="auto"/>
              <w:rPr>
                <w:rFonts w:ascii="宋体" w:hAnsi="宋体"/>
                <w:b/>
                <w:snapToGrid w:val="0"/>
                <w:szCs w:val="21"/>
              </w:rPr>
            </w:pPr>
            <w:r w:rsidRPr="00EB0520">
              <w:rPr>
                <w:rFonts w:ascii="宋体" w:hAnsi="宋体" w:hint="eastAsia"/>
                <w:b/>
                <w:snapToGrid w:val="0"/>
                <w:szCs w:val="21"/>
              </w:rPr>
              <w:t>开标会：</w:t>
            </w:r>
          </w:p>
          <w:p w:rsidR="00BF353D" w:rsidRPr="00EB0520" w:rsidRDefault="00CC2189" w:rsidP="00BF353D">
            <w:pPr>
              <w:kinsoku w:val="0"/>
              <w:overflowPunct w:val="0"/>
              <w:autoSpaceDE w:val="0"/>
              <w:autoSpaceDN w:val="0"/>
              <w:adjustRightInd w:val="0"/>
              <w:snapToGrid w:val="0"/>
              <w:jc w:val="left"/>
              <w:rPr>
                <w:rFonts w:ascii="宋体" w:hAnsi="宋体"/>
                <w:snapToGrid w:val="0"/>
                <w:szCs w:val="21"/>
              </w:rPr>
            </w:pPr>
            <w:r w:rsidRPr="00EB0520">
              <w:rPr>
                <w:rFonts w:ascii="宋体" w:hAnsi="宋体" w:hint="eastAsia"/>
                <w:snapToGrid w:val="0"/>
                <w:szCs w:val="21"/>
              </w:rPr>
              <w:t>深圳地铁智能招采管理</w:t>
            </w:r>
            <w:r w:rsidR="00BF353D" w:rsidRPr="00EB0520">
              <w:rPr>
                <w:rFonts w:ascii="宋体" w:hAnsi="宋体"/>
                <w:snapToGrid w:val="0"/>
                <w:szCs w:val="21"/>
              </w:rPr>
              <w:t>平台网上开标大厅</w:t>
            </w:r>
          </w:p>
          <w:p w:rsidR="00BF353D" w:rsidRPr="00EB0520" w:rsidRDefault="00BF353D" w:rsidP="00BF353D">
            <w:pPr>
              <w:rPr>
                <w:rFonts w:ascii="宋体" w:hAnsi="宋体"/>
                <w:snapToGrid w:val="0"/>
                <w:szCs w:val="21"/>
              </w:rPr>
            </w:pPr>
            <w:r w:rsidRPr="00EB0520">
              <w:rPr>
                <w:rFonts w:ascii="宋体" w:hAnsi="宋体"/>
                <w:snapToGrid w:val="0"/>
                <w:szCs w:val="21"/>
              </w:rPr>
              <w:t>时间：202</w:t>
            </w:r>
            <w:r w:rsidR="00CC2189" w:rsidRPr="00EB0520">
              <w:rPr>
                <w:rFonts w:ascii="宋体" w:hAnsi="宋体" w:hint="eastAsia"/>
                <w:snapToGrid w:val="0"/>
                <w:szCs w:val="21"/>
              </w:rPr>
              <w:t>1</w:t>
            </w:r>
            <w:r w:rsidRPr="00EB0520">
              <w:rPr>
                <w:rFonts w:ascii="宋体" w:hAnsi="宋体"/>
                <w:snapToGrid w:val="0"/>
                <w:szCs w:val="21"/>
              </w:rPr>
              <w:t xml:space="preserve">  年 </w:t>
            </w:r>
            <w:r w:rsidR="00C26AAB">
              <w:rPr>
                <w:rFonts w:ascii="宋体" w:hAnsi="宋体" w:hint="eastAsia"/>
                <w:snapToGrid w:val="0"/>
                <w:szCs w:val="21"/>
              </w:rPr>
              <w:t>8</w:t>
            </w:r>
            <w:r w:rsidRPr="00EB0520">
              <w:rPr>
                <w:rFonts w:ascii="宋体" w:hAnsi="宋体"/>
                <w:snapToGrid w:val="0"/>
                <w:szCs w:val="21"/>
              </w:rPr>
              <w:t xml:space="preserve">   月  </w:t>
            </w:r>
            <w:r w:rsidR="00C26AAB">
              <w:rPr>
                <w:rFonts w:ascii="宋体" w:hAnsi="宋体" w:hint="eastAsia"/>
                <w:snapToGrid w:val="0"/>
                <w:szCs w:val="21"/>
              </w:rPr>
              <w:t>2</w:t>
            </w:r>
            <w:r w:rsidRPr="00EB0520">
              <w:rPr>
                <w:rFonts w:ascii="宋体" w:hAnsi="宋体"/>
                <w:snapToGrid w:val="0"/>
                <w:szCs w:val="21"/>
              </w:rPr>
              <w:t xml:space="preserve">  日  </w:t>
            </w:r>
            <w:r w:rsidR="00C26AAB">
              <w:rPr>
                <w:rFonts w:ascii="宋体" w:hAnsi="宋体" w:hint="eastAsia"/>
                <w:snapToGrid w:val="0"/>
                <w:szCs w:val="21"/>
              </w:rPr>
              <w:t>14</w:t>
            </w:r>
            <w:r w:rsidRPr="00EB0520">
              <w:rPr>
                <w:rFonts w:ascii="宋体" w:hAnsi="宋体"/>
                <w:snapToGrid w:val="0"/>
                <w:szCs w:val="21"/>
              </w:rPr>
              <w:t xml:space="preserve">   时  </w:t>
            </w:r>
            <w:r w:rsidR="00C26AAB">
              <w:rPr>
                <w:rFonts w:ascii="宋体" w:hAnsi="宋体" w:hint="eastAsia"/>
                <w:snapToGrid w:val="0"/>
                <w:szCs w:val="21"/>
              </w:rPr>
              <w:t>30</w:t>
            </w:r>
            <w:r w:rsidRPr="00EB0520">
              <w:rPr>
                <w:rFonts w:ascii="宋体" w:hAnsi="宋体"/>
                <w:snapToGrid w:val="0"/>
                <w:szCs w:val="21"/>
              </w:rPr>
              <w:t xml:space="preserve">   分；</w:t>
            </w:r>
          </w:p>
          <w:p w:rsidR="00BF353D" w:rsidRPr="00EB0520" w:rsidRDefault="00BF353D" w:rsidP="00BF353D">
            <w:pPr>
              <w:rPr>
                <w:rFonts w:ascii="宋体" w:hAnsi="宋体"/>
                <w:snapToGrid w:val="0"/>
                <w:szCs w:val="21"/>
              </w:rPr>
            </w:pPr>
            <w:r w:rsidRPr="00EB0520">
              <w:rPr>
                <w:rFonts w:ascii="宋体" w:hAnsi="宋体"/>
                <w:snapToGrid w:val="0"/>
                <w:szCs w:val="21"/>
              </w:rPr>
              <w:t>进行现场开标</w:t>
            </w:r>
          </w:p>
          <w:p w:rsidR="00BF353D" w:rsidRPr="00EB0520" w:rsidRDefault="00BF353D" w:rsidP="00BF353D">
            <w:pPr>
              <w:rPr>
                <w:rFonts w:ascii="宋体" w:hAnsi="宋体"/>
                <w:snapToGrid w:val="0"/>
                <w:szCs w:val="21"/>
              </w:rPr>
            </w:pPr>
            <w:r w:rsidRPr="00EB0520">
              <w:rPr>
                <w:rFonts w:ascii="宋体" w:hAnsi="宋体"/>
                <w:snapToGrid w:val="0"/>
                <w:szCs w:val="21"/>
              </w:rPr>
              <w:t>时间：</w:t>
            </w:r>
            <w:r w:rsidR="00CC2189" w:rsidRPr="00EB0520">
              <w:rPr>
                <w:rFonts w:ascii="宋体" w:hAnsi="宋体"/>
                <w:snapToGrid w:val="0"/>
                <w:szCs w:val="21"/>
              </w:rPr>
              <w:t>202</w:t>
            </w:r>
            <w:r w:rsidR="00CC2189" w:rsidRPr="00EB0520">
              <w:rPr>
                <w:rFonts w:ascii="宋体" w:hAnsi="宋体" w:hint="eastAsia"/>
                <w:snapToGrid w:val="0"/>
                <w:szCs w:val="21"/>
              </w:rPr>
              <w:t>1</w:t>
            </w:r>
            <w:r w:rsidRPr="00EB0520">
              <w:rPr>
                <w:rFonts w:ascii="宋体" w:hAnsi="宋体"/>
                <w:snapToGrid w:val="0"/>
                <w:szCs w:val="21"/>
              </w:rPr>
              <w:t xml:space="preserve"> 年  </w:t>
            </w:r>
            <w:r w:rsidR="00C26AAB">
              <w:rPr>
                <w:rFonts w:ascii="宋体" w:hAnsi="宋体" w:hint="eastAsia"/>
                <w:snapToGrid w:val="0"/>
                <w:szCs w:val="21"/>
              </w:rPr>
              <w:t>8</w:t>
            </w:r>
            <w:r w:rsidRPr="00EB0520">
              <w:rPr>
                <w:rFonts w:ascii="宋体" w:hAnsi="宋体"/>
                <w:snapToGrid w:val="0"/>
                <w:szCs w:val="21"/>
              </w:rPr>
              <w:t xml:space="preserve">  月  </w:t>
            </w:r>
            <w:r w:rsidR="00C26AAB">
              <w:rPr>
                <w:rFonts w:ascii="宋体" w:hAnsi="宋体" w:hint="eastAsia"/>
                <w:snapToGrid w:val="0"/>
                <w:szCs w:val="21"/>
              </w:rPr>
              <w:t>2</w:t>
            </w:r>
            <w:r w:rsidRPr="00EB0520">
              <w:rPr>
                <w:rFonts w:ascii="宋体" w:hAnsi="宋体"/>
                <w:snapToGrid w:val="0"/>
                <w:szCs w:val="21"/>
              </w:rPr>
              <w:t xml:space="preserve">  日   </w:t>
            </w:r>
            <w:r w:rsidR="00C26AAB">
              <w:rPr>
                <w:rFonts w:ascii="宋体" w:hAnsi="宋体" w:hint="eastAsia"/>
                <w:snapToGrid w:val="0"/>
                <w:szCs w:val="21"/>
              </w:rPr>
              <w:t>14</w:t>
            </w:r>
            <w:r w:rsidRPr="00EB0520">
              <w:rPr>
                <w:rFonts w:ascii="宋体" w:hAnsi="宋体"/>
                <w:snapToGrid w:val="0"/>
                <w:szCs w:val="21"/>
              </w:rPr>
              <w:t xml:space="preserve">  时  </w:t>
            </w:r>
            <w:r w:rsidR="00C26AAB">
              <w:rPr>
                <w:rFonts w:ascii="宋体" w:hAnsi="宋体" w:hint="eastAsia"/>
                <w:snapToGrid w:val="0"/>
                <w:szCs w:val="21"/>
              </w:rPr>
              <w:t>30</w:t>
            </w:r>
            <w:r w:rsidRPr="00EB0520">
              <w:rPr>
                <w:rFonts w:ascii="宋体" w:hAnsi="宋体"/>
                <w:snapToGrid w:val="0"/>
                <w:szCs w:val="21"/>
              </w:rPr>
              <w:t xml:space="preserve">   分；</w:t>
            </w:r>
          </w:p>
          <w:p w:rsidR="00BF353D" w:rsidRPr="00EB0520" w:rsidRDefault="00BF353D" w:rsidP="00BF353D">
            <w:pPr>
              <w:snapToGrid w:val="0"/>
              <w:spacing w:line="360" w:lineRule="auto"/>
              <w:rPr>
                <w:rFonts w:ascii="宋体" w:hAnsi="宋体"/>
                <w:b/>
                <w:snapToGrid w:val="0"/>
                <w:szCs w:val="21"/>
              </w:rPr>
            </w:pPr>
            <w:r w:rsidRPr="00EB0520">
              <w:rPr>
                <w:rFonts w:ascii="宋体" w:hAnsi="宋体"/>
                <w:snapToGrid w:val="0"/>
                <w:szCs w:val="21"/>
              </w:rPr>
              <w:t>地点：</w:t>
            </w:r>
            <w:r w:rsidR="00C26AAB" w:rsidRPr="00EB0520">
              <w:rPr>
                <w:rFonts w:ascii="宋体" w:hAnsi="宋体" w:hint="eastAsia"/>
                <w:snapToGrid w:val="0"/>
                <w:szCs w:val="21"/>
              </w:rPr>
              <w:t>深圳市福田区福中一路地铁大厦一楼深圳地铁智能评定中心</w:t>
            </w:r>
          </w:p>
        </w:tc>
      </w:tr>
      <w:tr w:rsidR="00BF353D" w:rsidRPr="00EB0520" w:rsidTr="00462D12">
        <w:trPr>
          <w:trHeight w:val="360"/>
          <w:jc w:val="center"/>
        </w:trPr>
        <w:tc>
          <w:tcPr>
            <w:tcW w:w="735" w:type="dxa"/>
            <w:vAlign w:val="center"/>
          </w:tcPr>
          <w:p w:rsidR="00BF353D" w:rsidRPr="00EB0520" w:rsidRDefault="006040A6" w:rsidP="00C500FF">
            <w:pPr>
              <w:snapToGrid w:val="0"/>
              <w:spacing w:line="360" w:lineRule="auto"/>
              <w:jc w:val="center"/>
              <w:rPr>
                <w:rFonts w:ascii="宋体" w:hAnsi="宋体"/>
                <w:snapToGrid w:val="0"/>
                <w:szCs w:val="21"/>
              </w:rPr>
            </w:pPr>
            <w:r w:rsidRPr="00EB0520">
              <w:rPr>
                <w:rFonts w:ascii="宋体" w:hAnsi="宋体" w:hint="eastAsia"/>
                <w:snapToGrid w:val="0"/>
                <w:szCs w:val="21"/>
              </w:rPr>
              <w:t>1</w:t>
            </w:r>
            <w:r w:rsidR="00C500FF" w:rsidRPr="00EB0520">
              <w:rPr>
                <w:rFonts w:ascii="宋体" w:hAnsi="宋体" w:hint="eastAsia"/>
                <w:snapToGrid w:val="0"/>
                <w:szCs w:val="21"/>
              </w:rPr>
              <w:t>7</w:t>
            </w:r>
          </w:p>
        </w:tc>
        <w:tc>
          <w:tcPr>
            <w:tcW w:w="9119" w:type="dxa"/>
            <w:vAlign w:val="center"/>
          </w:tcPr>
          <w:p w:rsidR="00BF353D" w:rsidRPr="00EB0520" w:rsidRDefault="00BF353D" w:rsidP="001167BE">
            <w:pPr>
              <w:kinsoku w:val="0"/>
              <w:overflowPunct w:val="0"/>
              <w:autoSpaceDE w:val="0"/>
              <w:autoSpaceDN w:val="0"/>
              <w:adjustRightInd w:val="0"/>
              <w:snapToGrid w:val="0"/>
              <w:jc w:val="left"/>
              <w:rPr>
                <w:rFonts w:ascii="宋体" w:hAnsi="宋体"/>
                <w:snapToGrid w:val="0"/>
                <w:szCs w:val="21"/>
              </w:rPr>
            </w:pPr>
            <w:r w:rsidRPr="00EB0520">
              <w:rPr>
                <w:rFonts w:ascii="宋体" w:hAnsi="宋体"/>
                <w:b/>
                <w:snapToGrid w:val="0"/>
                <w:szCs w:val="21"/>
              </w:rPr>
              <w:t>组建评标委员会</w:t>
            </w:r>
            <w:r w:rsidRPr="00EB0520">
              <w:rPr>
                <w:rFonts w:ascii="宋体" w:hAnsi="宋体" w:hint="eastAsia"/>
                <w:b/>
                <w:snapToGrid w:val="0"/>
                <w:szCs w:val="21"/>
              </w:rPr>
              <w:t>：</w:t>
            </w:r>
            <w:r w:rsidRPr="00EB0520">
              <w:rPr>
                <w:rFonts w:ascii="宋体" w:hAnsi="宋体"/>
                <w:snapToGrid w:val="0"/>
                <w:szCs w:val="21"/>
              </w:rPr>
              <w:t>评标委员会构成：</w:t>
            </w:r>
            <w:r w:rsidRPr="00EB0520">
              <w:rPr>
                <w:rFonts w:ascii="宋体" w:hAnsi="宋体" w:hint="eastAsia"/>
                <w:snapToGrid w:val="0"/>
                <w:szCs w:val="21"/>
              </w:rPr>
              <w:t>5</w:t>
            </w:r>
            <w:r w:rsidRPr="00EB0520">
              <w:rPr>
                <w:rFonts w:ascii="宋体" w:hAnsi="宋体"/>
                <w:snapToGrid w:val="0"/>
                <w:szCs w:val="21"/>
              </w:rPr>
              <w:t xml:space="preserve">  人。</w:t>
            </w:r>
          </w:p>
        </w:tc>
      </w:tr>
      <w:tr w:rsidR="00BF353D" w:rsidRPr="00EB0520" w:rsidTr="00462D12">
        <w:trPr>
          <w:trHeight w:val="360"/>
          <w:jc w:val="center"/>
        </w:trPr>
        <w:tc>
          <w:tcPr>
            <w:tcW w:w="735" w:type="dxa"/>
            <w:vAlign w:val="center"/>
          </w:tcPr>
          <w:p w:rsidR="00BF353D" w:rsidRPr="00EB0520" w:rsidRDefault="006040A6" w:rsidP="00C500FF">
            <w:pPr>
              <w:snapToGrid w:val="0"/>
              <w:spacing w:line="360" w:lineRule="auto"/>
              <w:jc w:val="center"/>
              <w:rPr>
                <w:rFonts w:ascii="宋体" w:hAnsi="宋体"/>
                <w:snapToGrid w:val="0"/>
                <w:szCs w:val="21"/>
              </w:rPr>
            </w:pPr>
            <w:r w:rsidRPr="00EB0520">
              <w:rPr>
                <w:rFonts w:ascii="宋体" w:hAnsi="宋体" w:hint="eastAsia"/>
                <w:snapToGrid w:val="0"/>
                <w:szCs w:val="21"/>
              </w:rPr>
              <w:t>1</w:t>
            </w:r>
            <w:r w:rsidR="00C500FF" w:rsidRPr="00EB0520">
              <w:rPr>
                <w:rFonts w:ascii="宋体" w:hAnsi="宋体" w:hint="eastAsia"/>
                <w:snapToGrid w:val="0"/>
                <w:szCs w:val="21"/>
              </w:rPr>
              <w:t>8</w:t>
            </w:r>
          </w:p>
        </w:tc>
        <w:tc>
          <w:tcPr>
            <w:tcW w:w="9119" w:type="dxa"/>
            <w:vAlign w:val="center"/>
          </w:tcPr>
          <w:p w:rsidR="00BF353D" w:rsidRPr="00EB0520" w:rsidRDefault="00BF353D" w:rsidP="001167BE">
            <w:pPr>
              <w:kinsoku w:val="0"/>
              <w:overflowPunct w:val="0"/>
              <w:autoSpaceDE w:val="0"/>
              <w:autoSpaceDN w:val="0"/>
              <w:adjustRightInd w:val="0"/>
              <w:snapToGrid w:val="0"/>
              <w:jc w:val="left"/>
              <w:rPr>
                <w:rFonts w:ascii="宋体" w:hAnsi="宋体"/>
                <w:snapToGrid w:val="0"/>
                <w:szCs w:val="21"/>
              </w:rPr>
            </w:pPr>
            <w:r w:rsidRPr="00EB0520">
              <w:rPr>
                <w:rFonts w:ascii="宋体" w:hAnsi="宋体"/>
                <w:b/>
                <w:snapToGrid w:val="0"/>
                <w:szCs w:val="21"/>
              </w:rPr>
              <w:t>组建定标委员会</w:t>
            </w:r>
            <w:r w:rsidRPr="00EB0520">
              <w:rPr>
                <w:rFonts w:ascii="宋体" w:hAnsi="宋体" w:hint="eastAsia"/>
                <w:b/>
                <w:snapToGrid w:val="0"/>
                <w:szCs w:val="21"/>
              </w:rPr>
              <w:t>：</w:t>
            </w:r>
            <w:r w:rsidRPr="00EB0520">
              <w:rPr>
                <w:rFonts w:ascii="宋体" w:hAnsi="宋体" w:hint="eastAsia"/>
                <w:snapToGrid w:val="0"/>
                <w:szCs w:val="21"/>
              </w:rPr>
              <w:t>不组建。</w:t>
            </w:r>
          </w:p>
        </w:tc>
      </w:tr>
      <w:tr w:rsidR="00FE5B01" w:rsidRPr="00EB0520" w:rsidTr="00462D12">
        <w:trPr>
          <w:trHeight w:val="360"/>
          <w:jc w:val="center"/>
        </w:trPr>
        <w:tc>
          <w:tcPr>
            <w:tcW w:w="735" w:type="dxa"/>
            <w:vAlign w:val="center"/>
          </w:tcPr>
          <w:p w:rsidR="00FE5B01" w:rsidRPr="00EB0520" w:rsidRDefault="006040A6" w:rsidP="00C500FF">
            <w:pPr>
              <w:snapToGrid w:val="0"/>
              <w:spacing w:line="360" w:lineRule="auto"/>
              <w:jc w:val="center"/>
              <w:rPr>
                <w:rFonts w:ascii="宋体" w:hAnsi="宋体"/>
                <w:snapToGrid w:val="0"/>
                <w:szCs w:val="21"/>
              </w:rPr>
            </w:pPr>
            <w:r w:rsidRPr="00EB0520">
              <w:rPr>
                <w:rFonts w:ascii="宋体" w:hAnsi="宋体" w:hint="eastAsia"/>
                <w:snapToGrid w:val="0"/>
                <w:szCs w:val="21"/>
              </w:rPr>
              <w:t>1</w:t>
            </w:r>
            <w:r w:rsidR="00C500FF" w:rsidRPr="00EB0520">
              <w:rPr>
                <w:rFonts w:ascii="宋体" w:hAnsi="宋体" w:hint="eastAsia"/>
                <w:snapToGrid w:val="0"/>
                <w:szCs w:val="21"/>
              </w:rPr>
              <w:t>9</w:t>
            </w:r>
          </w:p>
        </w:tc>
        <w:tc>
          <w:tcPr>
            <w:tcW w:w="9119" w:type="dxa"/>
            <w:vAlign w:val="center"/>
          </w:tcPr>
          <w:p w:rsidR="00FE5B01" w:rsidRPr="00EB0520" w:rsidRDefault="00FE5B01" w:rsidP="001167BE">
            <w:pPr>
              <w:kinsoku w:val="0"/>
              <w:overflowPunct w:val="0"/>
              <w:autoSpaceDE w:val="0"/>
              <w:autoSpaceDN w:val="0"/>
              <w:adjustRightInd w:val="0"/>
              <w:snapToGrid w:val="0"/>
              <w:jc w:val="left"/>
              <w:rPr>
                <w:rFonts w:ascii="宋体" w:hAnsi="宋体"/>
                <w:b/>
                <w:snapToGrid w:val="0"/>
                <w:szCs w:val="21"/>
              </w:rPr>
            </w:pPr>
            <w:r w:rsidRPr="00EB0520">
              <w:rPr>
                <w:rFonts w:ascii="宋体" w:hAnsi="宋体" w:hint="eastAsia"/>
                <w:b/>
                <w:snapToGrid w:val="0"/>
                <w:szCs w:val="21"/>
              </w:rPr>
              <w:t>投标文件递交：</w:t>
            </w:r>
          </w:p>
          <w:p w:rsidR="003A3228" w:rsidRPr="00EB0520" w:rsidRDefault="00D34934" w:rsidP="00A85E07">
            <w:pPr>
              <w:pStyle w:val="2e"/>
              <w:kinsoku w:val="0"/>
              <w:overflowPunct w:val="0"/>
              <w:autoSpaceDE w:val="0"/>
              <w:autoSpaceDN w:val="0"/>
              <w:adjustRightInd w:val="0"/>
              <w:ind w:leftChars="0" w:left="0"/>
              <w:jc w:val="left"/>
              <w:rPr>
                <w:rFonts w:ascii="宋体" w:hAnsi="宋体"/>
                <w:snapToGrid w:val="0"/>
                <w:szCs w:val="21"/>
              </w:rPr>
            </w:pPr>
            <w:r w:rsidRPr="00EB0520">
              <w:rPr>
                <w:rFonts w:ascii="宋体" w:hAnsi="宋体" w:hint="eastAsia"/>
                <w:snapToGrid w:val="0"/>
                <w:szCs w:val="21"/>
              </w:rPr>
              <w:t>电子投标文件形式通过“深圳地铁智能招采管理平台电子采购系统https://cg.shenzhenmc.com/”网上递交；（电子投标文件是指由深圳地铁智能招采管理平台电子采购系统 平台投标文件编制系统生成的投标文件；）</w:t>
            </w:r>
          </w:p>
        </w:tc>
      </w:tr>
      <w:tr w:rsidR="00FE5B01" w:rsidRPr="00EB0520" w:rsidTr="00462D12">
        <w:trPr>
          <w:trHeight w:val="605"/>
          <w:jc w:val="center"/>
        </w:trPr>
        <w:tc>
          <w:tcPr>
            <w:tcW w:w="735" w:type="dxa"/>
            <w:vAlign w:val="center"/>
          </w:tcPr>
          <w:p w:rsidR="00FE5B01" w:rsidRPr="00EB0520" w:rsidRDefault="00C500FF" w:rsidP="006040A6">
            <w:pPr>
              <w:snapToGrid w:val="0"/>
              <w:spacing w:line="360" w:lineRule="auto"/>
              <w:jc w:val="center"/>
              <w:rPr>
                <w:rFonts w:ascii="宋体" w:hAnsi="宋体"/>
                <w:snapToGrid w:val="0"/>
                <w:szCs w:val="21"/>
              </w:rPr>
            </w:pPr>
            <w:r w:rsidRPr="00EB0520">
              <w:rPr>
                <w:rFonts w:ascii="宋体" w:hAnsi="宋体" w:hint="eastAsia"/>
                <w:snapToGrid w:val="0"/>
                <w:szCs w:val="21"/>
              </w:rPr>
              <w:t>20</w:t>
            </w:r>
          </w:p>
        </w:tc>
        <w:tc>
          <w:tcPr>
            <w:tcW w:w="9119" w:type="dxa"/>
            <w:vAlign w:val="center"/>
          </w:tcPr>
          <w:p w:rsidR="00FE5B01" w:rsidRPr="00EB0520" w:rsidRDefault="00FE5B01" w:rsidP="00C26AAB">
            <w:pPr>
              <w:snapToGrid w:val="0"/>
              <w:spacing w:line="360" w:lineRule="auto"/>
              <w:rPr>
                <w:rFonts w:ascii="宋体" w:hAnsi="宋体"/>
                <w:b/>
                <w:snapToGrid w:val="0"/>
                <w:szCs w:val="21"/>
              </w:rPr>
            </w:pPr>
            <w:r w:rsidRPr="00EB0520">
              <w:rPr>
                <w:rFonts w:ascii="宋体" w:hAnsi="宋体" w:hint="eastAsia"/>
                <w:b/>
                <w:snapToGrid w:val="0"/>
                <w:szCs w:val="21"/>
              </w:rPr>
              <w:t>截标时间</w:t>
            </w:r>
            <w:r w:rsidRPr="00EB0520">
              <w:rPr>
                <w:rFonts w:ascii="宋体" w:hAnsi="宋体" w:hint="eastAsia"/>
                <w:snapToGrid w:val="0"/>
                <w:szCs w:val="21"/>
              </w:rPr>
              <w:t>：</w:t>
            </w:r>
            <w:r w:rsidR="00C26AAB" w:rsidRPr="00EB0520">
              <w:rPr>
                <w:rFonts w:ascii="宋体" w:hAnsi="宋体" w:hint="eastAsia"/>
                <w:snapToGrid w:val="0"/>
                <w:szCs w:val="21"/>
              </w:rPr>
              <w:t>2021年</w:t>
            </w:r>
            <w:r w:rsidR="00C26AAB">
              <w:rPr>
                <w:rFonts w:ascii="宋体" w:hAnsi="宋体" w:hint="eastAsia"/>
                <w:snapToGrid w:val="0"/>
                <w:szCs w:val="21"/>
              </w:rPr>
              <w:t>8</w:t>
            </w:r>
            <w:r w:rsidRPr="00EB0520">
              <w:rPr>
                <w:rFonts w:ascii="宋体" w:hAnsi="宋体" w:hint="eastAsia"/>
                <w:snapToGrid w:val="0"/>
                <w:szCs w:val="21"/>
              </w:rPr>
              <w:t>月</w:t>
            </w:r>
            <w:r w:rsidR="00C26AAB">
              <w:rPr>
                <w:rFonts w:ascii="宋体" w:hAnsi="宋体" w:hint="eastAsia"/>
                <w:snapToGrid w:val="0"/>
                <w:szCs w:val="21"/>
              </w:rPr>
              <w:t>2</w:t>
            </w:r>
            <w:r w:rsidR="003A3228" w:rsidRPr="00EB0520">
              <w:rPr>
                <w:rFonts w:ascii="宋体" w:hAnsi="宋体" w:hint="eastAsia"/>
                <w:snapToGrid w:val="0"/>
                <w:szCs w:val="21"/>
              </w:rPr>
              <w:t xml:space="preserve"> </w:t>
            </w:r>
            <w:r w:rsidRPr="00EB0520">
              <w:rPr>
                <w:rFonts w:ascii="宋体" w:hAnsi="宋体" w:hint="eastAsia"/>
                <w:snapToGrid w:val="0"/>
                <w:szCs w:val="21"/>
              </w:rPr>
              <w:t>日</w:t>
            </w:r>
            <w:r w:rsidR="00C26AAB">
              <w:rPr>
                <w:rFonts w:ascii="宋体" w:hAnsi="宋体" w:hint="eastAsia"/>
                <w:snapToGrid w:val="0"/>
                <w:szCs w:val="21"/>
              </w:rPr>
              <w:t>下午14</w:t>
            </w:r>
            <w:r w:rsidRPr="00EB0520">
              <w:rPr>
                <w:rFonts w:ascii="宋体" w:hAnsi="宋体" w:hint="eastAsia"/>
                <w:snapToGrid w:val="0"/>
                <w:szCs w:val="21"/>
              </w:rPr>
              <w:t>:</w:t>
            </w:r>
            <w:r w:rsidR="00C26AAB">
              <w:rPr>
                <w:rFonts w:ascii="宋体" w:hAnsi="宋体" w:hint="eastAsia"/>
                <w:snapToGrid w:val="0"/>
                <w:szCs w:val="21"/>
              </w:rPr>
              <w:t>3</w:t>
            </w:r>
            <w:r w:rsidR="00C26AAB" w:rsidRPr="00EB0520">
              <w:rPr>
                <w:rFonts w:ascii="宋体" w:hAnsi="宋体" w:hint="eastAsia"/>
                <w:snapToGrid w:val="0"/>
                <w:szCs w:val="21"/>
              </w:rPr>
              <w:t>0</w:t>
            </w:r>
            <w:r w:rsidRPr="00EB0520">
              <w:rPr>
                <w:rFonts w:ascii="宋体" w:hAnsi="宋体" w:hint="eastAsia"/>
                <w:snapToGrid w:val="0"/>
                <w:szCs w:val="21"/>
              </w:rPr>
              <w:t>。</w:t>
            </w:r>
          </w:p>
        </w:tc>
      </w:tr>
      <w:tr w:rsidR="00FE5B01" w:rsidRPr="00EB0520" w:rsidTr="00462D12">
        <w:trPr>
          <w:trHeight w:val="360"/>
          <w:jc w:val="center"/>
        </w:trPr>
        <w:tc>
          <w:tcPr>
            <w:tcW w:w="735" w:type="dxa"/>
            <w:vAlign w:val="center"/>
          </w:tcPr>
          <w:p w:rsidR="00FE5B01" w:rsidRPr="00EB0520" w:rsidRDefault="006040A6" w:rsidP="00C500FF">
            <w:pPr>
              <w:snapToGrid w:val="0"/>
              <w:spacing w:line="360" w:lineRule="auto"/>
              <w:jc w:val="center"/>
              <w:rPr>
                <w:rFonts w:ascii="宋体" w:hAnsi="宋体"/>
                <w:snapToGrid w:val="0"/>
                <w:szCs w:val="21"/>
              </w:rPr>
            </w:pPr>
            <w:r w:rsidRPr="00EB0520">
              <w:rPr>
                <w:rFonts w:ascii="宋体" w:hAnsi="宋体" w:hint="eastAsia"/>
                <w:snapToGrid w:val="0"/>
                <w:szCs w:val="21"/>
              </w:rPr>
              <w:t>2</w:t>
            </w:r>
            <w:r w:rsidR="00C500FF" w:rsidRPr="00EB0520">
              <w:rPr>
                <w:rFonts w:ascii="宋体" w:hAnsi="宋体" w:hint="eastAsia"/>
                <w:snapToGrid w:val="0"/>
                <w:szCs w:val="21"/>
              </w:rPr>
              <w:t>1</w:t>
            </w:r>
          </w:p>
        </w:tc>
        <w:tc>
          <w:tcPr>
            <w:tcW w:w="9119" w:type="dxa"/>
            <w:vAlign w:val="center"/>
          </w:tcPr>
          <w:p w:rsidR="00FE5B01" w:rsidRPr="00EB0520" w:rsidRDefault="00FE5B01" w:rsidP="00E078BE">
            <w:pPr>
              <w:snapToGrid w:val="0"/>
              <w:spacing w:line="360" w:lineRule="auto"/>
              <w:rPr>
                <w:rFonts w:ascii="宋体" w:hAnsi="宋体"/>
                <w:b/>
                <w:snapToGrid w:val="0"/>
                <w:szCs w:val="21"/>
              </w:rPr>
            </w:pPr>
            <w:r w:rsidRPr="00EB0520">
              <w:rPr>
                <w:rFonts w:ascii="宋体" w:hAnsi="宋体" w:hint="eastAsia"/>
                <w:b/>
                <w:snapToGrid w:val="0"/>
                <w:szCs w:val="21"/>
              </w:rPr>
              <w:t>开标时间</w:t>
            </w:r>
            <w:r w:rsidRPr="00EB0520">
              <w:rPr>
                <w:rFonts w:ascii="宋体" w:hAnsi="宋体" w:hint="eastAsia"/>
                <w:snapToGrid w:val="0"/>
                <w:szCs w:val="21"/>
              </w:rPr>
              <w:t>：</w:t>
            </w:r>
            <w:r w:rsidR="00C26AAB" w:rsidRPr="00EB0520">
              <w:rPr>
                <w:rFonts w:ascii="宋体" w:hAnsi="宋体" w:hint="eastAsia"/>
                <w:snapToGrid w:val="0"/>
                <w:szCs w:val="21"/>
              </w:rPr>
              <w:t>2021年</w:t>
            </w:r>
            <w:r w:rsidR="00C26AAB">
              <w:rPr>
                <w:rFonts w:ascii="宋体" w:hAnsi="宋体" w:hint="eastAsia"/>
                <w:snapToGrid w:val="0"/>
                <w:szCs w:val="21"/>
              </w:rPr>
              <w:t>8</w:t>
            </w:r>
            <w:r w:rsidR="00C26AAB" w:rsidRPr="00EB0520">
              <w:rPr>
                <w:rFonts w:ascii="宋体" w:hAnsi="宋体" w:hint="eastAsia"/>
                <w:snapToGrid w:val="0"/>
                <w:szCs w:val="21"/>
              </w:rPr>
              <w:t>月</w:t>
            </w:r>
            <w:r w:rsidR="00C26AAB">
              <w:rPr>
                <w:rFonts w:ascii="宋体" w:hAnsi="宋体" w:hint="eastAsia"/>
                <w:snapToGrid w:val="0"/>
                <w:szCs w:val="21"/>
              </w:rPr>
              <w:t>2</w:t>
            </w:r>
            <w:r w:rsidR="00C26AAB" w:rsidRPr="00EB0520">
              <w:rPr>
                <w:rFonts w:ascii="宋体" w:hAnsi="宋体" w:hint="eastAsia"/>
                <w:snapToGrid w:val="0"/>
                <w:szCs w:val="21"/>
              </w:rPr>
              <w:t xml:space="preserve"> 日</w:t>
            </w:r>
            <w:r w:rsidR="00C26AAB">
              <w:rPr>
                <w:rFonts w:ascii="宋体" w:hAnsi="宋体" w:hint="eastAsia"/>
                <w:snapToGrid w:val="0"/>
                <w:szCs w:val="21"/>
              </w:rPr>
              <w:t>下午14</w:t>
            </w:r>
            <w:r w:rsidR="00C26AAB" w:rsidRPr="00EB0520">
              <w:rPr>
                <w:rFonts w:ascii="宋体" w:hAnsi="宋体" w:hint="eastAsia"/>
                <w:snapToGrid w:val="0"/>
                <w:szCs w:val="21"/>
              </w:rPr>
              <w:t>:</w:t>
            </w:r>
            <w:r w:rsidR="00C26AAB">
              <w:rPr>
                <w:rFonts w:ascii="宋体" w:hAnsi="宋体" w:hint="eastAsia"/>
                <w:snapToGrid w:val="0"/>
                <w:szCs w:val="21"/>
              </w:rPr>
              <w:t>3</w:t>
            </w:r>
            <w:r w:rsidR="00C26AAB" w:rsidRPr="00EB0520">
              <w:rPr>
                <w:rFonts w:ascii="宋体" w:hAnsi="宋体" w:hint="eastAsia"/>
                <w:snapToGrid w:val="0"/>
                <w:szCs w:val="21"/>
              </w:rPr>
              <w:t>0。</w:t>
            </w:r>
          </w:p>
          <w:p w:rsidR="00FE5B01" w:rsidRPr="00EB0520" w:rsidRDefault="003A3228" w:rsidP="00E078BE">
            <w:pPr>
              <w:snapToGrid w:val="0"/>
              <w:spacing w:line="360" w:lineRule="auto"/>
              <w:rPr>
                <w:rFonts w:ascii="宋体" w:hAnsi="宋体"/>
                <w:snapToGrid w:val="0"/>
                <w:szCs w:val="21"/>
              </w:rPr>
            </w:pPr>
            <w:r w:rsidRPr="00EB0520">
              <w:rPr>
                <w:rFonts w:ascii="宋体" w:hAnsi="宋体" w:hint="eastAsia"/>
                <w:b/>
                <w:snapToGrid w:val="0"/>
                <w:szCs w:val="21"/>
              </w:rPr>
              <w:t>开标</w:t>
            </w:r>
            <w:r w:rsidR="00FE5B01" w:rsidRPr="00EB0520">
              <w:rPr>
                <w:rFonts w:ascii="宋体" w:hAnsi="宋体" w:hint="eastAsia"/>
                <w:b/>
                <w:snapToGrid w:val="0"/>
                <w:szCs w:val="21"/>
              </w:rPr>
              <w:t>地点</w:t>
            </w:r>
            <w:r w:rsidR="00FE5B01" w:rsidRPr="00EB0520">
              <w:rPr>
                <w:rFonts w:ascii="宋体" w:hAnsi="宋体" w:hint="eastAsia"/>
                <w:snapToGrid w:val="0"/>
                <w:szCs w:val="21"/>
              </w:rPr>
              <w:t>：</w:t>
            </w:r>
            <w:r w:rsidRPr="00EB0520">
              <w:rPr>
                <w:rFonts w:ascii="宋体" w:hAnsi="宋体" w:hint="eastAsia"/>
                <w:snapToGrid w:val="0"/>
                <w:szCs w:val="21"/>
              </w:rPr>
              <w:t>深圳市福田区福中一路地铁大厦一楼深圳地铁智能评定中心</w:t>
            </w:r>
          </w:p>
        </w:tc>
      </w:tr>
      <w:tr w:rsidR="00FE5B01" w:rsidRPr="00EB0520" w:rsidTr="00462D12">
        <w:trPr>
          <w:trHeight w:val="518"/>
          <w:jc w:val="center"/>
        </w:trPr>
        <w:tc>
          <w:tcPr>
            <w:tcW w:w="735" w:type="dxa"/>
            <w:vAlign w:val="center"/>
          </w:tcPr>
          <w:p w:rsidR="00FE5B01" w:rsidRPr="00EB0520" w:rsidRDefault="006040A6" w:rsidP="00C500FF">
            <w:pPr>
              <w:snapToGrid w:val="0"/>
              <w:spacing w:line="360" w:lineRule="auto"/>
              <w:jc w:val="center"/>
              <w:rPr>
                <w:rFonts w:ascii="宋体" w:hAnsi="宋体"/>
                <w:snapToGrid w:val="0"/>
                <w:szCs w:val="21"/>
              </w:rPr>
            </w:pPr>
            <w:r w:rsidRPr="00EB0520">
              <w:rPr>
                <w:rFonts w:ascii="宋体" w:hAnsi="宋体" w:hint="eastAsia"/>
                <w:snapToGrid w:val="0"/>
                <w:szCs w:val="21"/>
              </w:rPr>
              <w:t>2</w:t>
            </w:r>
            <w:r w:rsidR="00C500FF" w:rsidRPr="00EB0520">
              <w:rPr>
                <w:rFonts w:ascii="宋体" w:hAnsi="宋体" w:hint="eastAsia"/>
                <w:snapToGrid w:val="0"/>
                <w:szCs w:val="21"/>
              </w:rPr>
              <w:t>2</w:t>
            </w:r>
          </w:p>
        </w:tc>
        <w:tc>
          <w:tcPr>
            <w:tcW w:w="9119" w:type="dxa"/>
            <w:vAlign w:val="center"/>
          </w:tcPr>
          <w:p w:rsidR="00FE5B01" w:rsidRPr="00EB0520" w:rsidRDefault="00FE5B01" w:rsidP="00F6779C">
            <w:pPr>
              <w:snapToGrid w:val="0"/>
              <w:spacing w:line="360" w:lineRule="auto"/>
              <w:rPr>
                <w:rFonts w:ascii="宋体" w:hAnsi="宋体"/>
                <w:b/>
                <w:snapToGrid w:val="0"/>
                <w:szCs w:val="21"/>
              </w:rPr>
            </w:pPr>
            <w:r w:rsidRPr="00EB0520">
              <w:rPr>
                <w:rFonts w:ascii="宋体" w:hAnsi="宋体" w:hint="eastAsia"/>
                <w:b/>
                <w:snapToGrid w:val="0"/>
                <w:szCs w:val="21"/>
              </w:rPr>
              <w:t>评标办法</w:t>
            </w:r>
            <w:r w:rsidRPr="00EB0520">
              <w:rPr>
                <w:rFonts w:ascii="宋体" w:hAnsi="宋体" w:hint="eastAsia"/>
                <w:snapToGrid w:val="0"/>
                <w:szCs w:val="21"/>
              </w:rPr>
              <w:t>：</w:t>
            </w:r>
            <w:r w:rsidR="00F6779C" w:rsidRPr="00EB0520">
              <w:rPr>
                <w:rFonts w:ascii="宋体" w:hAnsi="宋体" w:hint="eastAsia"/>
                <w:snapToGrid w:val="0"/>
                <w:szCs w:val="21"/>
              </w:rPr>
              <w:t>综合评估法</w:t>
            </w:r>
          </w:p>
        </w:tc>
      </w:tr>
      <w:tr w:rsidR="00C500FF" w:rsidRPr="00EB0520" w:rsidTr="00462D12">
        <w:trPr>
          <w:trHeight w:val="600"/>
          <w:jc w:val="center"/>
        </w:trPr>
        <w:tc>
          <w:tcPr>
            <w:tcW w:w="735" w:type="dxa"/>
            <w:vAlign w:val="center"/>
          </w:tcPr>
          <w:p w:rsidR="00C500FF" w:rsidRPr="00EB0520" w:rsidDel="006040A6" w:rsidRDefault="00E17074" w:rsidP="00C500FF">
            <w:pPr>
              <w:snapToGrid w:val="0"/>
              <w:spacing w:line="360" w:lineRule="auto"/>
              <w:jc w:val="center"/>
              <w:rPr>
                <w:rFonts w:ascii="宋体" w:hAnsi="宋体"/>
                <w:snapToGrid w:val="0"/>
                <w:szCs w:val="21"/>
              </w:rPr>
            </w:pPr>
            <w:r w:rsidRPr="00EB0520">
              <w:rPr>
                <w:rFonts w:ascii="宋体" w:hAnsi="宋体" w:hint="eastAsia"/>
                <w:snapToGrid w:val="0"/>
                <w:szCs w:val="21"/>
              </w:rPr>
              <w:t>23</w:t>
            </w:r>
          </w:p>
        </w:tc>
        <w:tc>
          <w:tcPr>
            <w:tcW w:w="9119" w:type="dxa"/>
            <w:vAlign w:val="center"/>
          </w:tcPr>
          <w:p w:rsidR="00C500FF" w:rsidRPr="00EB0520" w:rsidRDefault="00C500FF" w:rsidP="0054046D">
            <w:pPr>
              <w:snapToGrid w:val="0"/>
              <w:spacing w:line="360" w:lineRule="auto"/>
              <w:rPr>
                <w:rFonts w:ascii="宋体" w:hAnsi="宋体"/>
                <w:b/>
                <w:snapToGrid w:val="0"/>
                <w:szCs w:val="21"/>
              </w:rPr>
            </w:pPr>
            <w:r w:rsidRPr="00EB0520">
              <w:rPr>
                <w:rFonts w:ascii="宋体" w:hAnsi="宋体" w:hint="eastAsia"/>
                <w:b/>
                <w:snapToGrid w:val="0"/>
                <w:szCs w:val="21"/>
              </w:rPr>
              <w:t>确定中标人：</w:t>
            </w:r>
            <w:r w:rsidRPr="00EB0520">
              <w:rPr>
                <w:rFonts w:ascii="宋体" w:hAnsi="宋体" w:hint="eastAsia"/>
                <w:snapToGrid w:val="0"/>
                <w:szCs w:val="21"/>
              </w:rPr>
              <w:t>在投标有效期满</w:t>
            </w:r>
            <w:r w:rsidRPr="00EB0520">
              <w:rPr>
                <w:rFonts w:ascii="宋体" w:hAnsi="宋体"/>
                <w:snapToGrid w:val="0"/>
                <w:szCs w:val="21"/>
              </w:rPr>
              <w:t>30</w:t>
            </w:r>
            <w:r w:rsidRPr="00EB0520">
              <w:rPr>
                <w:rFonts w:ascii="宋体" w:hAnsi="宋体" w:hint="eastAsia"/>
                <w:snapToGrid w:val="0"/>
                <w:szCs w:val="21"/>
              </w:rPr>
              <w:t>日前。</w:t>
            </w:r>
          </w:p>
        </w:tc>
      </w:tr>
      <w:tr w:rsidR="006F3EE5" w:rsidRPr="00EB0520" w:rsidTr="00462D12">
        <w:trPr>
          <w:trHeight w:val="600"/>
          <w:jc w:val="center"/>
        </w:trPr>
        <w:tc>
          <w:tcPr>
            <w:tcW w:w="735" w:type="dxa"/>
            <w:vAlign w:val="center"/>
          </w:tcPr>
          <w:p w:rsidR="006F3EE5" w:rsidRPr="00EB0520" w:rsidRDefault="00E17074" w:rsidP="00E17074">
            <w:pPr>
              <w:snapToGrid w:val="0"/>
              <w:spacing w:line="360" w:lineRule="auto"/>
              <w:jc w:val="center"/>
              <w:rPr>
                <w:rFonts w:ascii="宋体" w:hAnsi="宋体"/>
                <w:snapToGrid w:val="0"/>
                <w:szCs w:val="21"/>
              </w:rPr>
            </w:pPr>
            <w:r w:rsidRPr="00EB0520">
              <w:rPr>
                <w:rFonts w:ascii="宋体" w:hAnsi="宋体" w:hint="eastAsia"/>
                <w:snapToGrid w:val="0"/>
                <w:szCs w:val="21"/>
              </w:rPr>
              <w:t>24</w:t>
            </w:r>
          </w:p>
        </w:tc>
        <w:tc>
          <w:tcPr>
            <w:tcW w:w="9119" w:type="dxa"/>
            <w:vAlign w:val="center"/>
          </w:tcPr>
          <w:p w:rsidR="006F3EE5" w:rsidRPr="00EB0520" w:rsidRDefault="006F3EE5" w:rsidP="0054046D">
            <w:pPr>
              <w:snapToGrid w:val="0"/>
              <w:spacing w:line="360" w:lineRule="auto"/>
              <w:rPr>
                <w:rFonts w:ascii="宋体" w:hAnsi="宋体"/>
                <w:b/>
                <w:snapToGrid w:val="0"/>
                <w:szCs w:val="21"/>
              </w:rPr>
            </w:pPr>
            <w:r w:rsidRPr="00EB0520">
              <w:rPr>
                <w:rFonts w:ascii="宋体" w:hAnsi="宋体" w:hint="eastAsia"/>
                <w:b/>
                <w:snapToGrid w:val="0"/>
                <w:szCs w:val="21"/>
              </w:rPr>
              <w:t>发出中标通知书：</w:t>
            </w:r>
          </w:p>
          <w:p w:rsidR="006F3EE5" w:rsidRPr="00EB0520" w:rsidRDefault="006F3EE5" w:rsidP="0054046D">
            <w:pPr>
              <w:snapToGrid w:val="0"/>
              <w:spacing w:line="360" w:lineRule="auto"/>
              <w:rPr>
                <w:rFonts w:ascii="宋体" w:hAnsi="宋体"/>
                <w:snapToGrid w:val="0"/>
                <w:szCs w:val="21"/>
              </w:rPr>
            </w:pPr>
            <w:r w:rsidRPr="00EB0520">
              <w:rPr>
                <w:rFonts w:ascii="宋体" w:hAnsi="宋体" w:hint="eastAsia"/>
                <w:snapToGrid w:val="0"/>
                <w:szCs w:val="21"/>
              </w:rPr>
              <w:t>1、招标人在确定中标人后，将中标结果在深圳阳光采购平台、深圳地铁智能招采管理平台公示。</w:t>
            </w:r>
          </w:p>
          <w:p w:rsidR="006F3EE5" w:rsidRPr="00EB0520" w:rsidRDefault="006F3EE5" w:rsidP="0054046D">
            <w:pPr>
              <w:snapToGrid w:val="0"/>
              <w:spacing w:line="360" w:lineRule="auto"/>
              <w:rPr>
                <w:rFonts w:ascii="宋体" w:hAnsi="宋体"/>
                <w:snapToGrid w:val="0"/>
                <w:szCs w:val="21"/>
              </w:rPr>
            </w:pPr>
            <w:r w:rsidRPr="00EB0520">
              <w:rPr>
                <w:rFonts w:ascii="宋体" w:hAnsi="宋体" w:hint="eastAsia"/>
                <w:snapToGrid w:val="0"/>
                <w:szCs w:val="21"/>
              </w:rPr>
              <w:t>2、公示期内对评标结果若无质疑，公示期结束后该评标结果自动生效。招标人将发出中标通知书。</w:t>
            </w:r>
          </w:p>
          <w:p w:rsidR="006F3EE5" w:rsidRPr="00EB0520" w:rsidRDefault="006F3EE5" w:rsidP="0054046D">
            <w:pPr>
              <w:snapToGrid w:val="0"/>
              <w:spacing w:line="360" w:lineRule="auto"/>
              <w:rPr>
                <w:rFonts w:ascii="宋体" w:hAnsi="宋体"/>
                <w:b/>
                <w:snapToGrid w:val="0"/>
                <w:szCs w:val="21"/>
              </w:rPr>
            </w:pPr>
            <w:r w:rsidRPr="00EB0520">
              <w:rPr>
                <w:rFonts w:ascii="宋体" w:hAnsi="宋体" w:hint="eastAsia"/>
                <w:snapToGrid w:val="0"/>
                <w:szCs w:val="21"/>
              </w:rPr>
              <w:t>中标后，中标人需提交投标文件的纸质文件2套，电子投标文件1套。投标文件的纸质文件需分册装订，按照招标文件要求签字盖章并加盖骑缝章。</w:t>
            </w:r>
          </w:p>
        </w:tc>
      </w:tr>
      <w:tr w:rsidR="006F3EE5" w:rsidRPr="00EB0520" w:rsidTr="00462D12">
        <w:trPr>
          <w:trHeight w:val="600"/>
          <w:jc w:val="center"/>
        </w:trPr>
        <w:tc>
          <w:tcPr>
            <w:tcW w:w="735" w:type="dxa"/>
            <w:vAlign w:val="center"/>
          </w:tcPr>
          <w:p w:rsidR="006F3EE5" w:rsidRPr="00EB0520" w:rsidRDefault="00E17074" w:rsidP="00E17074">
            <w:pPr>
              <w:snapToGrid w:val="0"/>
              <w:spacing w:line="360" w:lineRule="auto"/>
              <w:jc w:val="center"/>
              <w:rPr>
                <w:rFonts w:ascii="宋体" w:hAnsi="宋体"/>
                <w:snapToGrid w:val="0"/>
                <w:szCs w:val="21"/>
              </w:rPr>
            </w:pPr>
            <w:r w:rsidRPr="00EB0520">
              <w:rPr>
                <w:rFonts w:ascii="宋体" w:hAnsi="宋体" w:hint="eastAsia"/>
                <w:snapToGrid w:val="0"/>
                <w:szCs w:val="21"/>
              </w:rPr>
              <w:t>25</w:t>
            </w:r>
          </w:p>
        </w:tc>
        <w:tc>
          <w:tcPr>
            <w:tcW w:w="9119" w:type="dxa"/>
            <w:vAlign w:val="center"/>
          </w:tcPr>
          <w:p w:rsidR="006F3EE5" w:rsidRPr="00EB0520" w:rsidRDefault="006F3EE5" w:rsidP="00E078BE">
            <w:pPr>
              <w:snapToGrid w:val="0"/>
              <w:spacing w:line="360" w:lineRule="auto"/>
              <w:rPr>
                <w:rFonts w:ascii="宋体" w:hAnsi="宋体"/>
                <w:b/>
                <w:snapToGrid w:val="0"/>
                <w:szCs w:val="21"/>
              </w:rPr>
            </w:pPr>
            <w:r w:rsidRPr="00EB0520">
              <w:rPr>
                <w:rFonts w:ascii="宋体" w:hAnsi="宋体" w:hint="eastAsia"/>
                <w:b/>
                <w:snapToGrid w:val="0"/>
                <w:szCs w:val="21"/>
              </w:rPr>
              <w:t>履约担保：</w:t>
            </w:r>
            <w:r w:rsidRPr="00EB0520">
              <w:rPr>
                <w:rFonts w:ascii="宋体" w:hAnsi="宋体"/>
                <w:snapToGrid w:val="0"/>
                <w:szCs w:val="21"/>
              </w:rPr>
              <w:t>不要求提交履约担保</w:t>
            </w:r>
          </w:p>
        </w:tc>
      </w:tr>
      <w:tr w:rsidR="006F3EE5" w:rsidRPr="00EB0520" w:rsidTr="00462D12">
        <w:trPr>
          <w:trHeight w:val="600"/>
          <w:jc w:val="center"/>
        </w:trPr>
        <w:tc>
          <w:tcPr>
            <w:tcW w:w="735" w:type="dxa"/>
            <w:vAlign w:val="center"/>
          </w:tcPr>
          <w:p w:rsidR="006F3EE5" w:rsidRPr="00EB0520" w:rsidRDefault="00E17074" w:rsidP="00C500FF">
            <w:pPr>
              <w:snapToGrid w:val="0"/>
              <w:spacing w:line="360" w:lineRule="auto"/>
              <w:jc w:val="center"/>
              <w:rPr>
                <w:rFonts w:ascii="宋体" w:hAnsi="宋体"/>
                <w:snapToGrid w:val="0"/>
                <w:szCs w:val="21"/>
              </w:rPr>
            </w:pPr>
            <w:r w:rsidRPr="00EB0520">
              <w:rPr>
                <w:rFonts w:ascii="宋体" w:hAnsi="宋体" w:hint="eastAsia"/>
                <w:snapToGrid w:val="0"/>
                <w:szCs w:val="21"/>
              </w:rPr>
              <w:t>26</w:t>
            </w:r>
          </w:p>
        </w:tc>
        <w:tc>
          <w:tcPr>
            <w:tcW w:w="9119" w:type="dxa"/>
            <w:vAlign w:val="center"/>
          </w:tcPr>
          <w:p w:rsidR="006F3EE5" w:rsidRPr="00EB0520" w:rsidRDefault="006F3EE5" w:rsidP="00E078BE">
            <w:pPr>
              <w:snapToGrid w:val="0"/>
              <w:spacing w:line="360" w:lineRule="auto"/>
              <w:rPr>
                <w:rFonts w:ascii="宋体" w:hAnsi="宋体"/>
                <w:snapToGrid w:val="0"/>
                <w:szCs w:val="21"/>
              </w:rPr>
            </w:pPr>
            <w:r w:rsidRPr="00EB0520">
              <w:rPr>
                <w:rFonts w:ascii="宋体" w:hAnsi="宋体" w:hint="eastAsia"/>
                <w:b/>
                <w:snapToGrid w:val="0"/>
                <w:szCs w:val="21"/>
              </w:rPr>
              <w:t>签订合同：</w:t>
            </w:r>
            <w:r w:rsidRPr="00EB0520">
              <w:rPr>
                <w:rFonts w:ascii="宋体" w:hAnsi="宋体" w:hint="eastAsia"/>
                <w:snapToGrid w:val="0"/>
                <w:szCs w:val="21"/>
              </w:rPr>
              <w:t>发出中标通知书30日内</w:t>
            </w:r>
          </w:p>
        </w:tc>
      </w:tr>
    </w:tbl>
    <w:p w:rsidR="00FE5B01" w:rsidRPr="00EB0520" w:rsidRDefault="00FE5B01">
      <w:pPr>
        <w:spacing w:line="360" w:lineRule="auto"/>
        <w:ind w:firstLineChars="200" w:firstLine="482"/>
        <w:rPr>
          <w:b/>
          <w:sz w:val="24"/>
          <w:szCs w:val="24"/>
        </w:rPr>
      </w:pPr>
    </w:p>
    <w:p w:rsidR="00A808FD" w:rsidRPr="00EB0520" w:rsidRDefault="00A808FD">
      <w:pPr>
        <w:spacing w:line="360" w:lineRule="auto"/>
        <w:ind w:firstLineChars="200" w:firstLine="480"/>
        <w:rPr>
          <w:sz w:val="24"/>
          <w:szCs w:val="24"/>
        </w:rPr>
      </w:pPr>
    </w:p>
    <w:p w:rsidR="00A808FD" w:rsidRPr="00EB0520" w:rsidRDefault="00A808FD">
      <w:pPr>
        <w:spacing w:line="360" w:lineRule="auto"/>
        <w:ind w:firstLineChars="200" w:firstLine="480"/>
        <w:rPr>
          <w:sz w:val="24"/>
          <w:szCs w:val="24"/>
        </w:rPr>
      </w:pPr>
    </w:p>
    <w:p w:rsidR="00E17074" w:rsidRPr="00EB0520" w:rsidRDefault="00E17074">
      <w:pPr>
        <w:spacing w:line="360" w:lineRule="auto"/>
        <w:ind w:firstLineChars="200" w:firstLine="480"/>
        <w:rPr>
          <w:sz w:val="24"/>
          <w:szCs w:val="24"/>
        </w:rPr>
      </w:pPr>
    </w:p>
    <w:p w:rsidR="00E17074" w:rsidRPr="00EB0520" w:rsidRDefault="00E17074">
      <w:pPr>
        <w:spacing w:line="360" w:lineRule="auto"/>
        <w:ind w:firstLineChars="200" w:firstLine="48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763"/>
        <w:gridCol w:w="8751"/>
      </w:tblGrid>
      <w:tr w:rsidR="001167BE" w:rsidRPr="00EB0520" w:rsidTr="001167BE">
        <w:trPr>
          <w:trHeight w:val="698"/>
        </w:trPr>
        <w:tc>
          <w:tcPr>
            <w:tcW w:w="401" w:type="pct"/>
            <w:shd w:val="clear" w:color="auto" w:fill="D9E2F3"/>
          </w:tcPr>
          <w:p w:rsidR="001167BE" w:rsidRPr="00EB0520" w:rsidRDefault="001167BE">
            <w:pPr>
              <w:kinsoku w:val="0"/>
              <w:overflowPunct w:val="0"/>
              <w:autoSpaceDE w:val="0"/>
              <w:autoSpaceDN w:val="0"/>
              <w:adjustRightInd w:val="0"/>
              <w:snapToGrid w:val="0"/>
              <w:jc w:val="center"/>
              <w:rPr>
                <w:b/>
                <w:color w:val="FF0000"/>
                <w:sz w:val="24"/>
                <w:szCs w:val="24"/>
              </w:rPr>
            </w:pPr>
          </w:p>
          <w:p w:rsidR="001167BE" w:rsidRPr="00EB0520" w:rsidRDefault="001167BE">
            <w:pPr>
              <w:kinsoku w:val="0"/>
              <w:overflowPunct w:val="0"/>
              <w:autoSpaceDE w:val="0"/>
              <w:autoSpaceDN w:val="0"/>
              <w:adjustRightInd w:val="0"/>
              <w:snapToGrid w:val="0"/>
              <w:jc w:val="center"/>
              <w:rPr>
                <w:b/>
                <w:color w:val="FF0000"/>
                <w:sz w:val="24"/>
                <w:szCs w:val="24"/>
              </w:rPr>
            </w:pPr>
            <w:r w:rsidRPr="00EB0520">
              <w:rPr>
                <w:color w:val="FF0000"/>
                <w:sz w:val="24"/>
                <w:szCs w:val="24"/>
              </w:rPr>
              <w:t>序号</w:t>
            </w:r>
          </w:p>
        </w:tc>
        <w:tc>
          <w:tcPr>
            <w:tcW w:w="4599" w:type="pct"/>
            <w:shd w:val="clear" w:color="auto" w:fill="D9E2F3"/>
            <w:vAlign w:val="center"/>
          </w:tcPr>
          <w:p w:rsidR="001167BE" w:rsidRPr="00EB0520" w:rsidRDefault="001167BE" w:rsidP="001167BE">
            <w:pPr>
              <w:kinsoku w:val="0"/>
              <w:overflowPunct w:val="0"/>
              <w:autoSpaceDE w:val="0"/>
              <w:autoSpaceDN w:val="0"/>
              <w:adjustRightInd w:val="0"/>
              <w:snapToGrid w:val="0"/>
              <w:jc w:val="center"/>
              <w:rPr>
                <w:b/>
                <w:color w:val="FF0000"/>
                <w:sz w:val="24"/>
                <w:szCs w:val="24"/>
              </w:rPr>
            </w:pPr>
            <w:r w:rsidRPr="00EB0520">
              <w:rPr>
                <w:rFonts w:hAnsi="宋体"/>
                <w:b/>
                <w:sz w:val="24"/>
                <w:szCs w:val="24"/>
              </w:rPr>
              <w:t>投标人须知前附表（</w:t>
            </w:r>
            <w:r w:rsidRPr="00EB0520">
              <w:rPr>
                <w:rFonts w:hAnsi="宋体" w:hint="eastAsia"/>
                <w:b/>
                <w:sz w:val="24"/>
                <w:szCs w:val="24"/>
              </w:rPr>
              <w:t>二</w:t>
            </w:r>
            <w:r w:rsidRPr="00EB0520">
              <w:rPr>
                <w:rFonts w:hAnsi="宋体"/>
                <w:b/>
                <w:sz w:val="24"/>
                <w:szCs w:val="24"/>
              </w:rPr>
              <w:t>）</w:t>
            </w:r>
          </w:p>
        </w:tc>
      </w:tr>
      <w:tr w:rsidR="001167BE" w:rsidRPr="00EB0520" w:rsidTr="001167BE">
        <w:trPr>
          <w:trHeight w:val="760"/>
        </w:trPr>
        <w:tc>
          <w:tcPr>
            <w:tcW w:w="401" w:type="pct"/>
            <w:shd w:val="clear" w:color="auto" w:fill="FFFFFF"/>
          </w:tcPr>
          <w:p w:rsidR="001167BE" w:rsidRPr="00EB0520" w:rsidRDefault="001167BE" w:rsidP="006735A1">
            <w:pPr>
              <w:kinsoku w:val="0"/>
              <w:overflowPunct w:val="0"/>
              <w:autoSpaceDE w:val="0"/>
              <w:autoSpaceDN w:val="0"/>
              <w:adjustRightInd w:val="0"/>
              <w:snapToGrid w:val="0"/>
              <w:jc w:val="center"/>
              <w:rPr>
                <w:rFonts w:ascii="宋体" w:hAnsi="宋体"/>
                <w:snapToGrid w:val="0"/>
                <w:szCs w:val="21"/>
              </w:rPr>
            </w:pPr>
          </w:p>
          <w:p w:rsidR="001167BE" w:rsidRPr="00EB0520" w:rsidRDefault="001167BE" w:rsidP="006735A1">
            <w:pPr>
              <w:kinsoku w:val="0"/>
              <w:overflowPunct w:val="0"/>
              <w:autoSpaceDE w:val="0"/>
              <w:autoSpaceDN w:val="0"/>
              <w:adjustRightInd w:val="0"/>
              <w:snapToGrid w:val="0"/>
              <w:jc w:val="center"/>
              <w:rPr>
                <w:rFonts w:ascii="宋体" w:hAnsi="宋体"/>
                <w:snapToGrid w:val="0"/>
                <w:szCs w:val="21"/>
              </w:rPr>
            </w:pPr>
          </w:p>
          <w:p w:rsidR="001167BE" w:rsidRPr="00EB0520" w:rsidRDefault="001167BE" w:rsidP="006735A1">
            <w:pPr>
              <w:pStyle w:val="afffff4"/>
              <w:kinsoku w:val="0"/>
              <w:overflowPunct w:val="0"/>
              <w:autoSpaceDE w:val="0"/>
              <w:autoSpaceDN w:val="0"/>
              <w:adjustRightInd w:val="0"/>
              <w:snapToGrid w:val="0"/>
              <w:ind w:left="420" w:firstLineChars="0" w:firstLine="0"/>
              <w:jc w:val="center"/>
              <w:rPr>
                <w:rFonts w:ascii="宋体" w:hAnsi="宋体"/>
                <w:snapToGrid w:val="0"/>
                <w:sz w:val="21"/>
                <w:szCs w:val="21"/>
              </w:rPr>
            </w:pPr>
            <w:r w:rsidRPr="00EB0520">
              <w:rPr>
                <w:rFonts w:ascii="宋体" w:hAnsi="宋体" w:hint="eastAsia"/>
                <w:snapToGrid w:val="0"/>
                <w:sz w:val="21"/>
                <w:szCs w:val="21"/>
              </w:rPr>
              <w:t>1</w:t>
            </w:r>
          </w:p>
        </w:tc>
        <w:tc>
          <w:tcPr>
            <w:tcW w:w="4599" w:type="pct"/>
            <w:shd w:val="clear" w:color="auto" w:fill="FFFFFF"/>
            <w:vAlign w:val="center"/>
          </w:tcPr>
          <w:p w:rsidR="001167BE" w:rsidRPr="00EB0520" w:rsidRDefault="001167BE" w:rsidP="006735A1">
            <w:pPr>
              <w:snapToGrid w:val="0"/>
              <w:spacing w:line="360" w:lineRule="auto"/>
              <w:rPr>
                <w:rFonts w:ascii="宋体" w:hAnsi="宋体"/>
                <w:snapToGrid w:val="0"/>
                <w:szCs w:val="21"/>
              </w:rPr>
            </w:pPr>
            <w:r w:rsidRPr="00EB0520">
              <w:rPr>
                <w:rFonts w:ascii="宋体" w:hAnsi="宋体"/>
                <w:b/>
                <w:snapToGrid w:val="0"/>
                <w:szCs w:val="21"/>
              </w:rPr>
              <w:t>电子投标文件的编制要求</w:t>
            </w:r>
            <w:r w:rsidRPr="00EB0520">
              <w:rPr>
                <w:rFonts w:ascii="宋体" w:hAnsi="宋体" w:hint="eastAsia"/>
                <w:b/>
                <w:snapToGrid w:val="0"/>
                <w:szCs w:val="21"/>
              </w:rPr>
              <w:t>：</w:t>
            </w:r>
            <w:r w:rsidRPr="00EB0520">
              <w:rPr>
                <w:rFonts w:ascii="宋体" w:hAnsi="宋体" w:hint="eastAsia"/>
                <w:snapToGrid w:val="0"/>
                <w:szCs w:val="21"/>
              </w:rPr>
              <w:t>通过深圳地铁智能招采管理平台电子采购系统的编制工具，将投标文件按照招标文件的节点要求，清晰的扫描并导入到系统。因投标人原因导致错传、漏传、内容模糊的相应后果，由投标人自行承担。</w:t>
            </w:r>
          </w:p>
          <w:p w:rsidR="001167BE" w:rsidRPr="00EB0520" w:rsidRDefault="001167BE" w:rsidP="006735A1">
            <w:pPr>
              <w:snapToGrid w:val="0"/>
              <w:spacing w:line="360" w:lineRule="auto"/>
              <w:rPr>
                <w:rFonts w:ascii="宋体" w:hAnsi="宋体"/>
                <w:snapToGrid w:val="0"/>
                <w:szCs w:val="21"/>
              </w:rPr>
            </w:pPr>
            <w:r w:rsidRPr="00EB0520">
              <w:rPr>
                <w:rFonts w:ascii="宋体" w:hAnsi="宋体" w:hint="eastAsia"/>
                <w:snapToGrid w:val="0"/>
                <w:szCs w:val="21"/>
              </w:rPr>
              <w:t>其他要求：</w:t>
            </w:r>
          </w:p>
        </w:tc>
      </w:tr>
      <w:tr w:rsidR="001167BE" w:rsidRPr="00EB0520" w:rsidTr="001167BE">
        <w:trPr>
          <w:trHeight w:val="760"/>
        </w:trPr>
        <w:tc>
          <w:tcPr>
            <w:tcW w:w="401" w:type="pct"/>
            <w:shd w:val="clear" w:color="auto" w:fill="FFFFFF"/>
          </w:tcPr>
          <w:p w:rsidR="001167BE" w:rsidRPr="00EB0520" w:rsidRDefault="001167BE" w:rsidP="006735A1">
            <w:pPr>
              <w:pStyle w:val="afffff4"/>
              <w:kinsoku w:val="0"/>
              <w:overflowPunct w:val="0"/>
              <w:autoSpaceDE w:val="0"/>
              <w:autoSpaceDN w:val="0"/>
              <w:adjustRightInd w:val="0"/>
              <w:snapToGrid w:val="0"/>
              <w:ind w:left="420" w:firstLineChars="0" w:firstLine="0"/>
              <w:jc w:val="center"/>
              <w:rPr>
                <w:rFonts w:ascii="宋体" w:hAnsi="宋体"/>
                <w:snapToGrid w:val="0"/>
                <w:sz w:val="21"/>
                <w:szCs w:val="21"/>
              </w:rPr>
            </w:pPr>
            <w:r w:rsidRPr="00EB0520">
              <w:rPr>
                <w:rFonts w:ascii="宋体" w:hAnsi="宋体" w:hint="eastAsia"/>
                <w:snapToGrid w:val="0"/>
                <w:sz w:val="21"/>
                <w:szCs w:val="21"/>
              </w:rPr>
              <w:t>2</w:t>
            </w:r>
          </w:p>
        </w:tc>
        <w:tc>
          <w:tcPr>
            <w:tcW w:w="4599" w:type="pct"/>
            <w:shd w:val="clear" w:color="auto" w:fill="FFFFFF"/>
            <w:vAlign w:val="center"/>
          </w:tcPr>
          <w:p w:rsidR="001167BE" w:rsidRPr="00EB0520" w:rsidRDefault="001167BE" w:rsidP="006735A1">
            <w:pPr>
              <w:snapToGrid w:val="0"/>
              <w:spacing w:line="360" w:lineRule="auto"/>
              <w:rPr>
                <w:rFonts w:ascii="宋体" w:hAnsi="宋体"/>
                <w:snapToGrid w:val="0"/>
                <w:szCs w:val="21"/>
              </w:rPr>
            </w:pPr>
            <w:r w:rsidRPr="00EB0520">
              <w:rPr>
                <w:rFonts w:ascii="宋体" w:hAnsi="宋体"/>
                <w:b/>
                <w:snapToGrid w:val="0"/>
                <w:szCs w:val="21"/>
              </w:rPr>
              <w:t>签字或盖章要求</w:t>
            </w:r>
            <w:r w:rsidRPr="00EB0520">
              <w:rPr>
                <w:rFonts w:ascii="宋体" w:hAnsi="宋体" w:hint="eastAsia"/>
                <w:b/>
                <w:snapToGrid w:val="0"/>
                <w:szCs w:val="21"/>
              </w:rPr>
              <w:t>：</w:t>
            </w:r>
            <w:r w:rsidRPr="00EB0520">
              <w:rPr>
                <w:rFonts w:ascii="宋体" w:hAnsi="宋体" w:hint="eastAsia"/>
                <w:snapToGrid w:val="0"/>
                <w:szCs w:val="21"/>
              </w:rPr>
              <w:t>投标文件内应在规定的位置（标注有签字（签名）或盖章的）由法定代表人签字或委托代理人签字，加盖公章，以扫描件方式纳入投标文件中。如招标人要求进行电子签章的，投标人须按招标文件要求进行电子签章。</w:t>
            </w:r>
          </w:p>
        </w:tc>
      </w:tr>
      <w:tr w:rsidR="001167BE" w:rsidRPr="00EB0520" w:rsidTr="001167BE">
        <w:trPr>
          <w:trHeight w:val="760"/>
        </w:trPr>
        <w:tc>
          <w:tcPr>
            <w:tcW w:w="401" w:type="pct"/>
            <w:shd w:val="clear" w:color="auto" w:fill="FFFFFF"/>
          </w:tcPr>
          <w:p w:rsidR="001167BE" w:rsidRPr="00EB0520" w:rsidRDefault="001167BE" w:rsidP="006735A1">
            <w:pPr>
              <w:kinsoku w:val="0"/>
              <w:overflowPunct w:val="0"/>
              <w:autoSpaceDE w:val="0"/>
              <w:autoSpaceDN w:val="0"/>
              <w:adjustRightInd w:val="0"/>
              <w:snapToGrid w:val="0"/>
              <w:jc w:val="center"/>
              <w:rPr>
                <w:rFonts w:ascii="宋体" w:hAnsi="宋体"/>
                <w:snapToGrid w:val="0"/>
                <w:szCs w:val="21"/>
              </w:rPr>
            </w:pPr>
          </w:p>
          <w:p w:rsidR="001167BE" w:rsidRPr="00EB0520" w:rsidRDefault="001167BE" w:rsidP="006735A1">
            <w:pPr>
              <w:kinsoku w:val="0"/>
              <w:overflowPunct w:val="0"/>
              <w:autoSpaceDE w:val="0"/>
              <w:autoSpaceDN w:val="0"/>
              <w:adjustRightInd w:val="0"/>
              <w:snapToGrid w:val="0"/>
              <w:jc w:val="center"/>
              <w:rPr>
                <w:rFonts w:ascii="宋体" w:hAnsi="宋体"/>
                <w:snapToGrid w:val="0"/>
                <w:szCs w:val="21"/>
              </w:rPr>
            </w:pPr>
          </w:p>
          <w:p w:rsidR="001167BE" w:rsidRPr="00EB0520" w:rsidRDefault="001167BE" w:rsidP="006735A1">
            <w:pPr>
              <w:kinsoku w:val="0"/>
              <w:overflowPunct w:val="0"/>
              <w:autoSpaceDE w:val="0"/>
              <w:autoSpaceDN w:val="0"/>
              <w:adjustRightInd w:val="0"/>
              <w:snapToGrid w:val="0"/>
              <w:jc w:val="center"/>
              <w:rPr>
                <w:rFonts w:ascii="宋体" w:hAnsi="宋体"/>
                <w:snapToGrid w:val="0"/>
                <w:szCs w:val="21"/>
              </w:rPr>
            </w:pPr>
          </w:p>
          <w:p w:rsidR="001167BE" w:rsidRPr="00EB0520" w:rsidRDefault="001167BE" w:rsidP="006735A1">
            <w:pPr>
              <w:kinsoku w:val="0"/>
              <w:overflowPunct w:val="0"/>
              <w:autoSpaceDE w:val="0"/>
              <w:autoSpaceDN w:val="0"/>
              <w:adjustRightInd w:val="0"/>
              <w:snapToGrid w:val="0"/>
              <w:jc w:val="center"/>
              <w:rPr>
                <w:rFonts w:ascii="宋体" w:hAnsi="宋体"/>
                <w:snapToGrid w:val="0"/>
                <w:szCs w:val="21"/>
              </w:rPr>
            </w:pPr>
          </w:p>
          <w:p w:rsidR="001167BE" w:rsidRPr="00EB0520" w:rsidRDefault="001167BE" w:rsidP="006735A1">
            <w:pPr>
              <w:pStyle w:val="afffff4"/>
              <w:kinsoku w:val="0"/>
              <w:overflowPunct w:val="0"/>
              <w:autoSpaceDE w:val="0"/>
              <w:autoSpaceDN w:val="0"/>
              <w:adjustRightInd w:val="0"/>
              <w:snapToGrid w:val="0"/>
              <w:ind w:left="420" w:firstLineChars="0" w:firstLine="0"/>
              <w:jc w:val="center"/>
              <w:rPr>
                <w:rFonts w:ascii="宋体" w:hAnsi="宋体"/>
                <w:snapToGrid w:val="0"/>
                <w:sz w:val="21"/>
                <w:szCs w:val="21"/>
              </w:rPr>
            </w:pPr>
            <w:r w:rsidRPr="00EB0520">
              <w:rPr>
                <w:rFonts w:ascii="宋体" w:hAnsi="宋体" w:hint="eastAsia"/>
                <w:snapToGrid w:val="0"/>
                <w:sz w:val="21"/>
                <w:szCs w:val="21"/>
              </w:rPr>
              <w:t>3</w:t>
            </w:r>
          </w:p>
        </w:tc>
        <w:tc>
          <w:tcPr>
            <w:tcW w:w="4599" w:type="pct"/>
            <w:shd w:val="clear" w:color="auto" w:fill="FFFFFF"/>
            <w:vAlign w:val="center"/>
          </w:tcPr>
          <w:p w:rsidR="001167BE" w:rsidRPr="00EB0520" w:rsidRDefault="001167BE" w:rsidP="006735A1">
            <w:pPr>
              <w:snapToGrid w:val="0"/>
              <w:spacing w:line="360" w:lineRule="auto"/>
              <w:rPr>
                <w:rFonts w:ascii="宋体" w:hAnsi="宋体"/>
                <w:snapToGrid w:val="0"/>
                <w:szCs w:val="21"/>
              </w:rPr>
            </w:pPr>
            <w:r w:rsidRPr="00EB0520">
              <w:rPr>
                <w:rFonts w:ascii="宋体" w:hAnsi="宋体"/>
                <w:b/>
                <w:snapToGrid w:val="0"/>
                <w:szCs w:val="21"/>
              </w:rPr>
              <w:t>电子投标文件的加密与解密</w:t>
            </w:r>
            <w:r w:rsidRPr="00EB0520">
              <w:rPr>
                <w:rFonts w:ascii="宋体" w:hAnsi="宋体" w:hint="eastAsia"/>
                <w:b/>
                <w:snapToGrid w:val="0"/>
                <w:szCs w:val="21"/>
              </w:rPr>
              <w:t>：</w:t>
            </w:r>
            <w:r w:rsidRPr="00EB0520">
              <w:rPr>
                <w:rFonts w:ascii="宋体" w:hAnsi="宋体" w:hint="eastAsia"/>
                <w:snapToGrid w:val="0"/>
                <w:szCs w:val="21"/>
              </w:rPr>
              <w:t>若投标人未加密电子投标文件，则无需进行签到和解密操作，若投标人已加密电子投标文件，则需注意以下事项：</w:t>
            </w:r>
          </w:p>
          <w:p w:rsidR="001167BE" w:rsidRPr="00EB0520" w:rsidRDefault="001167BE" w:rsidP="006735A1">
            <w:pPr>
              <w:snapToGrid w:val="0"/>
              <w:spacing w:line="360" w:lineRule="auto"/>
              <w:rPr>
                <w:rFonts w:ascii="宋体" w:hAnsi="宋体"/>
                <w:snapToGrid w:val="0"/>
                <w:szCs w:val="21"/>
              </w:rPr>
            </w:pPr>
            <w:r w:rsidRPr="00EB0520">
              <w:rPr>
                <w:rFonts w:ascii="宋体" w:hAnsi="宋体" w:hint="eastAsia"/>
                <w:snapToGrid w:val="0"/>
                <w:szCs w:val="21"/>
              </w:rPr>
              <w:t>1、投标人可使用“深圳地铁智能招采管理平台”指定的CA证书进行签章和加密。对电子投标文件加密递交的，投标人代表需携带用于加密投标文件的CA数字证书在开标会上或远程线上进行解密操作。</w:t>
            </w:r>
          </w:p>
          <w:p w:rsidR="001167BE" w:rsidRPr="00EB0520" w:rsidRDefault="001167BE" w:rsidP="006735A1">
            <w:pPr>
              <w:snapToGrid w:val="0"/>
              <w:spacing w:line="360" w:lineRule="auto"/>
              <w:rPr>
                <w:rFonts w:ascii="宋体" w:hAnsi="宋体"/>
                <w:snapToGrid w:val="0"/>
                <w:szCs w:val="21"/>
              </w:rPr>
            </w:pPr>
            <w:r w:rsidRPr="00EB0520">
              <w:rPr>
                <w:rFonts w:ascii="宋体" w:hAnsi="宋体" w:hint="eastAsia"/>
                <w:snapToGrid w:val="0"/>
                <w:szCs w:val="21"/>
              </w:rPr>
              <w:t>2、投标文件解密时间：解密时间规定为30分钟，投标人需使用加密CA在规定的时间内自行完成解密，对投标文件进行加密但在开标会规定的时间内没有进行解密的，将作为不予受理的投标文件处理。</w:t>
            </w:r>
          </w:p>
          <w:p w:rsidR="001167BE" w:rsidRPr="00EB0520" w:rsidRDefault="001167BE" w:rsidP="006735A1">
            <w:pPr>
              <w:snapToGrid w:val="0"/>
              <w:spacing w:line="360" w:lineRule="auto"/>
              <w:rPr>
                <w:rFonts w:ascii="宋体" w:hAnsi="宋体"/>
                <w:snapToGrid w:val="0"/>
                <w:szCs w:val="21"/>
              </w:rPr>
            </w:pPr>
          </w:p>
        </w:tc>
      </w:tr>
      <w:tr w:rsidR="001167BE" w:rsidRPr="00EB0520" w:rsidTr="001167BE">
        <w:trPr>
          <w:trHeight w:val="760"/>
        </w:trPr>
        <w:tc>
          <w:tcPr>
            <w:tcW w:w="401" w:type="pct"/>
            <w:shd w:val="clear" w:color="auto" w:fill="FFFFFF"/>
          </w:tcPr>
          <w:p w:rsidR="001167BE" w:rsidRPr="00EB0520" w:rsidRDefault="001167BE" w:rsidP="001167BE">
            <w:pPr>
              <w:kinsoku w:val="0"/>
              <w:overflowPunct w:val="0"/>
              <w:autoSpaceDE w:val="0"/>
              <w:autoSpaceDN w:val="0"/>
              <w:adjustRightInd w:val="0"/>
              <w:snapToGrid w:val="0"/>
              <w:jc w:val="center"/>
              <w:rPr>
                <w:rFonts w:ascii="宋体" w:hAnsi="宋体"/>
                <w:snapToGrid w:val="0"/>
                <w:szCs w:val="21"/>
              </w:rPr>
            </w:pPr>
          </w:p>
          <w:p w:rsidR="001167BE" w:rsidRPr="00EB0520" w:rsidRDefault="001167BE" w:rsidP="001167BE">
            <w:pPr>
              <w:kinsoku w:val="0"/>
              <w:overflowPunct w:val="0"/>
              <w:autoSpaceDE w:val="0"/>
              <w:autoSpaceDN w:val="0"/>
              <w:adjustRightInd w:val="0"/>
              <w:snapToGrid w:val="0"/>
              <w:jc w:val="center"/>
              <w:rPr>
                <w:rFonts w:ascii="宋体" w:hAnsi="宋体"/>
                <w:snapToGrid w:val="0"/>
                <w:szCs w:val="21"/>
              </w:rPr>
            </w:pPr>
          </w:p>
          <w:p w:rsidR="001167BE" w:rsidRPr="00EB0520" w:rsidRDefault="001167BE" w:rsidP="001167BE">
            <w:pPr>
              <w:kinsoku w:val="0"/>
              <w:overflowPunct w:val="0"/>
              <w:autoSpaceDE w:val="0"/>
              <w:autoSpaceDN w:val="0"/>
              <w:adjustRightInd w:val="0"/>
              <w:snapToGrid w:val="0"/>
              <w:jc w:val="center"/>
              <w:rPr>
                <w:rFonts w:ascii="宋体" w:hAnsi="宋体"/>
                <w:snapToGrid w:val="0"/>
                <w:szCs w:val="21"/>
              </w:rPr>
            </w:pPr>
          </w:p>
          <w:p w:rsidR="001167BE" w:rsidRPr="00EB0520" w:rsidRDefault="001167BE" w:rsidP="001167BE">
            <w:pPr>
              <w:kinsoku w:val="0"/>
              <w:overflowPunct w:val="0"/>
              <w:autoSpaceDE w:val="0"/>
              <w:autoSpaceDN w:val="0"/>
              <w:adjustRightInd w:val="0"/>
              <w:snapToGrid w:val="0"/>
              <w:jc w:val="center"/>
              <w:rPr>
                <w:rFonts w:ascii="宋体" w:hAnsi="宋体"/>
                <w:snapToGrid w:val="0"/>
                <w:szCs w:val="21"/>
              </w:rPr>
            </w:pPr>
          </w:p>
          <w:p w:rsidR="001167BE" w:rsidRPr="00EB0520" w:rsidRDefault="001167BE" w:rsidP="001167BE">
            <w:pPr>
              <w:pStyle w:val="afffff4"/>
              <w:kinsoku w:val="0"/>
              <w:overflowPunct w:val="0"/>
              <w:autoSpaceDE w:val="0"/>
              <w:autoSpaceDN w:val="0"/>
              <w:adjustRightInd w:val="0"/>
              <w:snapToGrid w:val="0"/>
              <w:ind w:left="420" w:firstLineChars="0" w:firstLine="0"/>
              <w:jc w:val="center"/>
              <w:rPr>
                <w:rFonts w:ascii="宋体" w:hAnsi="宋体"/>
                <w:snapToGrid w:val="0"/>
                <w:sz w:val="21"/>
                <w:szCs w:val="21"/>
              </w:rPr>
            </w:pPr>
            <w:r w:rsidRPr="00EB0520">
              <w:rPr>
                <w:rFonts w:ascii="宋体" w:hAnsi="宋体" w:hint="eastAsia"/>
                <w:snapToGrid w:val="0"/>
                <w:sz w:val="21"/>
                <w:szCs w:val="21"/>
              </w:rPr>
              <w:t>4</w:t>
            </w:r>
          </w:p>
        </w:tc>
        <w:tc>
          <w:tcPr>
            <w:tcW w:w="4599" w:type="pct"/>
            <w:shd w:val="clear" w:color="auto" w:fill="FFFFFF"/>
            <w:vAlign w:val="center"/>
          </w:tcPr>
          <w:p w:rsidR="001167BE" w:rsidRPr="00EB0520" w:rsidRDefault="001167BE" w:rsidP="006735A1">
            <w:pPr>
              <w:snapToGrid w:val="0"/>
              <w:spacing w:line="360" w:lineRule="auto"/>
              <w:rPr>
                <w:rFonts w:ascii="宋体" w:hAnsi="宋体"/>
                <w:snapToGrid w:val="0"/>
                <w:szCs w:val="21"/>
              </w:rPr>
            </w:pPr>
            <w:r w:rsidRPr="00EB0520">
              <w:rPr>
                <w:rFonts w:ascii="宋体" w:hAnsi="宋体"/>
                <w:b/>
                <w:snapToGrid w:val="0"/>
                <w:szCs w:val="21"/>
              </w:rPr>
              <w:t>电子投标文件递交的要求</w:t>
            </w:r>
            <w:r w:rsidRPr="00EB0520">
              <w:rPr>
                <w:rFonts w:ascii="宋体" w:hAnsi="宋体" w:hint="eastAsia"/>
                <w:b/>
                <w:snapToGrid w:val="0"/>
                <w:szCs w:val="21"/>
              </w:rPr>
              <w:t>：</w:t>
            </w:r>
            <w:r w:rsidRPr="00EB0520">
              <w:rPr>
                <w:rFonts w:ascii="宋体" w:hAnsi="宋体" w:hint="eastAsia"/>
                <w:snapToGrid w:val="0"/>
                <w:szCs w:val="21"/>
              </w:rPr>
              <w:t>投标人应在投标截止时间前用投标人企业账号登录平台（深圳地铁智能招采管理平台电子采购系统https://cg.shenzhenmc.com/），点击【网上投标】递交电子投标文件，具体操作见平台中服务指南-业务操作指引。</w:t>
            </w:r>
          </w:p>
          <w:p w:rsidR="001167BE" w:rsidRPr="00EB0520" w:rsidRDefault="001167BE" w:rsidP="006735A1">
            <w:pPr>
              <w:snapToGrid w:val="0"/>
              <w:spacing w:line="360" w:lineRule="auto"/>
              <w:rPr>
                <w:rFonts w:ascii="宋体" w:hAnsi="宋体"/>
                <w:snapToGrid w:val="0"/>
                <w:szCs w:val="21"/>
              </w:rPr>
            </w:pPr>
            <w:r w:rsidRPr="00EB0520">
              <w:rPr>
                <w:rFonts w:ascii="宋体" w:hAnsi="宋体" w:hint="eastAsia"/>
                <w:snapToGrid w:val="0"/>
                <w:szCs w:val="21"/>
              </w:rPr>
              <w:t>投标人须在投标截止时间前完成所有投标文件的上传，网上确认电子签名，并打印“上传投标文件回执”，投标截止时间前未完成电子签名确认的，视为投标文件未递交。（建议投标人自行于投标截止时间前12小时错峰进行网上提交）。</w:t>
            </w:r>
          </w:p>
          <w:p w:rsidR="001167BE" w:rsidRPr="00EB0520" w:rsidRDefault="001167BE" w:rsidP="006735A1">
            <w:pPr>
              <w:snapToGrid w:val="0"/>
              <w:spacing w:line="360" w:lineRule="auto"/>
              <w:rPr>
                <w:rFonts w:ascii="宋体" w:hAnsi="宋体"/>
                <w:snapToGrid w:val="0"/>
                <w:szCs w:val="21"/>
              </w:rPr>
            </w:pPr>
            <w:r w:rsidRPr="00EB0520">
              <w:rPr>
                <w:rFonts w:ascii="宋体" w:hAnsi="宋体" w:hint="eastAsia"/>
                <w:snapToGrid w:val="0"/>
                <w:szCs w:val="21"/>
              </w:rPr>
              <w:t>在线递交电子投标文件仅支持投标文件编制工具生成的后缀为.xbid格式的文件。</w:t>
            </w:r>
          </w:p>
        </w:tc>
      </w:tr>
    </w:tbl>
    <w:p w:rsidR="00A808FD" w:rsidRPr="00EB0520" w:rsidRDefault="00A808FD">
      <w:pPr>
        <w:jc w:val="left"/>
        <w:rPr>
          <w:sz w:val="28"/>
        </w:rPr>
      </w:pPr>
    </w:p>
    <w:p w:rsidR="00A808FD" w:rsidRPr="00EB0520" w:rsidRDefault="00A808FD">
      <w:pPr>
        <w:jc w:val="left"/>
        <w:rPr>
          <w:sz w:val="28"/>
        </w:rPr>
      </w:pPr>
    </w:p>
    <w:p w:rsidR="00A808FD" w:rsidRPr="00EB0520" w:rsidRDefault="00A808FD">
      <w:pPr>
        <w:spacing w:line="360" w:lineRule="auto"/>
        <w:ind w:firstLineChars="200" w:firstLine="480"/>
        <w:rPr>
          <w:sz w:val="24"/>
          <w:szCs w:val="24"/>
        </w:rPr>
      </w:pPr>
    </w:p>
    <w:p w:rsidR="00A808FD" w:rsidRPr="00EB0520" w:rsidRDefault="00E66C7A">
      <w:pPr>
        <w:pStyle w:val="35"/>
        <w:jc w:val="center"/>
        <w:rPr>
          <w:b w:val="0"/>
          <w:szCs w:val="24"/>
        </w:rPr>
      </w:pPr>
      <w:r w:rsidRPr="00EB0520">
        <w:rPr>
          <w:szCs w:val="24"/>
        </w:rPr>
        <w:br w:type="page"/>
      </w:r>
      <w:bookmarkStart w:id="98" w:name="_Hlk390255335"/>
      <w:bookmarkStart w:id="99" w:name="_Toc350527590"/>
      <w:bookmarkStart w:id="100" w:name="_Toc340582410"/>
      <w:bookmarkStart w:id="101" w:name="_Toc350527553"/>
      <w:bookmarkStart w:id="102" w:name="_Toc53675622"/>
      <w:r w:rsidRPr="00EB0520">
        <w:rPr>
          <w:b w:val="0"/>
          <w:szCs w:val="24"/>
        </w:rPr>
        <w:lastRenderedPageBreak/>
        <w:t>第二节</w:t>
      </w:r>
      <w:bookmarkEnd w:id="98"/>
      <w:r w:rsidRPr="00EB0520">
        <w:rPr>
          <w:b w:val="0"/>
          <w:szCs w:val="24"/>
        </w:rPr>
        <w:t xml:space="preserve">  </w:t>
      </w:r>
      <w:r w:rsidRPr="00EB0520">
        <w:rPr>
          <w:b w:val="0"/>
          <w:szCs w:val="24"/>
        </w:rPr>
        <w:t>投标文件否决性条款摘要</w:t>
      </w:r>
      <w:bookmarkEnd w:id="85"/>
      <w:bookmarkEnd w:id="86"/>
      <w:bookmarkEnd w:id="87"/>
      <w:bookmarkEnd w:id="88"/>
      <w:bookmarkEnd w:id="89"/>
      <w:bookmarkEnd w:id="90"/>
      <w:bookmarkEnd w:id="91"/>
      <w:bookmarkEnd w:id="92"/>
      <w:bookmarkEnd w:id="93"/>
      <w:bookmarkEnd w:id="94"/>
      <w:bookmarkEnd w:id="99"/>
      <w:bookmarkEnd w:id="100"/>
      <w:bookmarkEnd w:id="101"/>
      <w:bookmarkEnd w:id="102"/>
    </w:p>
    <w:p w:rsidR="00A808FD" w:rsidRPr="00EB0520" w:rsidRDefault="00E66C7A">
      <w:pPr>
        <w:spacing w:line="360" w:lineRule="auto"/>
        <w:rPr>
          <w:b/>
          <w:sz w:val="24"/>
          <w:szCs w:val="24"/>
        </w:rPr>
      </w:pPr>
      <w:r w:rsidRPr="00EB0520">
        <w:rPr>
          <w:b/>
          <w:sz w:val="24"/>
          <w:szCs w:val="24"/>
        </w:rPr>
        <w:t>提示招标人</w:t>
      </w:r>
      <w:r w:rsidRPr="00EB0520">
        <w:rPr>
          <w:b/>
          <w:sz w:val="24"/>
          <w:szCs w:val="24"/>
        </w:rPr>
        <w:t>:</w:t>
      </w:r>
    </w:p>
    <w:p w:rsidR="00A808FD" w:rsidRPr="00EB0520" w:rsidRDefault="00E66C7A">
      <w:pPr>
        <w:spacing w:line="360" w:lineRule="auto"/>
        <w:ind w:firstLineChars="200" w:firstLine="482"/>
        <w:rPr>
          <w:b/>
          <w:bCs/>
          <w:kern w:val="0"/>
          <w:sz w:val="24"/>
          <w:szCs w:val="24"/>
        </w:rPr>
      </w:pPr>
      <w:r w:rsidRPr="00EB0520">
        <w:rPr>
          <w:b/>
          <w:sz w:val="24"/>
          <w:szCs w:val="24"/>
        </w:rPr>
        <w:t>如招标文件的澄清、答疑、补充文件中增加否决性条款的，招标人应当重新编写本章节内容，将新增否决性条款列入本章节，并发布新的完整的《投标文件否决性条款》。否则，增加的否决性条款无效。</w:t>
      </w:r>
    </w:p>
    <w:p w:rsidR="00A808FD" w:rsidRPr="00EB0520" w:rsidRDefault="00A808FD">
      <w:pPr>
        <w:spacing w:line="360" w:lineRule="auto"/>
        <w:rPr>
          <w:b/>
          <w:sz w:val="24"/>
          <w:szCs w:val="24"/>
        </w:rPr>
      </w:pPr>
    </w:p>
    <w:p w:rsidR="00A808FD" w:rsidRPr="00EB0520" w:rsidRDefault="00E66C7A">
      <w:pPr>
        <w:spacing w:line="360" w:lineRule="auto"/>
        <w:rPr>
          <w:b/>
          <w:sz w:val="24"/>
          <w:szCs w:val="24"/>
        </w:rPr>
      </w:pPr>
      <w:r w:rsidRPr="00EB0520">
        <w:rPr>
          <w:b/>
          <w:sz w:val="24"/>
          <w:szCs w:val="24"/>
        </w:rPr>
        <w:t>提示投标人、评标委员会：</w:t>
      </w:r>
    </w:p>
    <w:p w:rsidR="00A808FD" w:rsidRPr="00EB0520" w:rsidRDefault="00E66C7A">
      <w:pPr>
        <w:spacing w:line="360" w:lineRule="auto"/>
        <w:ind w:firstLineChars="200" w:firstLine="482"/>
        <w:rPr>
          <w:b/>
          <w:snapToGrid w:val="0"/>
          <w:color w:val="FF0000"/>
          <w:kern w:val="0"/>
          <w:sz w:val="24"/>
          <w:szCs w:val="24"/>
        </w:rPr>
      </w:pPr>
      <w:r w:rsidRPr="00EB0520">
        <w:rPr>
          <w:b/>
          <w:snapToGrid w:val="0"/>
          <w:kern w:val="0"/>
          <w:sz w:val="24"/>
          <w:szCs w:val="24"/>
        </w:rPr>
        <w:t>1</w:t>
      </w:r>
      <w:r w:rsidRPr="00EB0520">
        <w:rPr>
          <w:b/>
          <w:snapToGrid w:val="0"/>
          <w:kern w:val="0"/>
          <w:sz w:val="24"/>
          <w:szCs w:val="24"/>
        </w:rPr>
        <w:t>．本节是本招标文件（含招标文件的补充、修改或澄清文件）中涉及的所有否决性条款的汇总。否决性条款包括：投标文件的不予受理（开标会）、无效标（初步评审）和废标（详细评审）。</w:t>
      </w:r>
    </w:p>
    <w:p w:rsidR="00A808FD" w:rsidRPr="00EB0520" w:rsidRDefault="00E66C7A">
      <w:pPr>
        <w:spacing w:line="360" w:lineRule="auto"/>
        <w:ind w:firstLineChars="200" w:firstLine="482"/>
        <w:rPr>
          <w:b/>
          <w:snapToGrid w:val="0"/>
          <w:kern w:val="0"/>
          <w:sz w:val="24"/>
          <w:szCs w:val="24"/>
        </w:rPr>
      </w:pPr>
      <w:r w:rsidRPr="00EB0520">
        <w:rPr>
          <w:b/>
          <w:snapToGrid w:val="0"/>
          <w:kern w:val="0"/>
          <w:sz w:val="24"/>
          <w:szCs w:val="24"/>
        </w:rPr>
        <w:t>2</w:t>
      </w:r>
      <w:r w:rsidRPr="00EB0520">
        <w:rPr>
          <w:b/>
          <w:snapToGrid w:val="0"/>
          <w:kern w:val="0"/>
          <w:sz w:val="24"/>
          <w:szCs w:val="24"/>
        </w:rPr>
        <w:t>．投标文件中没有本节所述情形之一的，不得作否决处理。</w:t>
      </w:r>
    </w:p>
    <w:p w:rsidR="00A808FD" w:rsidRPr="00EB0520" w:rsidRDefault="00E66C7A">
      <w:pPr>
        <w:spacing w:line="360" w:lineRule="auto"/>
        <w:ind w:firstLineChars="200" w:firstLine="482"/>
        <w:rPr>
          <w:b/>
          <w:snapToGrid w:val="0"/>
          <w:kern w:val="0"/>
          <w:sz w:val="24"/>
          <w:szCs w:val="24"/>
        </w:rPr>
      </w:pPr>
      <w:r w:rsidRPr="00EB0520">
        <w:rPr>
          <w:b/>
          <w:snapToGrid w:val="0"/>
          <w:kern w:val="0"/>
          <w:sz w:val="24"/>
          <w:szCs w:val="24"/>
        </w:rPr>
        <w:t>3</w:t>
      </w:r>
      <w:r w:rsidRPr="00EB0520">
        <w:rPr>
          <w:b/>
          <w:snapToGrid w:val="0"/>
          <w:kern w:val="0"/>
          <w:sz w:val="24"/>
          <w:szCs w:val="24"/>
        </w:rPr>
        <w:t>．本招标文件其他章节中有关否决性条款的阐述与本节不一致的，以本节内容为准。</w:t>
      </w:r>
    </w:p>
    <w:p w:rsidR="007F63C7" w:rsidRPr="00EB0520" w:rsidRDefault="007F63C7" w:rsidP="00180CDD">
      <w:pPr>
        <w:pStyle w:val="afffff4"/>
        <w:numPr>
          <w:ilvl w:val="2"/>
          <w:numId w:val="85"/>
        </w:numPr>
        <w:adjustRightInd w:val="0"/>
        <w:snapToGrid w:val="0"/>
        <w:spacing w:line="360" w:lineRule="auto"/>
        <w:ind w:firstLineChars="0"/>
        <w:rPr>
          <w:b/>
          <w:szCs w:val="24"/>
        </w:rPr>
      </w:pPr>
      <w:bookmarkStart w:id="103" w:name="_Toc297370332"/>
      <w:bookmarkStart w:id="104" w:name="_Toc297369726"/>
      <w:bookmarkStart w:id="105" w:name="_Toc297369424"/>
      <w:bookmarkStart w:id="106" w:name="_Toc297369121"/>
      <w:bookmarkStart w:id="107" w:name="_Toc297365965"/>
      <w:bookmarkStart w:id="108" w:name="_Toc297217521"/>
      <w:bookmarkStart w:id="109" w:name="_Toc296609202"/>
      <w:r w:rsidRPr="00EB0520">
        <w:rPr>
          <w:rFonts w:hAnsi="宋体"/>
          <w:szCs w:val="24"/>
        </w:rPr>
        <w:t>开标会上，投标文件不予受理的情形</w:t>
      </w:r>
      <w:r w:rsidRPr="00EB0520">
        <w:rPr>
          <w:szCs w:val="24"/>
        </w:rPr>
        <w:t>（由招标人负责判定）</w:t>
      </w:r>
      <w:bookmarkEnd w:id="103"/>
      <w:bookmarkEnd w:id="104"/>
      <w:bookmarkEnd w:id="105"/>
      <w:bookmarkEnd w:id="106"/>
      <w:bookmarkEnd w:id="107"/>
      <w:bookmarkEnd w:id="108"/>
      <w:bookmarkEnd w:id="109"/>
    </w:p>
    <w:p w:rsidR="006735A1" w:rsidRPr="00EB0520" w:rsidRDefault="007F63C7" w:rsidP="00180CDD">
      <w:pPr>
        <w:numPr>
          <w:ilvl w:val="0"/>
          <w:numId w:val="86"/>
        </w:numPr>
        <w:spacing w:line="360" w:lineRule="auto"/>
        <w:ind w:left="840"/>
        <w:rPr>
          <w:rFonts w:hAnsi="宋体"/>
          <w:sz w:val="24"/>
          <w:szCs w:val="24"/>
        </w:rPr>
      </w:pPr>
      <w:r w:rsidRPr="00EB0520">
        <w:rPr>
          <w:rFonts w:hAnsi="宋体" w:hint="eastAsia"/>
          <w:sz w:val="24"/>
          <w:szCs w:val="24"/>
        </w:rPr>
        <w:t>逾期上传电子投标文件到交易平台的；或者未上传至指定交易平台的；</w:t>
      </w:r>
    </w:p>
    <w:p w:rsidR="007F63C7" w:rsidRPr="00EB0520" w:rsidRDefault="007F63C7" w:rsidP="00180CDD">
      <w:pPr>
        <w:numPr>
          <w:ilvl w:val="0"/>
          <w:numId w:val="86"/>
        </w:numPr>
        <w:spacing w:line="360" w:lineRule="auto"/>
        <w:ind w:left="840"/>
        <w:rPr>
          <w:rFonts w:hAnsi="宋体"/>
          <w:sz w:val="24"/>
          <w:szCs w:val="24"/>
        </w:rPr>
      </w:pPr>
      <w:r w:rsidRPr="00EB0520">
        <w:rPr>
          <w:rFonts w:hAnsi="宋体" w:hint="eastAsia"/>
          <w:sz w:val="24"/>
          <w:szCs w:val="24"/>
        </w:rPr>
        <w:t>投标人提交的投标文件无法在指定的深圳地铁智能招采管理平台的电子招投标系统导入或读取的；或投标人对投标文件进行了加密但在开标会上规定的</w:t>
      </w:r>
      <w:r w:rsidRPr="00EB0520">
        <w:rPr>
          <w:rFonts w:hAnsi="宋体" w:hint="eastAsia"/>
          <w:sz w:val="24"/>
          <w:szCs w:val="24"/>
        </w:rPr>
        <w:t>30</w:t>
      </w:r>
      <w:r w:rsidRPr="00EB0520">
        <w:rPr>
          <w:rFonts w:hAnsi="宋体" w:hint="eastAsia"/>
          <w:sz w:val="24"/>
          <w:szCs w:val="24"/>
        </w:rPr>
        <w:t>分钟时间内没有能够实现解密的；</w:t>
      </w:r>
    </w:p>
    <w:p w:rsidR="007F63C7" w:rsidRPr="00EB0520" w:rsidRDefault="007F63C7" w:rsidP="00180CDD">
      <w:pPr>
        <w:pStyle w:val="afffff4"/>
        <w:numPr>
          <w:ilvl w:val="2"/>
          <w:numId w:val="85"/>
        </w:numPr>
        <w:adjustRightInd w:val="0"/>
        <w:snapToGrid w:val="0"/>
        <w:spacing w:line="360" w:lineRule="auto"/>
        <w:ind w:firstLineChars="0"/>
        <w:rPr>
          <w:b/>
          <w:bCs/>
          <w:kern w:val="0"/>
          <w:szCs w:val="24"/>
        </w:rPr>
      </w:pPr>
      <w:r w:rsidRPr="00EB0520">
        <w:rPr>
          <w:rFonts w:hAnsi="宋体"/>
          <w:b/>
          <w:bCs/>
          <w:kern w:val="0"/>
          <w:szCs w:val="24"/>
        </w:rPr>
        <w:t>评标阶段有关无效标的情形：（由评标委员会负责判定）</w:t>
      </w:r>
    </w:p>
    <w:p w:rsidR="007F63C7" w:rsidRPr="00EB0520" w:rsidRDefault="007F63C7" w:rsidP="007F63C7">
      <w:pPr>
        <w:spacing w:line="360" w:lineRule="auto"/>
        <w:ind w:firstLineChars="200" w:firstLine="480"/>
        <w:jc w:val="left"/>
        <w:rPr>
          <w:b/>
          <w:bCs/>
          <w:kern w:val="0"/>
          <w:sz w:val="24"/>
          <w:szCs w:val="24"/>
        </w:rPr>
      </w:pPr>
      <w:r w:rsidRPr="00EB0520">
        <w:rPr>
          <w:sz w:val="24"/>
          <w:szCs w:val="24"/>
        </w:rPr>
        <w:t>1.</w:t>
      </w:r>
      <w:r w:rsidRPr="00EB0520">
        <w:rPr>
          <w:rFonts w:hAnsi="宋体"/>
          <w:sz w:val="24"/>
          <w:szCs w:val="24"/>
        </w:rPr>
        <w:t>《</w:t>
      </w:r>
      <w:r w:rsidR="00264316">
        <w:rPr>
          <w:rFonts w:ascii="Arial" w:hAnsi="Arial" w:cs="Arial"/>
          <w:sz w:val="26"/>
          <w:szCs w:val="26"/>
        </w:rPr>
        <w:t>投标函》、《技术性能承诺函</w:t>
      </w:r>
      <w:r w:rsidR="00264316">
        <w:rPr>
          <w:rFonts w:ascii="Arial" w:hAnsi="Arial" w:cs="Arial" w:hint="eastAsia"/>
          <w:sz w:val="26"/>
          <w:szCs w:val="26"/>
        </w:rPr>
        <w:t>》</w:t>
      </w:r>
      <w:r w:rsidRPr="00EB0520">
        <w:rPr>
          <w:rFonts w:hAnsi="宋体"/>
          <w:sz w:val="24"/>
          <w:szCs w:val="24"/>
        </w:rPr>
        <w:t>未按招标文件规定填写、漏填或内容填写错误的；</w:t>
      </w:r>
    </w:p>
    <w:p w:rsidR="007F63C7" w:rsidRPr="00EB0520" w:rsidRDefault="007F63C7" w:rsidP="007F63C7">
      <w:pPr>
        <w:adjustRightInd w:val="0"/>
        <w:snapToGrid w:val="0"/>
        <w:spacing w:line="360" w:lineRule="auto"/>
        <w:ind w:firstLineChars="200" w:firstLine="480"/>
        <w:rPr>
          <w:kern w:val="0"/>
          <w:sz w:val="24"/>
          <w:szCs w:val="24"/>
        </w:rPr>
      </w:pPr>
      <w:r w:rsidRPr="00EB0520">
        <w:rPr>
          <w:kern w:val="0"/>
          <w:sz w:val="24"/>
          <w:szCs w:val="24"/>
        </w:rPr>
        <w:t>2.</w:t>
      </w:r>
      <w:r w:rsidRPr="00EB0520">
        <w:rPr>
          <w:rFonts w:hAnsi="宋体"/>
          <w:sz w:val="24"/>
          <w:szCs w:val="24"/>
        </w:rPr>
        <w:t>投标人的投标报价是可变动价格的，或包含了价格调整要求的，或投标报价中提供两个（含两个）以上的报价且未声明哪个有效的（招标文件规定提交备选投标方案的除外）</w:t>
      </w:r>
      <w:r w:rsidRPr="00EB0520">
        <w:rPr>
          <w:rFonts w:hAnsi="宋体"/>
          <w:kern w:val="0"/>
          <w:sz w:val="24"/>
          <w:szCs w:val="24"/>
        </w:rPr>
        <w:t>；</w:t>
      </w:r>
    </w:p>
    <w:p w:rsidR="007F63C7" w:rsidRPr="00EB0520" w:rsidRDefault="007F63C7" w:rsidP="007F63C7">
      <w:pPr>
        <w:adjustRightInd w:val="0"/>
        <w:snapToGrid w:val="0"/>
        <w:spacing w:line="360" w:lineRule="auto"/>
        <w:ind w:firstLineChars="200" w:firstLine="480"/>
        <w:rPr>
          <w:kern w:val="0"/>
          <w:sz w:val="24"/>
          <w:szCs w:val="24"/>
        </w:rPr>
      </w:pPr>
      <w:r w:rsidRPr="00EB0520">
        <w:rPr>
          <w:kern w:val="0"/>
          <w:sz w:val="24"/>
          <w:szCs w:val="24"/>
        </w:rPr>
        <w:t>3.</w:t>
      </w:r>
      <w:r w:rsidRPr="00EB0520">
        <w:rPr>
          <w:rFonts w:hAnsi="宋体"/>
          <w:kern w:val="0"/>
          <w:sz w:val="24"/>
          <w:szCs w:val="24"/>
        </w:rPr>
        <w:t>投标人以他人的名义投标或出现下列串通投标、弄虚作假投标嫌疑情形之一的：</w:t>
      </w:r>
    </w:p>
    <w:p w:rsidR="007F63C7" w:rsidRPr="00EB0520" w:rsidRDefault="007F63C7" w:rsidP="007F63C7">
      <w:pPr>
        <w:adjustRightInd w:val="0"/>
        <w:snapToGrid w:val="0"/>
        <w:spacing w:line="360" w:lineRule="auto"/>
        <w:ind w:firstLineChars="200" w:firstLine="480"/>
        <w:rPr>
          <w:kern w:val="0"/>
          <w:sz w:val="24"/>
          <w:szCs w:val="24"/>
        </w:rPr>
      </w:pPr>
      <w:r w:rsidRPr="00EB0520">
        <w:rPr>
          <w:kern w:val="0"/>
          <w:sz w:val="24"/>
          <w:szCs w:val="24"/>
        </w:rPr>
        <w:t>3.1</w:t>
      </w:r>
      <w:r w:rsidRPr="00EB0520">
        <w:rPr>
          <w:rFonts w:hAnsi="宋体"/>
          <w:kern w:val="0"/>
          <w:sz w:val="24"/>
          <w:szCs w:val="24"/>
        </w:rPr>
        <w:t>不同投标人的投标文件内容存在非正常一致的；</w:t>
      </w:r>
    </w:p>
    <w:p w:rsidR="007F63C7" w:rsidRPr="00EB0520" w:rsidRDefault="007F63C7" w:rsidP="007F63C7">
      <w:pPr>
        <w:adjustRightInd w:val="0"/>
        <w:snapToGrid w:val="0"/>
        <w:spacing w:line="360" w:lineRule="auto"/>
        <w:ind w:firstLineChars="200" w:firstLine="480"/>
        <w:rPr>
          <w:kern w:val="0"/>
          <w:sz w:val="24"/>
          <w:szCs w:val="24"/>
        </w:rPr>
      </w:pPr>
      <w:r w:rsidRPr="00EB0520">
        <w:rPr>
          <w:kern w:val="0"/>
          <w:sz w:val="24"/>
          <w:szCs w:val="24"/>
        </w:rPr>
        <w:t>3.2</w:t>
      </w:r>
      <w:r w:rsidRPr="00EB0520">
        <w:rPr>
          <w:rFonts w:hAnsi="宋体"/>
          <w:kern w:val="0"/>
          <w:sz w:val="24"/>
          <w:szCs w:val="24"/>
        </w:rPr>
        <w:t>不同投标人的投标文件错漏之处一致的；</w:t>
      </w:r>
    </w:p>
    <w:p w:rsidR="007F63C7" w:rsidRPr="00EB0520" w:rsidRDefault="007F63C7" w:rsidP="007F63C7">
      <w:pPr>
        <w:adjustRightInd w:val="0"/>
        <w:snapToGrid w:val="0"/>
        <w:spacing w:line="360" w:lineRule="auto"/>
        <w:ind w:firstLineChars="200" w:firstLine="480"/>
        <w:rPr>
          <w:kern w:val="0"/>
          <w:sz w:val="24"/>
          <w:szCs w:val="24"/>
        </w:rPr>
      </w:pPr>
      <w:r w:rsidRPr="00EB0520">
        <w:rPr>
          <w:kern w:val="0"/>
          <w:sz w:val="24"/>
          <w:szCs w:val="24"/>
        </w:rPr>
        <w:t>3.3</w:t>
      </w:r>
      <w:r w:rsidRPr="00EB0520">
        <w:rPr>
          <w:rFonts w:hAnsi="宋体"/>
          <w:kern w:val="0"/>
          <w:sz w:val="24"/>
          <w:szCs w:val="24"/>
        </w:rPr>
        <w:t>不同投标人的投标报价或者报价组成异常一致或者呈规律性变化的；</w:t>
      </w:r>
    </w:p>
    <w:p w:rsidR="007F63C7" w:rsidRPr="00EB0520" w:rsidRDefault="007F63C7" w:rsidP="007F63C7">
      <w:pPr>
        <w:adjustRightInd w:val="0"/>
        <w:snapToGrid w:val="0"/>
        <w:spacing w:line="360" w:lineRule="auto"/>
        <w:ind w:firstLineChars="200" w:firstLine="480"/>
        <w:rPr>
          <w:kern w:val="0"/>
          <w:sz w:val="24"/>
          <w:szCs w:val="24"/>
        </w:rPr>
      </w:pPr>
      <w:r w:rsidRPr="00EB0520">
        <w:rPr>
          <w:kern w:val="0"/>
          <w:sz w:val="24"/>
          <w:szCs w:val="24"/>
        </w:rPr>
        <w:t>3.4</w:t>
      </w:r>
      <w:r w:rsidRPr="00EB0520">
        <w:rPr>
          <w:rFonts w:hAnsi="宋体"/>
          <w:kern w:val="0"/>
          <w:sz w:val="24"/>
          <w:szCs w:val="24"/>
        </w:rPr>
        <w:t>不同投标人的投标文件由同一单位或者同一个人编制的；</w:t>
      </w:r>
    </w:p>
    <w:p w:rsidR="007F63C7" w:rsidRPr="00EB0520" w:rsidRDefault="007F63C7" w:rsidP="007F63C7">
      <w:pPr>
        <w:adjustRightInd w:val="0"/>
        <w:snapToGrid w:val="0"/>
        <w:spacing w:line="360" w:lineRule="auto"/>
        <w:ind w:firstLineChars="200" w:firstLine="480"/>
        <w:rPr>
          <w:kern w:val="0"/>
          <w:sz w:val="24"/>
          <w:szCs w:val="24"/>
        </w:rPr>
      </w:pPr>
      <w:r w:rsidRPr="00EB0520">
        <w:rPr>
          <w:kern w:val="0"/>
          <w:sz w:val="24"/>
          <w:szCs w:val="24"/>
        </w:rPr>
        <w:t>3.5</w:t>
      </w:r>
      <w:r w:rsidRPr="00EB0520">
        <w:rPr>
          <w:rFonts w:hAnsi="宋体"/>
          <w:kern w:val="0"/>
          <w:sz w:val="24"/>
          <w:szCs w:val="24"/>
        </w:rPr>
        <w:t>不同投标人的投标文件载明的项目负责人与主要技术人员出现同一人的；</w:t>
      </w:r>
    </w:p>
    <w:p w:rsidR="007F63C7" w:rsidRPr="00EB0520" w:rsidRDefault="007F63C7" w:rsidP="007F63C7">
      <w:pPr>
        <w:adjustRightInd w:val="0"/>
        <w:snapToGrid w:val="0"/>
        <w:spacing w:line="360" w:lineRule="auto"/>
        <w:ind w:firstLineChars="200" w:firstLine="480"/>
        <w:rPr>
          <w:kern w:val="0"/>
          <w:sz w:val="24"/>
          <w:szCs w:val="24"/>
        </w:rPr>
      </w:pPr>
      <w:r w:rsidRPr="00EB0520">
        <w:rPr>
          <w:kern w:val="0"/>
          <w:sz w:val="24"/>
          <w:szCs w:val="24"/>
        </w:rPr>
        <w:t>3.6</w:t>
      </w:r>
      <w:r w:rsidRPr="00EB0520">
        <w:rPr>
          <w:rFonts w:hAnsi="宋体"/>
          <w:kern w:val="0"/>
          <w:sz w:val="24"/>
          <w:szCs w:val="24"/>
        </w:rPr>
        <w:t>不同投标人的投标文件相互混装的；</w:t>
      </w:r>
    </w:p>
    <w:p w:rsidR="007F63C7" w:rsidRPr="00EB0520" w:rsidRDefault="007F63C7" w:rsidP="007F63C7">
      <w:pPr>
        <w:adjustRightInd w:val="0"/>
        <w:snapToGrid w:val="0"/>
        <w:spacing w:line="360" w:lineRule="auto"/>
        <w:ind w:firstLineChars="200" w:firstLine="480"/>
        <w:rPr>
          <w:kern w:val="0"/>
          <w:sz w:val="24"/>
          <w:szCs w:val="24"/>
        </w:rPr>
      </w:pPr>
      <w:r w:rsidRPr="00EB0520">
        <w:rPr>
          <w:kern w:val="0"/>
          <w:sz w:val="24"/>
          <w:szCs w:val="24"/>
        </w:rPr>
        <w:t>3.7</w:t>
      </w:r>
      <w:r w:rsidRPr="00EB0520">
        <w:rPr>
          <w:rFonts w:hAnsi="宋体"/>
          <w:kern w:val="0"/>
          <w:sz w:val="24"/>
          <w:szCs w:val="24"/>
        </w:rPr>
        <w:t>不同投标人的投标文件由同一台电脑编制的；</w:t>
      </w:r>
    </w:p>
    <w:p w:rsidR="007F63C7" w:rsidRPr="00EB0520" w:rsidRDefault="007F63C7" w:rsidP="007F63C7">
      <w:pPr>
        <w:adjustRightInd w:val="0"/>
        <w:snapToGrid w:val="0"/>
        <w:spacing w:line="360" w:lineRule="auto"/>
        <w:ind w:firstLineChars="200" w:firstLine="480"/>
        <w:rPr>
          <w:kern w:val="0"/>
          <w:sz w:val="24"/>
          <w:szCs w:val="24"/>
        </w:rPr>
      </w:pPr>
      <w:r w:rsidRPr="00EB0520">
        <w:rPr>
          <w:kern w:val="0"/>
          <w:sz w:val="24"/>
          <w:szCs w:val="24"/>
        </w:rPr>
        <w:t>3.8</w:t>
      </w:r>
      <w:r w:rsidRPr="00EB0520">
        <w:rPr>
          <w:rFonts w:hAnsi="宋体"/>
          <w:kern w:val="0"/>
          <w:sz w:val="24"/>
          <w:szCs w:val="24"/>
        </w:rPr>
        <w:t>不同投标人聘请同一人为其投标提供技术或者经济咨询服务的，但招标工程本身</w:t>
      </w:r>
      <w:r w:rsidRPr="00EB0520">
        <w:rPr>
          <w:rFonts w:hAnsi="宋体"/>
          <w:kern w:val="0"/>
          <w:sz w:val="24"/>
          <w:szCs w:val="24"/>
        </w:rPr>
        <w:lastRenderedPageBreak/>
        <w:t>要求采用专有技术的除外；</w:t>
      </w:r>
    </w:p>
    <w:p w:rsidR="007F63C7" w:rsidRPr="00EB0520" w:rsidRDefault="007F63C7" w:rsidP="007F63C7">
      <w:pPr>
        <w:adjustRightInd w:val="0"/>
        <w:snapToGrid w:val="0"/>
        <w:spacing w:line="360" w:lineRule="auto"/>
        <w:ind w:firstLineChars="200" w:firstLine="480"/>
        <w:rPr>
          <w:kern w:val="0"/>
          <w:sz w:val="24"/>
          <w:szCs w:val="24"/>
        </w:rPr>
      </w:pPr>
      <w:r w:rsidRPr="00EB0520">
        <w:rPr>
          <w:kern w:val="0"/>
          <w:sz w:val="24"/>
          <w:szCs w:val="24"/>
        </w:rPr>
        <w:t>3.9</w:t>
      </w:r>
      <w:r w:rsidRPr="00EB0520">
        <w:rPr>
          <w:rFonts w:hAnsi="宋体"/>
          <w:kern w:val="0"/>
          <w:sz w:val="24"/>
          <w:szCs w:val="24"/>
        </w:rPr>
        <w:t>投标人在投标文件商务标书上电子签名的造价工程师与其他投标人在投标文件商务标书上电子签名的造价工程师为同一人的；</w:t>
      </w:r>
    </w:p>
    <w:p w:rsidR="007F63C7" w:rsidRDefault="007F63C7" w:rsidP="007F63C7">
      <w:pPr>
        <w:adjustRightInd w:val="0"/>
        <w:snapToGrid w:val="0"/>
        <w:spacing w:line="360" w:lineRule="auto"/>
        <w:ind w:firstLineChars="200" w:firstLine="480"/>
        <w:rPr>
          <w:rFonts w:hAnsi="宋体"/>
          <w:kern w:val="0"/>
          <w:sz w:val="24"/>
          <w:szCs w:val="24"/>
        </w:rPr>
      </w:pPr>
      <w:r w:rsidRPr="00EB0520">
        <w:rPr>
          <w:kern w:val="0"/>
          <w:sz w:val="24"/>
          <w:szCs w:val="24"/>
        </w:rPr>
        <w:t>3.10</w:t>
      </w:r>
      <w:r w:rsidRPr="00EB0520">
        <w:rPr>
          <w:rFonts w:hAnsi="宋体"/>
          <w:kern w:val="0"/>
          <w:sz w:val="24"/>
          <w:szCs w:val="24"/>
        </w:rPr>
        <w:t>评标委员会认定的其他串通投标情形。</w:t>
      </w:r>
    </w:p>
    <w:p w:rsidR="00264316" w:rsidRDefault="00264316" w:rsidP="006732B5">
      <w:pPr>
        <w:adjustRightInd w:val="0"/>
        <w:snapToGrid w:val="0"/>
        <w:spacing w:line="360" w:lineRule="auto"/>
        <w:ind w:firstLineChars="200" w:firstLine="480"/>
        <w:rPr>
          <w:rFonts w:ascii="Arial" w:hAnsi="Arial" w:cs="Arial"/>
          <w:sz w:val="26"/>
          <w:szCs w:val="26"/>
        </w:rPr>
      </w:pPr>
      <w:r>
        <w:rPr>
          <w:rFonts w:hAnsi="宋体" w:hint="eastAsia"/>
          <w:kern w:val="0"/>
          <w:sz w:val="24"/>
          <w:szCs w:val="24"/>
        </w:rPr>
        <w:t>4</w:t>
      </w:r>
      <w:r>
        <w:rPr>
          <w:rFonts w:hAnsi="宋体" w:hint="eastAsia"/>
          <w:kern w:val="0"/>
          <w:sz w:val="24"/>
          <w:szCs w:val="24"/>
        </w:rPr>
        <w:t>、</w:t>
      </w:r>
      <w:r>
        <w:rPr>
          <w:rFonts w:ascii="Arial" w:hAnsi="Arial" w:cs="Arial"/>
          <w:sz w:val="26"/>
          <w:szCs w:val="26"/>
        </w:rPr>
        <w:t>资格条件不符合招标文件要求或提供资料不全的</w:t>
      </w:r>
      <w:r>
        <w:rPr>
          <w:rFonts w:ascii="Arial" w:hAnsi="Arial" w:cs="Arial" w:hint="eastAsia"/>
          <w:sz w:val="26"/>
          <w:szCs w:val="26"/>
        </w:rPr>
        <w:t>。</w:t>
      </w:r>
    </w:p>
    <w:p w:rsidR="003A3B0A" w:rsidRPr="00E613A2" w:rsidRDefault="003A3B0A" w:rsidP="00EC5AFA">
      <w:pPr>
        <w:adjustRightInd w:val="0"/>
        <w:snapToGrid w:val="0"/>
        <w:spacing w:line="360" w:lineRule="auto"/>
        <w:ind w:firstLineChars="200" w:firstLine="480"/>
        <w:rPr>
          <w:rFonts w:hAnsi="宋体"/>
          <w:kern w:val="0"/>
          <w:sz w:val="24"/>
          <w:szCs w:val="24"/>
        </w:rPr>
      </w:pPr>
      <w:r w:rsidRPr="00E613A2">
        <w:rPr>
          <w:rFonts w:hAnsi="宋体" w:hint="eastAsia"/>
          <w:kern w:val="0"/>
          <w:sz w:val="24"/>
          <w:szCs w:val="24"/>
        </w:rPr>
        <w:t>5</w:t>
      </w:r>
      <w:r w:rsidRPr="00E613A2">
        <w:rPr>
          <w:rFonts w:hAnsi="宋体" w:hint="eastAsia"/>
          <w:kern w:val="0"/>
          <w:sz w:val="24"/>
          <w:szCs w:val="24"/>
        </w:rPr>
        <w:t>、</w:t>
      </w:r>
      <w:r w:rsidRPr="00E613A2">
        <w:rPr>
          <w:rFonts w:hAnsi="宋体"/>
          <w:kern w:val="0"/>
          <w:sz w:val="24"/>
          <w:szCs w:val="24"/>
        </w:rPr>
        <w:t>投标人的投标报价超过最高限价的；</w:t>
      </w:r>
    </w:p>
    <w:p w:rsidR="007F63C7" w:rsidRPr="00EB0520" w:rsidRDefault="007F63C7" w:rsidP="00180CDD">
      <w:pPr>
        <w:pStyle w:val="afffff4"/>
        <w:numPr>
          <w:ilvl w:val="2"/>
          <w:numId w:val="85"/>
        </w:numPr>
        <w:adjustRightInd w:val="0"/>
        <w:snapToGrid w:val="0"/>
        <w:spacing w:line="360" w:lineRule="auto"/>
        <w:ind w:firstLineChars="0"/>
        <w:rPr>
          <w:b/>
          <w:bCs/>
          <w:kern w:val="0"/>
          <w:szCs w:val="24"/>
        </w:rPr>
      </w:pPr>
      <w:r w:rsidRPr="00EB0520">
        <w:rPr>
          <w:rFonts w:hAnsi="宋体"/>
          <w:b/>
          <w:bCs/>
          <w:kern w:val="0"/>
          <w:szCs w:val="24"/>
        </w:rPr>
        <w:t>评标阶段有关废标的情形：（由评标委员会负责判定）</w:t>
      </w:r>
    </w:p>
    <w:p w:rsidR="007F63C7" w:rsidRPr="00EB0520" w:rsidRDefault="0008113D" w:rsidP="007F63C7">
      <w:pPr>
        <w:adjustRightInd w:val="0"/>
        <w:snapToGrid w:val="0"/>
        <w:spacing w:line="360" w:lineRule="auto"/>
        <w:ind w:firstLineChars="200" w:firstLine="480"/>
        <w:rPr>
          <w:kern w:val="0"/>
          <w:sz w:val="24"/>
          <w:szCs w:val="24"/>
        </w:rPr>
      </w:pPr>
      <w:r w:rsidRPr="00EB0520">
        <w:rPr>
          <w:rFonts w:hint="eastAsia"/>
          <w:kern w:val="0"/>
          <w:sz w:val="24"/>
          <w:szCs w:val="24"/>
        </w:rPr>
        <w:t>1</w:t>
      </w:r>
      <w:r w:rsidR="007F63C7" w:rsidRPr="00EB0520">
        <w:rPr>
          <w:kern w:val="0"/>
          <w:sz w:val="24"/>
          <w:szCs w:val="24"/>
        </w:rPr>
        <w:t>.</w:t>
      </w:r>
      <w:r w:rsidR="007F63C7" w:rsidRPr="00EB0520">
        <w:rPr>
          <w:rFonts w:hAnsi="宋体"/>
          <w:kern w:val="0"/>
          <w:sz w:val="24"/>
          <w:szCs w:val="24"/>
        </w:rPr>
        <w:t>评标委员会根据招标文件的规定对投标文件的投标价格进行调整，投标人不接受调整方式、调整后价格，或调整后价格超出招标控制价的；</w:t>
      </w:r>
    </w:p>
    <w:p w:rsidR="007F63C7" w:rsidRPr="00EB0520" w:rsidRDefault="0008113D" w:rsidP="007F63C7">
      <w:pPr>
        <w:adjustRightInd w:val="0"/>
        <w:snapToGrid w:val="0"/>
        <w:spacing w:line="360" w:lineRule="auto"/>
        <w:ind w:firstLineChars="200" w:firstLine="480"/>
        <w:rPr>
          <w:kern w:val="0"/>
          <w:sz w:val="24"/>
          <w:szCs w:val="24"/>
        </w:rPr>
      </w:pPr>
      <w:r w:rsidRPr="00EB0520">
        <w:rPr>
          <w:rFonts w:hint="eastAsia"/>
          <w:kern w:val="0"/>
          <w:sz w:val="24"/>
          <w:szCs w:val="24"/>
        </w:rPr>
        <w:t>2</w:t>
      </w:r>
      <w:r w:rsidR="007F63C7" w:rsidRPr="00EB0520">
        <w:rPr>
          <w:kern w:val="0"/>
          <w:sz w:val="24"/>
          <w:szCs w:val="24"/>
        </w:rPr>
        <w:t>.</w:t>
      </w:r>
      <w:r w:rsidR="007F63C7" w:rsidRPr="00EB0520">
        <w:rPr>
          <w:rFonts w:hAnsi="宋体"/>
          <w:kern w:val="0"/>
          <w:sz w:val="24"/>
          <w:szCs w:val="24"/>
        </w:rPr>
        <w:t>投标人拒不按照评标委员会要求对投标文件进行澄清、说明、补正的；</w:t>
      </w:r>
    </w:p>
    <w:p w:rsidR="007F63C7" w:rsidRPr="00EB0520" w:rsidRDefault="0008113D" w:rsidP="007F63C7">
      <w:pPr>
        <w:adjustRightInd w:val="0"/>
        <w:snapToGrid w:val="0"/>
        <w:spacing w:line="360" w:lineRule="auto"/>
        <w:ind w:firstLineChars="200" w:firstLine="480"/>
        <w:rPr>
          <w:rFonts w:hAnsi="宋体"/>
          <w:kern w:val="0"/>
          <w:sz w:val="24"/>
          <w:szCs w:val="24"/>
        </w:rPr>
      </w:pPr>
      <w:r w:rsidRPr="00EB0520">
        <w:rPr>
          <w:rFonts w:hint="eastAsia"/>
          <w:kern w:val="0"/>
          <w:sz w:val="24"/>
          <w:szCs w:val="24"/>
        </w:rPr>
        <w:t>3</w:t>
      </w:r>
      <w:r w:rsidR="007F63C7" w:rsidRPr="00EB0520">
        <w:rPr>
          <w:kern w:val="0"/>
          <w:sz w:val="24"/>
          <w:szCs w:val="24"/>
        </w:rPr>
        <w:t>.</w:t>
      </w:r>
      <w:r w:rsidR="007F63C7" w:rsidRPr="00EB0520">
        <w:rPr>
          <w:rFonts w:hAnsi="宋体"/>
          <w:kern w:val="0"/>
          <w:sz w:val="24"/>
          <w:szCs w:val="24"/>
        </w:rPr>
        <w:t>除商务标以外，在其他标书内不得包含任何有关投标价格信息的（适用于二阶段开标的）。</w:t>
      </w:r>
    </w:p>
    <w:p w:rsidR="0008113D" w:rsidRPr="00EB0520" w:rsidRDefault="0008113D" w:rsidP="007F63C7">
      <w:pPr>
        <w:adjustRightInd w:val="0"/>
        <w:snapToGrid w:val="0"/>
        <w:spacing w:line="360" w:lineRule="auto"/>
        <w:ind w:firstLineChars="200" w:firstLine="480"/>
        <w:rPr>
          <w:kern w:val="0"/>
          <w:sz w:val="24"/>
          <w:szCs w:val="24"/>
        </w:rPr>
      </w:pPr>
    </w:p>
    <w:p w:rsidR="00E17074" w:rsidRPr="00EB0520" w:rsidRDefault="00E17074">
      <w:pPr>
        <w:pStyle w:val="35"/>
        <w:jc w:val="center"/>
        <w:rPr>
          <w:b w:val="0"/>
          <w:szCs w:val="24"/>
        </w:rPr>
      </w:pPr>
      <w:bookmarkStart w:id="110" w:name="_Toc297370335"/>
      <w:bookmarkStart w:id="111" w:name="_Toc297369729"/>
      <w:bookmarkStart w:id="112" w:name="_Toc340582411"/>
      <w:bookmarkStart w:id="113" w:name="_Toc297369124"/>
      <w:bookmarkStart w:id="114" w:name="_Toc295983662"/>
      <w:bookmarkStart w:id="115" w:name="_Toc350527591"/>
      <w:bookmarkStart w:id="116" w:name="_Toc296608177"/>
      <w:bookmarkStart w:id="117" w:name="_Toc297365968"/>
      <w:bookmarkStart w:id="118" w:name="_Toc350527554"/>
      <w:bookmarkStart w:id="119" w:name="_Toc53675623"/>
      <w:bookmarkStart w:id="120" w:name="_Toc297369427"/>
      <w:bookmarkStart w:id="121" w:name="_Toc297217524"/>
      <w:bookmarkStart w:id="122" w:name="_Toc297216558"/>
      <w:bookmarkStart w:id="123" w:name="_Toc296609205"/>
    </w:p>
    <w:p w:rsidR="00E17074" w:rsidRPr="00EB0520" w:rsidRDefault="00E17074">
      <w:pPr>
        <w:pStyle w:val="35"/>
        <w:jc w:val="center"/>
        <w:rPr>
          <w:b w:val="0"/>
          <w:szCs w:val="24"/>
        </w:rPr>
      </w:pPr>
    </w:p>
    <w:p w:rsidR="00E17074" w:rsidRPr="00EB0520" w:rsidRDefault="00E17074">
      <w:pPr>
        <w:pStyle w:val="35"/>
        <w:jc w:val="center"/>
        <w:rPr>
          <w:b w:val="0"/>
          <w:szCs w:val="24"/>
        </w:rPr>
      </w:pPr>
    </w:p>
    <w:p w:rsidR="00E17074" w:rsidRPr="00EB0520" w:rsidRDefault="00E17074">
      <w:pPr>
        <w:pStyle w:val="35"/>
        <w:jc w:val="center"/>
        <w:rPr>
          <w:b w:val="0"/>
          <w:szCs w:val="24"/>
        </w:rPr>
      </w:pPr>
    </w:p>
    <w:p w:rsidR="00E17074" w:rsidRPr="00EB0520" w:rsidRDefault="00E17074">
      <w:pPr>
        <w:pStyle w:val="35"/>
        <w:jc w:val="center"/>
        <w:rPr>
          <w:b w:val="0"/>
          <w:szCs w:val="24"/>
        </w:rPr>
      </w:pPr>
    </w:p>
    <w:p w:rsidR="00E17074" w:rsidRPr="00EB0520" w:rsidRDefault="00E17074">
      <w:pPr>
        <w:pStyle w:val="35"/>
        <w:jc w:val="center"/>
        <w:rPr>
          <w:b w:val="0"/>
          <w:szCs w:val="24"/>
        </w:rPr>
      </w:pPr>
    </w:p>
    <w:p w:rsidR="00E17074" w:rsidRPr="00EB0520" w:rsidRDefault="00E17074">
      <w:pPr>
        <w:pStyle w:val="35"/>
        <w:jc w:val="center"/>
        <w:rPr>
          <w:b w:val="0"/>
          <w:szCs w:val="24"/>
        </w:rPr>
      </w:pPr>
    </w:p>
    <w:p w:rsidR="00E17074" w:rsidRPr="00EB0520" w:rsidRDefault="00E17074">
      <w:pPr>
        <w:pStyle w:val="35"/>
        <w:jc w:val="center"/>
        <w:rPr>
          <w:b w:val="0"/>
          <w:szCs w:val="24"/>
        </w:rPr>
      </w:pPr>
    </w:p>
    <w:p w:rsidR="00E17074" w:rsidRPr="00EB0520" w:rsidRDefault="00E17074">
      <w:pPr>
        <w:pStyle w:val="35"/>
        <w:jc w:val="center"/>
        <w:rPr>
          <w:b w:val="0"/>
          <w:szCs w:val="24"/>
        </w:rPr>
      </w:pPr>
    </w:p>
    <w:p w:rsidR="00E17074" w:rsidRPr="00EB0520" w:rsidRDefault="00E17074">
      <w:pPr>
        <w:pStyle w:val="35"/>
        <w:jc w:val="center"/>
        <w:rPr>
          <w:b w:val="0"/>
          <w:szCs w:val="24"/>
        </w:rPr>
      </w:pPr>
    </w:p>
    <w:p w:rsidR="00E17074" w:rsidRPr="00EB0520" w:rsidRDefault="00E17074">
      <w:pPr>
        <w:pStyle w:val="35"/>
        <w:jc w:val="center"/>
        <w:rPr>
          <w:b w:val="0"/>
          <w:szCs w:val="24"/>
        </w:rPr>
      </w:pPr>
    </w:p>
    <w:p w:rsidR="00E17074" w:rsidRPr="00EB0520" w:rsidRDefault="00E17074">
      <w:pPr>
        <w:pStyle w:val="35"/>
        <w:jc w:val="center"/>
        <w:rPr>
          <w:b w:val="0"/>
          <w:szCs w:val="24"/>
        </w:rPr>
      </w:pPr>
    </w:p>
    <w:p w:rsidR="00E17074" w:rsidRPr="00EB0520" w:rsidRDefault="00E17074">
      <w:pPr>
        <w:pStyle w:val="35"/>
        <w:jc w:val="center"/>
        <w:rPr>
          <w:b w:val="0"/>
          <w:szCs w:val="24"/>
        </w:rPr>
      </w:pPr>
    </w:p>
    <w:p w:rsidR="00E17074" w:rsidRPr="00EB0520" w:rsidRDefault="00E17074">
      <w:pPr>
        <w:pStyle w:val="35"/>
        <w:jc w:val="center"/>
        <w:rPr>
          <w:b w:val="0"/>
          <w:szCs w:val="24"/>
        </w:rPr>
      </w:pPr>
    </w:p>
    <w:p w:rsidR="00E17074" w:rsidRPr="00EB0520" w:rsidRDefault="00E17074">
      <w:pPr>
        <w:pStyle w:val="35"/>
        <w:jc w:val="center"/>
        <w:rPr>
          <w:b w:val="0"/>
          <w:szCs w:val="24"/>
        </w:rPr>
      </w:pPr>
    </w:p>
    <w:p w:rsidR="00E17074" w:rsidRPr="00EB0520" w:rsidRDefault="00E17074">
      <w:pPr>
        <w:pStyle w:val="35"/>
        <w:jc w:val="center"/>
        <w:rPr>
          <w:b w:val="0"/>
          <w:szCs w:val="24"/>
        </w:rPr>
      </w:pPr>
    </w:p>
    <w:p w:rsidR="00E17074" w:rsidRPr="00EB0520" w:rsidRDefault="00E17074">
      <w:pPr>
        <w:pStyle w:val="35"/>
        <w:jc w:val="center"/>
        <w:rPr>
          <w:b w:val="0"/>
          <w:szCs w:val="24"/>
        </w:rPr>
      </w:pPr>
    </w:p>
    <w:p w:rsidR="00A808FD" w:rsidRPr="00EB0520" w:rsidRDefault="00E66C7A">
      <w:pPr>
        <w:pStyle w:val="35"/>
        <w:jc w:val="center"/>
        <w:rPr>
          <w:b w:val="0"/>
          <w:szCs w:val="24"/>
        </w:rPr>
      </w:pPr>
      <w:r w:rsidRPr="00EB0520">
        <w:rPr>
          <w:b w:val="0"/>
          <w:szCs w:val="24"/>
        </w:rPr>
        <w:t>第三节</w:t>
      </w:r>
      <w:r w:rsidRPr="00EB0520">
        <w:rPr>
          <w:b w:val="0"/>
          <w:szCs w:val="24"/>
        </w:rPr>
        <w:t xml:space="preserve">  </w:t>
      </w:r>
      <w:r w:rsidRPr="00EB0520">
        <w:rPr>
          <w:b w:val="0"/>
          <w:szCs w:val="24"/>
        </w:rPr>
        <w:t>投</w:t>
      </w:r>
      <w:r w:rsidRPr="00EB0520">
        <w:rPr>
          <w:b w:val="0"/>
          <w:szCs w:val="24"/>
        </w:rPr>
        <w:t xml:space="preserve"> </w:t>
      </w:r>
      <w:r w:rsidRPr="00EB0520">
        <w:rPr>
          <w:b w:val="0"/>
          <w:szCs w:val="24"/>
        </w:rPr>
        <w:t>标</w:t>
      </w:r>
      <w:r w:rsidRPr="00EB0520">
        <w:rPr>
          <w:b w:val="0"/>
          <w:szCs w:val="24"/>
        </w:rPr>
        <w:t xml:space="preserve"> </w:t>
      </w:r>
      <w:r w:rsidRPr="00EB0520">
        <w:rPr>
          <w:b w:val="0"/>
          <w:szCs w:val="24"/>
        </w:rPr>
        <w:t>须</w:t>
      </w:r>
      <w:r w:rsidRPr="00EB0520">
        <w:rPr>
          <w:b w:val="0"/>
          <w:szCs w:val="24"/>
        </w:rPr>
        <w:t xml:space="preserve"> </w:t>
      </w:r>
      <w:r w:rsidRPr="00EB0520">
        <w:rPr>
          <w:b w:val="0"/>
          <w:szCs w:val="24"/>
        </w:rPr>
        <w:t>知</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A808FD" w:rsidRPr="00EB0520" w:rsidRDefault="00E66C7A" w:rsidP="009F5F6E">
      <w:pPr>
        <w:spacing w:beforeLines="100" w:afterLines="100"/>
        <w:jc w:val="center"/>
        <w:outlineLvl w:val="3"/>
        <w:rPr>
          <w:sz w:val="24"/>
          <w:szCs w:val="24"/>
        </w:rPr>
      </w:pPr>
      <w:bookmarkStart w:id="124" w:name="_Toc297369125"/>
      <w:bookmarkStart w:id="125" w:name="_Toc297365969"/>
      <w:bookmarkStart w:id="126" w:name="_Toc297369428"/>
      <w:bookmarkStart w:id="127" w:name="_Toc297370336"/>
      <w:bookmarkStart w:id="128" w:name="_Toc297369730"/>
      <w:bookmarkStart w:id="129" w:name="_Toc297217525"/>
      <w:bookmarkStart w:id="130" w:name="_Toc296609206"/>
      <w:bookmarkStart w:id="131" w:name="_Toc53675624"/>
      <w:r w:rsidRPr="00EB0520">
        <w:rPr>
          <w:sz w:val="24"/>
          <w:szCs w:val="24"/>
        </w:rPr>
        <w:t>一、总</w:t>
      </w:r>
      <w:r w:rsidRPr="00EB0520">
        <w:rPr>
          <w:sz w:val="24"/>
          <w:szCs w:val="24"/>
        </w:rPr>
        <w:t xml:space="preserve">  </w:t>
      </w:r>
      <w:r w:rsidRPr="00EB0520">
        <w:rPr>
          <w:sz w:val="24"/>
          <w:szCs w:val="24"/>
        </w:rPr>
        <w:t>则</w:t>
      </w:r>
      <w:bookmarkEnd w:id="124"/>
      <w:bookmarkEnd w:id="125"/>
      <w:bookmarkEnd w:id="126"/>
      <w:bookmarkEnd w:id="127"/>
      <w:bookmarkEnd w:id="128"/>
      <w:bookmarkEnd w:id="129"/>
      <w:bookmarkEnd w:id="130"/>
      <w:bookmarkEnd w:id="131"/>
    </w:p>
    <w:p w:rsidR="00A808FD" w:rsidRPr="00EB0520" w:rsidRDefault="00E66C7A" w:rsidP="00180CDD">
      <w:pPr>
        <w:pStyle w:val="54"/>
        <w:numPr>
          <w:ilvl w:val="0"/>
          <w:numId w:val="78"/>
        </w:numPr>
        <w:spacing w:before="240"/>
        <w:rPr>
          <w:b/>
          <w:sz w:val="24"/>
          <w:szCs w:val="24"/>
        </w:rPr>
      </w:pPr>
      <w:bookmarkStart w:id="132" w:name="_1．项目概况"/>
      <w:bookmarkStart w:id="133" w:name="_Toc297369429"/>
      <w:bookmarkStart w:id="134" w:name="_Toc296609207"/>
      <w:bookmarkStart w:id="135" w:name="_Toc297365970"/>
      <w:bookmarkStart w:id="136" w:name="_Toc297369731"/>
      <w:bookmarkStart w:id="137" w:name="_Toc297217526"/>
      <w:bookmarkStart w:id="138" w:name="_Toc297370337"/>
      <w:bookmarkStart w:id="139" w:name="_Toc297369126"/>
      <w:bookmarkEnd w:id="132"/>
      <w:r w:rsidRPr="00EB0520">
        <w:rPr>
          <w:b/>
          <w:sz w:val="24"/>
          <w:szCs w:val="24"/>
        </w:rPr>
        <w:t>项目概况</w:t>
      </w:r>
      <w:bookmarkEnd w:id="133"/>
      <w:bookmarkEnd w:id="134"/>
      <w:bookmarkEnd w:id="135"/>
      <w:bookmarkEnd w:id="136"/>
      <w:bookmarkEnd w:id="137"/>
      <w:bookmarkEnd w:id="138"/>
      <w:bookmarkEnd w:id="139"/>
    </w:p>
    <w:p w:rsidR="00A808FD" w:rsidRPr="00EB0520" w:rsidRDefault="00E66C7A">
      <w:pPr>
        <w:spacing w:before="240"/>
        <w:ind w:firstLineChars="200" w:firstLine="480"/>
        <w:rPr>
          <w:sz w:val="24"/>
          <w:szCs w:val="24"/>
        </w:rPr>
      </w:pPr>
      <w:r w:rsidRPr="00EB0520">
        <w:rPr>
          <w:sz w:val="24"/>
          <w:szCs w:val="24"/>
        </w:rPr>
        <w:t>根据《中华人民共和国招标投标法》等有关法律、法规、规章和规范性文件的规定，本招标项目已具备招标条件，现进行招标。</w:t>
      </w:r>
    </w:p>
    <w:p w:rsidR="00A808FD" w:rsidRPr="00EB0520" w:rsidRDefault="00E66C7A">
      <w:pPr>
        <w:spacing w:before="240"/>
        <w:ind w:firstLineChars="200" w:firstLine="480"/>
        <w:rPr>
          <w:b/>
          <w:sz w:val="24"/>
          <w:szCs w:val="24"/>
        </w:rPr>
      </w:pPr>
      <w:r w:rsidRPr="00EB0520">
        <w:rPr>
          <w:sz w:val="24"/>
          <w:szCs w:val="24"/>
        </w:rPr>
        <w:t>1.1</w:t>
      </w:r>
      <w:r w:rsidRPr="00EB0520">
        <w:rPr>
          <w:sz w:val="24"/>
          <w:szCs w:val="24"/>
        </w:rPr>
        <w:t>招标人：</w:t>
      </w:r>
      <w:r w:rsidRPr="00EB0520">
        <w:rPr>
          <w:b/>
          <w:sz w:val="24"/>
          <w:szCs w:val="24"/>
        </w:rPr>
        <w:t>见第二章</w:t>
      </w:r>
      <w:r w:rsidRPr="00EB0520">
        <w:rPr>
          <w:b/>
          <w:sz w:val="24"/>
          <w:szCs w:val="24"/>
        </w:rPr>
        <w:t>“</w:t>
      </w:r>
      <w:r w:rsidRPr="00EB0520">
        <w:rPr>
          <w:b/>
          <w:sz w:val="24"/>
          <w:szCs w:val="24"/>
        </w:rPr>
        <w:t>投标须知</w:t>
      </w:r>
      <w:r w:rsidRPr="00EB0520">
        <w:rPr>
          <w:b/>
          <w:sz w:val="24"/>
          <w:szCs w:val="24"/>
        </w:rPr>
        <w:t>”</w:t>
      </w:r>
      <w:r w:rsidRPr="00EB0520">
        <w:rPr>
          <w:b/>
          <w:sz w:val="24"/>
          <w:szCs w:val="24"/>
        </w:rPr>
        <w:t>第一节</w:t>
      </w:r>
      <w:r w:rsidRPr="00EB0520">
        <w:rPr>
          <w:b/>
          <w:sz w:val="24"/>
          <w:szCs w:val="24"/>
        </w:rPr>
        <w:t>“</w:t>
      </w:r>
      <w:r w:rsidRPr="00EB0520">
        <w:rPr>
          <w:b/>
          <w:sz w:val="24"/>
          <w:szCs w:val="24"/>
        </w:rPr>
        <w:t>投标人须知前附表</w:t>
      </w:r>
      <w:r w:rsidRPr="00EB0520">
        <w:rPr>
          <w:b/>
          <w:sz w:val="24"/>
          <w:szCs w:val="24"/>
        </w:rPr>
        <w:t>”</w:t>
      </w:r>
      <w:r w:rsidRPr="00EB0520">
        <w:rPr>
          <w:b/>
          <w:sz w:val="24"/>
          <w:szCs w:val="24"/>
        </w:rPr>
        <w:t>（以下简称</w:t>
      </w:r>
      <w:r w:rsidRPr="00EB0520">
        <w:rPr>
          <w:b/>
          <w:sz w:val="24"/>
          <w:szCs w:val="24"/>
        </w:rPr>
        <w:t>“</w:t>
      </w:r>
      <w:r w:rsidRPr="00EB0520">
        <w:rPr>
          <w:b/>
          <w:sz w:val="24"/>
          <w:szCs w:val="24"/>
        </w:rPr>
        <w:t>投标人须知前附表</w:t>
      </w:r>
      <w:r w:rsidRPr="00EB0520">
        <w:rPr>
          <w:b/>
          <w:sz w:val="24"/>
          <w:szCs w:val="24"/>
        </w:rPr>
        <w:t>”</w:t>
      </w:r>
      <w:r w:rsidRPr="00EB0520">
        <w:rPr>
          <w:b/>
          <w:sz w:val="24"/>
          <w:szCs w:val="24"/>
        </w:rPr>
        <w:t>）。</w:t>
      </w:r>
    </w:p>
    <w:p w:rsidR="00A808FD" w:rsidRPr="00EB0520" w:rsidRDefault="00E66C7A">
      <w:pPr>
        <w:spacing w:before="240"/>
        <w:ind w:firstLineChars="200" w:firstLine="480"/>
        <w:rPr>
          <w:sz w:val="24"/>
          <w:szCs w:val="24"/>
        </w:rPr>
      </w:pPr>
      <w:r w:rsidRPr="00EB0520">
        <w:rPr>
          <w:sz w:val="24"/>
          <w:szCs w:val="24"/>
        </w:rPr>
        <w:t>1.</w:t>
      </w:r>
      <w:r w:rsidR="001B0069" w:rsidRPr="00EB0520">
        <w:rPr>
          <w:rFonts w:hint="eastAsia"/>
          <w:sz w:val="24"/>
          <w:szCs w:val="24"/>
        </w:rPr>
        <w:t>2</w:t>
      </w:r>
      <w:r w:rsidRPr="00EB0520">
        <w:rPr>
          <w:sz w:val="24"/>
          <w:szCs w:val="24"/>
        </w:rPr>
        <w:t>招标项目名称：见</w:t>
      </w:r>
      <w:r w:rsidRPr="00EB0520">
        <w:rPr>
          <w:sz w:val="24"/>
          <w:szCs w:val="24"/>
        </w:rPr>
        <w:t>“</w:t>
      </w:r>
      <w:r w:rsidRPr="00EB0520">
        <w:rPr>
          <w:sz w:val="24"/>
          <w:szCs w:val="24"/>
        </w:rPr>
        <w:t>投标人须知前附表</w:t>
      </w:r>
      <w:r w:rsidRPr="00EB0520">
        <w:rPr>
          <w:sz w:val="24"/>
          <w:szCs w:val="24"/>
        </w:rPr>
        <w:t>”</w:t>
      </w:r>
      <w:r w:rsidRPr="00EB0520">
        <w:rPr>
          <w:sz w:val="24"/>
          <w:szCs w:val="24"/>
        </w:rPr>
        <w:t>。</w:t>
      </w:r>
    </w:p>
    <w:p w:rsidR="00A808FD" w:rsidRPr="00EB0520" w:rsidRDefault="00E66C7A" w:rsidP="00180CDD">
      <w:pPr>
        <w:pStyle w:val="54"/>
        <w:numPr>
          <w:ilvl w:val="0"/>
          <w:numId w:val="78"/>
        </w:numPr>
        <w:spacing w:before="240"/>
        <w:rPr>
          <w:b/>
          <w:sz w:val="24"/>
          <w:szCs w:val="24"/>
        </w:rPr>
      </w:pPr>
      <w:bookmarkStart w:id="140" w:name="_2．资金来源和落实情况"/>
      <w:bookmarkStart w:id="141" w:name="_Toc297370338"/>
      <w:bookmarkStart w:id="142" w:name="_Toc297369430"/>
      <w:bookmarkStart w:id="143" w:name="_Toc297369732"/>
      <w:bookmarkStart w:id="144" w:name="_Toc297369127"/>
      <w:bookmarkStart w:id="145" w:name="_Toc296609208"/>
      <w:bookmarkStart w:id="146" w:name="_Toc297365971"/>
      <w:bookmarkStart w:id="147" w:name="_Toc297217527"/>
      <w:bookmarkEnd w:id="140"/>
      <w:r w:rsidRPr="00EB0520">
        <w:rPr>
          <w:b/>
          <w:sz w:val="24"/>
          <w:szCs w:val="24"/>
        </w:rPr>
        <w:t>资金来源和落实情况</w:t>
      </w:r>
      <w:bookmarkEnd w:id="141"/>
      <w:bookmarkEnd w:id="142"/>
      <w:bookmarkEnd w:id="143"/>
      <w:bookmarkEnd w:id="144"/>
      <w:bookmarkEnd w:id="145"/>
      <w:bookmarkEnd w:id="146"/>
      <w:bookmarkEnd w:id="147"/>
    </w:p>
    <w:p w:rsidR="00A808FD" w:rsidRPr="00EB0520" w:rsidRDefault="00E66C7A">
      <w:pPr>
        <w:spacing w:before="240"/>
        <w:ind w:firstLineChars="200" w:firstLine="480"/>
        <w:rPr>
          <w:sz w:val="24"/>
          <w:szCs w:val="24"/>
        </w:rPr>
      </w:pPr>
      <w:r w:rsidRPr="00EB0520">
        <w:rPr>
          <w:sz w:val="24"/>
          <w:szCs w:val="24"/>
        </w:rPr>
        <w:t xml:space="preserve">2.1 </w:t>
      </w:r>
      <w:r w:rsidRPr="00EB0520">
        <w:rPr>
          <w:sz w:val="24"/>
          <w:szCs w:val="24"/>
        </w:rPr>
        <w:t>本招标项目已取得批准，资金已落实，且能保证其顺利实施。</w:t>
      </w:r>
    </w:p>
    <w:p w:rsidR="00A808FD" w:rsidRPr="00EB0520" w:rsidRDefault="00E66C7A">
      <w:pPr>
        <w:spacing w:before="240"/>
        <w:ind w:firstLineChars="200" w:firstLine="480"/>
        <w:rPr>
          <w:sz w:val="24"/>
          <w:szCs w:val="24"/>
        </w:rPr>
      </w:pPr>
      <w:r w:rsidRPr="00EB0520">
        <w:rPr>
          <w:sz w:val="24"/>
          <w:szCs w:val="24"/>
        </w:rPr>
        <w:t>2.2</w:t>
      </w:r>
      <w:r w:rsidRPr="00EB0520">
        <w:rPr>
          <w:sz w:val="24"/>
          <w:szCs w:val="24"/>
        </w:rPr>
        <w:t>招标项目资金来源：见</w:t>
      </w:r>
      <w:r w:rsidRPr="00EB0520">
        <w:rPr>
          <w:sz w:val="24"/>
          <w:szCs w:val="24"/>
        </w:rPr>
        <w:t>“</w:t>
      </w:r>
      <w:r w:rsidRPr="00EB0520">
        <w:rPr>
          <w:sz w:val="24"/>
          <w:szCs w:val="24"/>
        </w:rPr>
        <w:t>投标人须知前附表</w:t>
      </w:r>
      <w:r w:rsidRPr="00EB0520">
        <w:rPr>
          <w:sz w:val="24"/>
          <w:szCs w:val="24"/>
        </w:rPr>
        <w:t>”</w:t>
      </w:r>
      <w:r w:rsidRPr="00EB0520">
        <w:rPr>
          <w:sz w:val="24"/>
          <w:szCs w:val="24"/>
        </w:rPr>
        <w:t>。</w:t>
      </w:r>
    </w:p>
    <w:p w:rsidR="00A808FD" w:rsidRPr="00EB0520" w:rsidRDefault="00E66C7A" w:rsidP="00180CDD">
      <w:pPr>
        <w:pStyle w:val="54"/>
        <w:numPr>
          <w:ilvl w:val="0"/>
          <w:numId w:val="78"/>
        </w:numPr>
        <w:spacing w:before="240"/>
        <w:rPr>
          <w:b/>
          <w:sz w:val="24"/>
          <w:szCs w:val="24"/>
        </w:rPr>
      </w:pPr>
      <w:bookmarkStart w:id="148" w:name="_3．投标人资格要求"/>
      <w:bookmarkStart w:id="149" w:name="_Toc152042308"/>
      <w:bookmarkStart w:id="150" w:name="_Toc152045532"/>
      <w:bookmarkStart w:id="151" w:name="_Toc403513497"/>
      <w:bookmarkStart w:id="152" w:name="_Toc332121717"/>
      <w:bookmarkStart w:id="153" w:name="_Toc330213949"/>
      <w:bookmarkStart w:id="154" w:name="_Toc144974500"/>
      <w:bookmarkStart w:id="155" w:name="_Toc297369431"/>
      <w:bookmarkStart w:id="156" w:name="_Toc297369733"/>
      <w:bookmarkStart w:id="157" w:name="_Toc297365972"/>
      <w:bookmarkStart w:id="158" w:name="_Toc297370339"/>
      <w:bookmarkStart w:id="159" w:name="_Toc296609209"/>
      <w:bookmarkStart w:id="160" w:name="_Toc297369128"/>
      <w:bookmarkStart w:id="161" w:name="_Toc297217528"/>
      <w:bookmarkEnd w:id="148"/>
      <w:r w:rsidRPr="00EB0520">
        <w:rPr>
          <w:b/>
          <w:sz w:val="24"/>
          <w:szCs w:val="24"/>
        </w:rPr>
        <w:t>招标范围、工期（供货期</w:t>
      </w:r>
      <w:r w:rsidRPr="00EB0520">
        <w:rPr>
          <w:b/>
          <w:sz w:val="24"/>
          <w:szCs w:val="24"/>
        </w:rPr>
        <w:t>/</w:t>
      </w:r>
      <w:r w:rsidRPr="00EB0520">
        <w:rPr>
          <w:b/>
          <w:sz w:val="24"/>
          <w:szCs w:val="24"/>
        </w:rPr>
        <w:t>服务期）和建设（交货</w:t>
      </w:r>
      <w:r w:rsidRPr="00EB0520">
        <w:rPr>
          <w:b/>
          <w:sz w:val="24"/>
          <w:szCs w:val="24"/>
        </w:rPr>
        <w:t>/</w:t>
      </w:r>
      <w:r w:rsidRPr="00EB0520">
        <w:rPr>
          <w:b/>
          <w:sz w:val="24"/>
          <w:szCs w:val="24"/>
        </w:rPr>
        <w:t>服务）地点</w:t>
      </w:r>
      <w:bookmarkEnd w:id="149"/>
      <w:bookmarkEnd w:id="150"/>
      <w:bookmarkEnd w:id="151"/>
      <w:bookmarkEnd w:id="152"/>
      <w:bookmarkEnd w:id="153"/>
      <w:bookmarkEnd w:id="154"/>
    </w:p>
    <w:p w:rsidR="00A808FD" w:rsidRPr="00EB0520" w:rsidRDefault="00E66C7A">
      <w:pPr>
        <w:kinsoku w:val="0"/>
        <w:overflowPunct w:val="0"/>
        <w:autoSpaceDE w:val="0"/>
        <w:autoSpaceDN w:val="0"/>
        <w:adjustRightInd w:val="0"/>
        <w:snapToGrid w:val="0"/>
        <w:spacing w:line="360" w:lineRule="auto"/>
        <w:ind w:firstLineChars="200" w:firstLine="480"/>
        <w:jc w:val="left"/>
        <w:rPr>
          <w:sz w:val="24"/>
          <w:szCs w:val="24"/>
        </w:rPr>
      </w:pPr>
      <w:r w:rsidRPr="00EB0520">
        <w:rPr>
          <w:sz w:val="24"/>
          <w:szCs w:val="24"/>
        </w:rPr>
        <w:t>3.1</w:t>
      </w:r>
      <w:r w:rsidRPr="00EB0520">
        <w:rPr>
          <w:sz w:val="24"/>
          <w:szCs w:val="24"/>
        </w:rPr>
        <w:t>招标范围：见投标人须知前附表。</w:t>
      </w:r>
    </w:p>
    <w:p w:rsidR="00A808FD" w:rsidRPr="00EB0520" w:rsidRDefault="00E66C7A">
      <w:pPr>
        <w:kinsoku w:val="0"/>
        <w:overflowPunct w:val="0"/>
        <w:autoSpaceDE w:val="0"/>
        <w:autoSpaceDN w:val="0"/>
        <w:adjustRightInd w:val="0"/>
        <w:snapToGrid w:val="0"/>
        <w:spacing w:line="360" w:lineRule="auto"/>
        <w:ind w:firstLineChars="200" w:firstLine="480"/>
        <w:jc w:val="left"/>
        <w:rPr>
          <w:sz w:val="24"/>
          <w:szCs w:val="24"/>
        </w:rPr>
      </w:pPr>
      <w:r w:rsidRPr="00EB0520">
        <w:rPr>
          <w:sz w:val="24"/>
          <w:szCs w:val="24"/>
        </w:rPr>
        <w:t>3.2</w:t>
      </w:r>
      <w:r w:rsidRPr="00EB0520">
        <w:rPr>
          <w:b/>
          <w:sz w:val="24"/>
          <w:szCs w:val="24"/>
        </w:rPr>
        <w:t>工期（供货期</w:t>
      </w:r>
      <w:r w:rsidRPr="00EB0520">
        <w:rPr>
          <w:b/>
          <w:sz w:val="24"/>
          <w:szCs w:val="24"/>
        </w:rPr>
        <w:t>/</w:t>
      </w:r>
      <w:r w:rsidRPr="00EB0520">
        <w:rPr>
          <w:b/>
          <w:sz w:val="24"/>
          <w:szCs w:val="24"/>
        </w:rPr>
        <w:t>服务期）</w:t>
      </w:r>
      <w:r w:rsidRPr="00EB0520">
        <w:rPr>
          <w:sz w:val="24"/>
          <w:szCs w:val="24"/>
        </w:rPr>
        <w:t>：见投标人须知前附表。</w:t>
      </w:r>
    </w:p>
    <w:p w:rsidR="00A808FD" w:rsidRPr="00EB0520" w:rsidRDefault="00E66C7A">
      <w:pPr>
        <w:kinsoku w:val="0"/>
        <w:overflowPunct w:val="0"/>
        <w:autoSpaceDE w:val="0"/>
        <w:autoSpaceDN w:val="0"/>
        <w:adjustRightInd w:val="0"/>
        <w:snapToGrid w:val="0"/>
        <w:spacing w:line="360" w:lineRule="auto"/>
        <w:ind w:firstLineChars="200" w:firstLine="480"/>
        <w:jc w:val="left"/>
        <w:rPr>
          <w:sz w:val="24"/>
          <w:szCs w:val="24"/>
        </w:rPr>
      </w:pPr>
      <w:r w:rsidRPr="00EB0520">
        <w:rPr>
          <w:sz w:val="24"/>
          <w:szCs w:val="24"/>
        </w:rPr>
        <w:t>3.3</w:t>
      </w:r>
      <w:r w:rsidRPr="00EB0520">
        <w:rPr>
          <w:b/>
          <w:sz w:val="24"/>
          <w:szCs w:val="24"/>
        </w:rPr>
        <w:t>建设（交货</w:t>
      </w:r>
      <w:r w:rsidRPr="00EB0520">
        <w:rPr>
          <w:b/>
          <w:sz w:val="24"/>
          <w:szCs w:val="24"/>
        </w:rPr>
        <w:t>/</w:t>
      </w:r>
      <w:r w:rsidRPr="00EB0520">
        <w:rPr>
          <w:b/>
          <w:sz w:val="24"/>
          <w:szCs w:val="24"/>
        </w:rPr>
        <w:t>服务）地点</w:t>
      </w:r>
      <w:r w:rsidRPr="00EB0520">
        <w:rPr>
          <w:sz w:val="24"/>
          <w:szCs w:val="24"/>
        </w:rPr>
        <w:t>：见投标人须知前附表。</w:t>
      </w:r>
    </w:p>
    <w:p w:rsidR="00A808FD" w:rsidRPr="00EB0520" w:rsidRDefault="00E66C7A" w:rsidP="00180CDD">
      <w:pPr>
        <w:pStyle w:val="54"/>
        <w:numPr>
          <w:ilvl w:val="0"/>
          <w:numId w:val="78"/>
        </w:numPr>
        <w:spacing w:before="240" w:line="360" w:lineRule="auto"/>
        <w:rPr>
          <w:b/>
          <w:sz w:val="24"/>
          <w:szCs w:val="24"/>
        </w:rPr>
      </w:pPr>
      <w:r w:rsidRPr="00EB0520">
        <w:rPr>
          <w:b/>
          <w:sz w:val="24"/>
          <w:szCs w:val="24"/>
        </w:rPr>
        <w:t>投标人资格要求</w:t>
      </w:r>
      <w:bookmarkEnd w:id="155"/>
      <w:bookmarkEnd w:id="156"/>
      <w:bookmarkEnd w:id="157"/>
      <w:bookmarkEnd w:id="158"/>
      <w:bookmarkEnd w:id="159"/>
      <w:bookmarkEnd w:id="160"/>
      <w:bookmarkEnd w:id="161"/>
    </w:p>
    <w:p w:rsidR="00A808FD" w:rsidRPr="00EB0520" w:rsidRDefault="00E66C7A">
      <w:pPr>
        <w:kinsoku w:val="0"/>
        <w:overflowPunct w:val="0"/>
        <w:autoSpaceDE w:val="0"/>
        <w:autoSpaceDN w:val="0"/>
        <w:adjustRightInd w:val="0"/>
        <w:snapToGrid w:val="0"/>
        <w:spacing w:line="360" w:lineRule="auto"/>
        <w:ind w:firstLineChars="200" w:firstLine="480"/>
        <w:jc w:val="left"/>
        <w:rPr>
          <w:sz w:val="24"/>
          <w:szCs w:val="24"/>
        </w:rPr>
      </w:pPr>
      <w:r w:rsidRPr="00EB0520">
        <w:rPr>
          <w:sz w:val="24"/>
          <w:szCs w:val="24"/>
        </w:rPr>
        <w:t>4.1</w:t>
      </w:r>
      <w:r w:rsidRPr="00EB0520">
        <w:rPr>
          <w:sz w:val="24"/>
          <w:szCs w:val="24"/>
        </w:rPr>
        <w:t>投标人应具备承担本次招标项目的资质条件、能力和信誉。</w:t>
      </w:r>
    </w:p>
    <w:p w:rsidR="00A808FD" w:rsidRPr="00EB0520" w:rsidRDefault="00E66C7A">
      <w:pPr>
        <w:kinsoku w:val="0"/>
        <w:overflowPunct w:val="0"/>
        <w:autoSpaceDE w:val="0"/>
        <w:autoSpaceDN w:val="0"/>
        <w:adjustRightInd w:val="0"/>
        <w:snapToGrid w:val="0"/>
        <w:spacing w:line="360" w:lineRule="auto"/>
        <w:ind w:firstLineChars="200" w:firstLine="480"/>
        <w:jc w:val="left"/>
        <w:rPr>
          <w:sz w:val="24"/>
          <w:szCs w:val="24"/>
        </w:rPr>
      </w:pPr>
      <w:r w:rsidRPr="00EB0520">
        <w:rPr>
          <w:sz w:val="24"/>
          <w:szCs w:val="24"/>
        </w:rPr>
        <w:t>4.2</w:t>
      </w:r>
      <w:r w:rsidRPr="00EB0520">
        <w:rPr>
          <w:sz w:val="24"/>
          <w:szCs w:val="24"/>
        </w:rPr>
        <w:t>资格条件：见投标人须知前附表。</w:t>
      </w:r>
    </w:p>
    <w:p w:rsidR="00A808FD" w:rsidRPr="00EB0520" w:rsidRDefault="00E66C7A">
      <w:pPr>
        <w:kinsoku w:val="0"/>
        <w:overflowPunct w:val="0"/>
        <w:autoSpaceDE w:val="0"/>
        <w:autoSpaceDN w:val="0"/>
        <w:adjustRightInd w:val="0"/>
        <w:snapToGrid w:val="0"/>
        <w:spacing w:line="360" w:lineRule="auto"/>
        <w:ind w:firstLineChars="200" w:firstLine="480"/>
        <w:jc w:val="left"/>
        <w:rPr>
          <w:sz w:val="24"/>
          <w:szCs w:val="24"/>
        </w:rPr>
      </w:pPr>
      <w:r w:rsidRPr="00EB0520">
        <w:rPr>
          <w:sz w:val="24"/>
          <w:szCs w:val="24"/>
        </w:rPr>
        <w:t>4.3</w:t>
      </w:r>
      <w:r w:rsidRPr="00EB0520">
        <w:rPr>
          <w:sz w:val="24"/>
          <w:szCs w:val="24"/>
        </w:rPr>
        <w:t>资格审查方式：见投标人须知前附表。</w:t>
      </w:r>
    </w:p>
    <w:p w:rsidR="00A808FD" w:rsidRPr="00EB0520" w:rsidRDefault="00E66C7A">
      <w:pPr>
        <w:kinsoku w:val="0"/>
        <w:overflowPunct w:val="0"/>
        <w:autoSpaceDE w:val="0"/>
        <w:autoSpaceDN w:val="0"/>
        <w:adjustRightInd w:val="0"/>
        <w:snapToGrid w:val="0"/>
        <w:spacing w:line="360" w:lineRule="auto"/>
        <w:ind w:firstLineChars="200" w:firstLine="480"/>
        <w:jc w:val="left"/>
        <w:rPr>
          <w:sz w:val="24"/>
          <w:szCs w:val="24"/>
        </w:rPr>
      </w:pPr>
      <w:r w:rsidRPr="00EB0520">
        <w:rPr>
          <w:sz w:val="24"/>
          <w:szCs w:val="24"/>
        </w:rPr>
        <w:t>4.4</w:t>
      </w:r>
      <w:r w:rsidRPr="00EB0520">
        <w:rPr>
          <w:sz w:val="24"/>
          <w:szCs w:val="24"/>
        </w:rPr>
        <w:t>投标人存在下列情形之一，不得投标：</w:t>
      </w:r>
    </w:p>
    <w:p w:rsidR="00A808FD" w:rsidRPr="00EB0520" w:rsidRDefault="00E66C7A">
      <w:pPr>
        <w:kinsoku w:val="0"/>
        <w:overflowPunct w:val="0"/>
        <w:autoSpaceDE w:val="0"/>
        <w:autoSpaceDN w:val="0"/>
        <w:adjustRightInd w:val="0"/>
        <w:snapToGrid w:val="0"/>
        <w:spacing w:line="360" w:lineRule="auto"/>
        <w:ind w:firstLineChars="200" w:firstLine="480"/>
        <w:jc w:val="left"/>
        <w:rPr>
          <w:sz w:val="24"/>
          <w:szCs w:val="24"/>
        </w:rPr>
      </w:pPr>
      <w:r w:rsidRPr="00EB0520">
        <w:rPr>
          <w:sz w:val="24"/>
          <w:szCs w:val="24"/>
        </w:rPr>
        <w:t>4.4.1</w:t>
      </w:r>
      <w:r w:rsidRPr="00EB0520">
        <w:rPr>
          <w:sz w:val="24"/>
          <w:szCs w:val="24"/>
        </w:rPr>
        <w:t>与本次招标项目的其他投标人为同一个单位负责人；</w:t>
      </w:r>
    </w:p>
    <w:p w:rsidR="00A808FD" w:rsidRPr="00EB0520" w:rsidRDefault="00E66C7A">
      <w:pPr>
        <w:kinsoku w:val="0"/>
        <w:overflowPunct w:val="0"/>
        <w:autoSpaceDE w:val="0"/>
        <w:autoSpaceDN w:val="0"/>
        <w:adjustRightInd w:val="0"/>
        <w:snapToGrid w:val="0"/>
        <w:spacing w:line="360" w:lineRule="auto"/>
        <w:ind w:firstLineChars="200" w:firstLine="480"/>
        <w:jc w:val="left"/>
        <w:rPr>
          <w:sz w:val="24"/>
          <w:szCs w:val="24"/>
        </w:rPr>
      </w:pPr>
      <w:r w:rsidRPr="00EB0520">
        <w:rPr>
          <w:sz w:val="24"/>
          <w:szCs w:val="24"/>
        </w:rPr>
        <w:t>4.4.2</w:t>
      </w:r>
      <w:r w:rsidRPr="00EB0520">
        <w:rPr>
          <w:sz w:val="24"/>
          <w:szCs w:val="24"/>
        </w:rPr>
        <w:t>与本次招标项目的其他投标人存在控股、管理关系；</w:t>
      </w:r>
    </w:p>
    <w:p w:rsidR="00A808FD" w:rsidRPr="00EB0520" w:rsidRDefault="00E66C7A">
      <w:pPr>
        <w:kinsoku w:val="0"/>
        <w:overflowPunct w:val="0"/>
        <w:autoSpaceDE w:val="0"/>
        <w:autoSpaceDN w:val="0"/>
        <w:adjustRightInd w:val="0"/>
        <w:snapToGrid w:val="0"/>
        <w:spacing w:line="360" w:lineRule="auto"/>
        <w:ind w:firstLineChars="200" w:firstLine="480"/>
        <w:jc w:val="left"/>
        <w:rPr>
          <w:sz w:val="24"/>
          <w:szCs w:val="24"/>
        </w:rPr>
      </w:pPr>
      <w:r w:rsidRPr="00EB0520">
        <w:rPr>
          <w:sz w:val="24"/>
          <w:szCs w:val="24"/>
        </w:rPr>
        <w:t>4.4.3</w:t>
      </w:r>
      <w:r w:rsidRPr="00EB0520">
        <w:rPr>
          <w:sz w:val="24"/>
          <w:szCs w:val="24"/>
        </w:rPr>
        <w:t>投标人之间不得存在互相分包或供货的情形；</w:t>
      </w:r>
    </w:p>
    <w:p w:rsidR="00A808FD" w:rsidRPr="00EB0520" w:rsidRDefault="00E66C7A">
      <w:pPr>
        <w:kinsoku w:val="0"/>
        <w:overflowPunct w:val="0"/>
        <w:autoSpaceDE w:val="0"/>
        <w:autoSpaceDN w:val="0"/>
        <w:adjustRightInd w:val="0"/>
        <w:snapToGrid w:val="0"/>
        <w:spacing w:line="360" w:lineRule="auto"/>
        <w:ind w:firstLineChars="200" w:firstLine="480"/>
        <w:jc w:val="left"/>
        <w:rPr>
          <w:sz w:val="24"/>
          <w:szCs w:val="24"/>
        </w:rPr>
      </w:pPr>
      <w:r w:rsidRPr="00EB0520">
        <w:rPr>
          <w:sz w:val="24"/>
          <w:szCs w:val="24"/>
        </w:rPr>
        <w:t>4.4.4</w:t>
      </w:r>
      <w:r w:rsidRPr="00EB0520">
        <w:rPr>
          <w:sz w:val="24"/>
          <w:szCs w:val="24"/>
        </w:rPr>
        <w:t>法律法规或投标人须知前附表规定的其他情形。</w:t>
      </w:r>
    </w:p>
    <w:p w:rsidR="00A808FD" w:rsidRPr="00EB0520" w:rsidRDefault="00E66C7A" w:rsidP="00180CDD">
      <w:pPr>
        <w:pStyle w:val="54"/>
        <w:numPr>
          <w:ilvl w:val="0"/>
          <w:numId w:val="78"/>
        </w:numPr>
        <w:spacing w:before="240"/>
        <w:rPr>
          <w:b/>
          <w:sz w:val="24"/>
          <w:szCs w:val="24"/>
        </w:rPr>
      </w:pPr>
      <w:bookmarkStart w:id="162" w:name="_Toc296609210"/>
      <w:bookmarkStart w:id="163" w:name="_Toc297365973"/>
      <w:bookmarkStart w:id="164" w:name="_Toc297370340"/>
      <w:bookmarkStart w:id="165" w:name="_Toc297369432"/>
      <w:bookmarkStart w:id="166" w:name="_Toc297217529"/>
      <w:bookmarkStart w:id="167" w:name="_Toc297369129"/>
      <w:bookmarkStart w:id="168" w:name="_Toc297369734"/>
      <w:r w:rsidRPr="00EB0520">
        <w:rPr>
          <w:b/>
          <w:sz w:val="24"/>
          <w:szCs w:val="24"/>
        </w:rPr>
        <w:t>投标费用</w:t>
      </w:r>
      <w:bookmarkEnd w:id="162"/>
      <w:bookmarkEnd w:id="163"/>
      <w:bookmarkEnd w:id="164"/>
      <w:bookmarkEnd w:id="165"/>
      <w:bookmarkEnd w:id="166"/>
      <w:bookmarkEnd w:id="167"/>
      <w:bookmarkEnd w:id="168"/>
    </w:p>
    <w:p w:rsidR="00A808FD" w:rsidRPr="00EB0520" w:rsidRDefault="00E66C7A">
      <w:pPr>
        <w:spacing w:before="240"/>
        <w:ind w:firstLineChars="200" w:firstLine="480"/>
        <w:rPr>
          <w:sz w:val="24"/>
          <w:szCs w:val="24"/>
        </w:rPr>
      </w:pPr>
      <w:r w:rsidRPr="00EB0520">
        <w:rPr>
          <w:sz w:val="24"/>
          <w:szCs w:val="24"/>
        </w:rPr>
        <w:t>投标人应自行承担所有准备及参加投标相关的费用和风险。不论投标的结果如何，招标人及招标代理均无承担这些费用和风险的任何义务和责任。</w:t>
      </w:r>
    </w:p>
    <w:p w:rsidR="00A808FD" w:rsidRPr="00EB0520" w:rsidRDefault="00E66C7A" w:rsidP="00180CDD">
      <w:pPr>
        <w:pStyle w:val="54"/>
        <w:numPr>
          <w:ilvl w:val="0"/>
          <w:numId w:val="78"/>
        </w:numPr>
        <w:spacing w:before="240"/>
        <w:rPr>
          <w:b/>
          <w:sz w:val="24"/>
          <w:szCs w:val="24"/>
        </w:rPr>
      </w:pPr>
      <w:bookmarkStart w:id="169" w:name="_5．踏勘现场"/>
      <w:bookmarkStart w:id="170" w:name="_6．招标控制价的公示"/>
      <w:bookmarkEnd w:id="169"/>
      <w:bookmarkEnd w:id="170"/>
      <w:r w:rsidRPr="00EB0520">
        <w:rPr>
          <w:b/>
          <w:sz w:val="24"/>
          <w:szCs w:val="24"/>
        </w:rPr>
        <w:lastRenderedPageBreak/>
        <w:t>保密</w:t>
      </w:r>
    </w:p>
    <w:p w:rsidR="00A808FD" w:rsidRPr="00EB0520" w:rsidRDefault="00E66C7A">
      <w:pPr>
        <w:spacing w:before="240"/>
        <w:ind w:firstLineChars="200" w:firstLine="480"/>
        <w:rPr>
          <w:sz w:val="24"/>
          <w:szCs w:val="24"/>
        </w:rPr>
      </w:pPr>
      <w:bookmarkStart w:id="171" w:name="_7．投标担保"/>
      <w:bookmarkStart w:id="172" w:name="_Toc297369435"/>
      <w:bookmarkStart w:id="173" w:name="_Toc297369737"/>
      <w:bookmarkStart w:id="174" w:name="_Toc297217532"/>
      <w:bookmarkStart w:id="175" w:name="_Toc296609213"/>
      <w:bookmarkStart w:id="176" w:name="_Toc297369132"/>
      <w:bookmarkStart w:id="177" w:name="_Toc297365976"/>
      <w:bookmarkStart w:id="178" w:name="_Toc297370343"/>
      <w:bookmarkEnd w:id="171"/>
      <w:r w:rsidRPr="00EB0520">
        <w:rPr>
          <w:sz w:val="24"/>
          <w:szCs w:val="24"/>
        </w:rPr>
        <w:t>参与招标投标活动的各方应对招标文件和投标文件中的商业和技术等秘密保密，违者应对由此造成的后果承担责任。</w:t>
      </w:r>
    </w:p>
    <w:p w:rsidR="00A808FD" w:rsidRPr="00EB0520" w:rsidRDefault="00E66C7A" w:rsidP="00180CDD">
      <w:pPr>
        <w:pStyle w:val="54"/>
        <w:numPr>
          <w:ilvl w:val="0"/>
          <w:numId w:val="78"/>
        </w:numPr>
        <w:spacing w:before="240"/>
        <w:rPr>
          <w:b/>
          <w:sz w:val="24"/>
          <w:szCs w:val="24"/>
        </w:rPr>
      </w:pPr>
      <w:r w:rsidRPr="00EB0520">
        <w:rPr>
          <w:b/>
          <w:sz w:val="24"/>
          <w:szCs w:val="24"/>
        </w:rPr>
        <w:t>语言文字</w:t>
      </w:r>
    </w:p>
    <w:p w:rsidR="00A808FD" w:rsidRPr="00EB0520" w:rsidRDefault="00E66C7A">
      <w:pPr>
        <w:spacing w:before="240"/>
        <w:ind w:firstLineChars="200" w:firstLine="480"/>
        <w:rPr>
          <w:sz w:val="24"/>
          <w:szCs w:val="24"/>
        </w:rPr>
      </w:pPr>
      <w:r w:rsidRPr="00EB0520">
        <w:rPr>
          <w:kern w:val="0"/>
          <w:sz w:val="24"/>
          <w:szCs w:val="24"/>
        </w:rPr>
        <w:t>招标投标文件使用的语言文字为中文。投标人与招标人之间与投标有关的所有往来文件和投标文件均应使用中文。投标人随投标文件提供的证明文件和资料可以为其它语言，但必须附中文译文，并且，为了解释投标文件，应以中文为准。</w:t>
      </w:r>
    </w:p>
    <w:p w:rsidR="00A808FD" w:rsidRPr="00EB0520" w:rsidRDefault="00E66C7A" w:rsidP="00180CDD">
      <w:pPr>
        <w:pStyle w:val="54"/>
        <w:numPr>
          <w:ilvl w:val="0"/>
          <w:numId w:val="78"/>
        </w:numPr>
        <w:spacing w:before="240"/>
        <w:rPr>
          <w:b/>
          <w:sz w:val="24"/>
          <w:szCs w:val="24"/>
        </w:rPr>
      </w:pPr>
      <w:r w:rsidRPr="00EB0520">
        <w:rPr>
          <w:b/>
          <w:sz w:val="24"/>
          <w:szCs w:val="24"/>
        </w:rPr>
        <w:t>计量单位</w:t>
      </w:r>
    </w:p>
    <w:p w:rsidR="00A808FD" w:rsidRPr="00EB0520" w:rsidRDefault="00E66C7A">
      <w:pPr>
        <w:spacing w:before="240"/>
        <w:ind w:firstLineChars="200" w:firstLine="480"/>
        <w:rPr>
          <w:sz w:val="24"/>
          <w:szCs w:val="24"/>
        </w:rPr>
      </w:pPr>
      <w:r w:rsidRPr="00EB0520">
        <w:rPr>
          <w:sz w:val="24"/>
          <w:szCs w:val="24"/>
        </w:rPr>
        <w:t>除标准或招标文件中另有规定外，所有计量均采用中华人民共和国法定计量单位。</w:t>
      </w:r>
    </w:p>
    <w:p w:rsidR="001B0069" w:rsidRPr="00EB0520" w:rsidRDefault="001B0069">
      <w:pPr>
        <w:spacing w:before="240"/>
        <w:ind w:firstLine="200"/>
        <w:jc w:val="center"/>
        <w:outlineLvl w:val="3"/>
        <w:rPr>
          <w:color w:val="000000"/>
          <w:sz w:val="24"/>
          <w:szCs w:val="24"/>
        </w:rPr>
      </w:pPr>
      <w:bookmarkStart w:id="179" w:name="_Toc296609214"/>
      <w:bookmarkStart w:id="180" w:name="_Toc297365977"/>
      <w:bookmarkStart w:id="181" w:name="_Toc297369436"/>
      <w:bookmarkStart w:id="182" w:name="_Toc297369133"/>
      <w:bookmarkStart w:id="183" w:name="_Toc297217533"/>
      <w:bookmarkStart w:id="184" w:name="_Toc297370344"/>
      <w:bookmarkStart w:id="185" w:name="_Toc53675625"/>
      <w:bookmarkStart w:id="186" w:name="_Toc297369738"/>
      <w:bookmarkEnd w:id="172"/>
      <w:bookmarkEnd w:id="173"/>
      <w:bookmarkEnd w:id="174"/>
      <w:bookmarkEnd w:id="175"/>
      <w:bookmarkEnd w:id="176"/>
      <w:bookmarkEnd w:id="177"/>
      <w:bookmarkEnd w:id="178"/>
    </w:p>
    <w:p w:rsidR="001B0069" w:rsidRPr="00EB0520" w:rsidRDefault="001B0069">
      <w:pPr>
        <w:spacing w:before="240"/>
        <w:ind w:firstLine="200"/>
        <w:jc w:val="center"/>
        <w:outlineLvl w:val="3"/>
        <w:rPr>
          <w:color w:val="000000"/>
          <w:sz w:val="24"/>
          <w:szCs w:val="24"/>
        </w:rPr>
      </w:pPr>
    </w:p>
    <w:p w:rsidR="001B0069" w:rsidRPr="00EB0520" w:rsidRDefault="001B0069">
      <w:pPr>
        <w:spacing w:before="240"/>
        <w:ind w:firstLine="200"/>
        <w:jc w:val="center"/>
        <w:outlineLvl w:val="3"/>
        <w:rPr>
          <w:color w:val="000000"/>
          <w:sz w:val="24"/>
          <w:szCs w:val="24"/>
        </w:rPr>
      </w:pPr>
    </w:p>
    <w:p w:rsidR="001B0069" w:rsidRPr="00EB0520" w:rsidRDefault="001B0069">
      <w:pPr>
        <w:spacing w:before="240"/>
        <w:ind w:firstLine="200"/>
        <w:jc w:val="center"/>
        <w:outlineLvl w:val="3"/>
        <w:rPr>
          <w:color w:val="000000"/>
          <w:sz w:val="24"/>
          <w:szCs w:val="24"/>
        </w:rPr>
      </w:pPr>
    </w:p>
    <w:p w:rsidR="001B0069" w:rsidRPr="00EB0520" w:rsidRDefault="001B0069">
      <w:pPr>
        <w:spacing w:before="240"/>
        <w:ind w:firstLine="200"/>
        <w:jc w:val="center"/>
        <w:outlineLvl w:val="3"/>
        <w:rPr>
          <w:color w:val="000000"/>
          <w:sz w:val="24"/>
          <w:szCs w:val="24"/>
        </w:rPr>
      </w:pPr>
    </w:p>
    <w:p w:rsidR="00A808FD" w:rsidRPr="00EB0520" w:rsidRDefault="00E66C7A">
      <w:pPr>
        <w:spacing w:before="240"/>
        <w:ind w:firstLine="200"/>
        <w:jc w:val="center"/>
        <w:outlineLvl w:val="3"/>
        <w:rPr>
          <w:color w:val="000000"/>
          <w:sz w:val="24"/>
          <w:szCs w:val="24"/>
        </w:rPr>
      </w:pPr>
      <w:r w:rsidRPr="00EB0520">
        <w:rPr>
          <w:color w:val="000000"/>
          <w:sz w:val="24"/>
          <w:szCs w:val="24"/>
        </w:rPr>
        <w:t>二、招标文件</w:t>
      </w:r>
      <w:bookmarkEnd w:id="179"/>
      <w:bookmarkEnd w:id="180"/>
      <w:bookmarkEnd w:id="181"/>
      <w:bookmarkEnd w:id="182"/>
      <w:bookmarkEnd w:id="183"/>
      <w:bookmarkEnd w:id="184"/>
      <w:bookmarkEnd w:id="185"/>
      <w:bookmarkEnd w:id="186"/>
    </w:p>
    <w:p w:rsidR="00A808FD" w:rsidRPr="00EB0520" w:rsidRDefault="00E66C7A" w:rsidP="00180CDD">
      <w:pPr>
        <w:pStyle w:val="54"/>
        <w:numPr>
          <w:ilvl w:val="0"/>
          <w:numId w:val="78"/>
        </w:numPr>
        <w:spacing w:before="240"/>
        <w:rPr>
          <w:b/>
          <w:sz w:val="24"/>
          <w:szCs w:val="24"/>
        </w:rPr>
      </w:pPr>
      <w:bookmarkStart w:id="187" w:name="_Toc297217534"/>
      <w:bookmarkStart w:id="188" w:name="_Toc296609215"/>
      <w:bookmarkStart w:id="189" w:name="_Toc297370345"/>
      <w:bookmarkStart w:id="190" w:name="_Toc297369437"/>
      <w:bookmarkStart w:id="191" w:name="_Toc297365978"/>
      <w:bookmarkStart w:id="192" w:name="_Toc297369134"/>
      <w:bookmarkStart w:id="193" w:name="_Toc297369739"/>
      <w:r w:rsidRPr="00EB0520">
        <w:rPr>
          <w:b/>
          <w:sz w:val="24"/>
          <w:szCs w:val="24"/>
        </w:rPr>
        <w:t>招标文件</w:t>
      </w:r>
      <w:bookmarkEnd w:id="187"/>
      <w:bookmarkEnd w:id="188"/>
      <w:bookmarkEnd w:id="189"/>
      <w:bookmarkEnd w:id="190"/>
      <w:bookmarkEnd w:id="191"/>
      <w:bookmarkEnd w:id="192"/>
      <w:bookmarkEnd w:id="193"/>
    </w:p>
    <w:p w:rsidR="00A808FD" w:rsidRPr="00EB0520" w:rsidRDefault="001B0069">
      <w:pPr>
        <w:spacing w:before="240"/>
        <w:ind w:firstLineChars="200" w:firstLine="480"/>
        <w:rPr>
          <w:sz w:val="24"/>
          <w:szCs w:val="24"/>
        </w:rPr>
      </w:pPr>
      <w:r w:rsidRPr="00EB0520">
        <w:rPr>
          <w:rFonts w:hint="eastAsia"/>
          <w:sz w:val="24"/>
          <w:szCs w:val="24"/>
        </w:rPr>
        <w:t>9</w:t>
      </w:r>
      <w:r w:rsidR="00E66C7A" w:rsidRPr="00EB0520">
        <w:rPr>
          <w:sz w:val="24"/>
          <w:szCs w:val="24"/>
        </w:rPr>
        <w:t>.1</w:t>
      </w:r>
      <w:r w:rsidR="00E66C7A" w:rsidRPr="00EB0520">
        <w:rPr>
          <w:sz w:val="24"/>
          <w:szCs w:val="24"/>
        </w:rPr>
        <w:t>本招标文件除以下内容外，招标人在招标期间发出的招标文件补充、修改或澄清文件，均是招标文件的组成部分，对招标人、投标人起约束作用。</w:t>
      </w:r>
    </w:p>
    <w:p w:rsidR="00A808FD" w:rsidRPr="00EB0520" w:rsidRDefault="00E66C7A">
      <w:pPr>
        <w:spacing w:before="240"/>
        <w:ind w:firstLineChars="200" w:firstLine="480"/>
        <w:rPr>
          <w:sz w:val="24"/>
          <w:szCs w:val="24"/>
        </w:rPr>
      </w:pPr>
      <w:r w:rsidRPr="00EB0520">
        <w:rPr>
          <w:sz w:val="24"/>
          <w:szCs w:val="24"/>
        </w:rPr>
        <w:t>招标文件分共</w:t>
      </w:r>
      <w:r w:rsidR="006F3EE5" w:rsidRPr="00EB0520">
        <w:rPr>
          <w:rFonts w:hint="eastAsia"/>
          <w:sz w:val="24"/>
          <w:szCs w:val="24"/>
        </w:rPr>
        <w:t>四</w:t>
      </w:r>
      <w:r w:rsidRPr="00EB0520">
        <w:rPr>
          <w:sz w:val="24"/>
          <w:szCs w:val="24"/>
        </w:rPr>
        <w:t>章，内容如下：</w:t>
      </w:r>
    </w:p>
    <w:p w:rsidR="00A808FD" w:rsidRPr="00EB0520" w:rsidRDefault="00E66C7A" w:rsidP="00E66C7A">
      <w:pPr>
        <w:spacing w:before="240"/>
        <w:ind w:firstLineChars="322" w:firstLine="773"/>
        <w:rPr>
          <w:sz w:val="24"/>
          <w:szCs w:val="24"/>
        </w:rPr>
      </w:pPr>
      <w:r w:rsidRPr="00EB0520">
        <w:rPr>
          <w:sz w:val="24"/>
          <w:szCs w:val="24"/>
        </w:rPr>
        <w:t>第一章、致投标人</w:t>
      </w:r>
    </w:p>
    <w:p w:rsidR="00A808FD" w:rsidRPr="00EB0520" w:rsidRDefault="00E66C7A" w:rsidP="00E66C7A">
      <w:pPr>
        <w:spacing w:before="240"/>
        <w:ind w:firstLineChars="322" w:firstLine="773"/>
        <w:rPr>
          <w:sz w:val="24"/>
          <w:szCs w:val="24"/>
        </w:rPr>
      </w:pPr>
      <w:r w:rsidRPr="00EB0520">
        <w:rPr>
          <w:sz w:val="24"/>
          <w:szCs w:val="24"/>
        </w:rPr>
        <w:t>第二章、投标须知</w:t>
      </w:r>
    </w:p>
    <w:p w:rsidR="00A808FD" w:rsidRPr="00EB0520" w:rsidRDefault="00E66C7A" w:rsidP="00E66C7A">
      <w:pPr>
        <w:spacing w:before="240"/>
        <w:ind w:firstLineChars="322" w:firstLine="773"/>
        <w:rPr>
          <w:sz w:val="24"/>
          <w:szCs w:val="24"/>
        </w:rPr>
      </w:pPr>
      <w:r w:rsidRPr="00EB0520">
        <w:rPr>
          <w:sz w:val="24"/>
          <w:szCs w:val="24"/>
        </w:rPr>
        <w:t>第三章、投标文件格式</w:t>
      </w:r>
    </w:p>
    <w:p w:rsidR="00A808FD" w:rsidRPr="00EB0520" w:rsidRDefault="00E66C7A" w:rsidP="00E66C7A">
      <w:pPr>
        <w:spacing w:before="240"/>
        <w:ind w:firstLineChars="322" w:firstLine="773"/>
        <w:rPr>
          <w:sz w:val="24"/>
          <w:szCs w:val="24"/>
        </w:rPr>
      </w:pPr>
      <w:r w:rsidRPr="00EB0520">
        <w:rPr>
          <w:sz w:val="24"/>
          <w:szCs w:val="24"/>
        </w:rPr>
        <w:t>第四章、合同条件</w:t>
      </w:r>
    </w:p>
    <w:p w:rsidR="00A808FD" w:rsidRPr="00EB0520" w:rsidRDefault="001B0069">
      <w:pPr>
        <w:spacing w:before="240"/>
        <w:ind w:firstLineChars="200" w:firstLine="480"/>
        <w:rPr>
          <w:sz w:val="24"/>
          <w:szCs w:val="24"/>
        </w:rPr>
      </w:pPr>
      <w:r w:rsidRPr="00EB0520">
        <w:rPr>
          <w:rFonts w:hint="eastAsia"/>
          <w:sz w:val="24"/>
          <w:szCs w:val="24"/>
        </w:rPr>
        <w:t>9</w:t>
      </w:r>
      <w:r w:rsidR="00E66C7A" w:rsidRPr="00EB0520">
        <w:rPr>
          <w:sz w:val="24"/>
          <w:szCs w:val="24"/>
        </w:rPr>
        <w:t>.2</w:t>
      </w:r>
      <w:r w:rsidR="00E66C7A" w:rsidRPr="00EB0520">
        <w:rPr>
          <w:sz w:val="24"/>
          <w:szCs w:val="24"/>
        </w:rPr>
        <w:t>投标人获取招标文件后，应仔细检查招标文件的内容是否完整。如有残缺，应在获取招标文件后</w:t>
      </w:r>
      <w:r w:rsidR="00E66C7A" w:rsidRPr="00EB0520">
        <w:rPr>
          <w:sz w:val="24"/>
          <w:szCs w:val="24"/>
        </w:rPr>
        <w:t>3</w:t>
      </w:r>
      <w:r w:rsidR="00E66C7A" w:rsidRPr="00EB0520">
        <w:rPr>
          <w:sz w:val="24"/>
          <w:szCs w:val="24"/>
        </w:rPr>
        <w:t>日内向招标人提出，以便补齐。否则，由此导致的不利后果由投标人自负。</w:t>
      </w:r>
    </w:p>
    <w:p w:rsidR="00A808FD" w:rsidRPr="00EB0520" w:rsidRDefault="00E66C7A" w:rsidP="00180CDD">
      <w:pPr>
        <w:pStyle w:val="54"/>
        <w:numPr>
          <w:ilvl w:val="0"/>
          <w:numId w:val="78"/>
        </w:numPr>
        <w:spacing w:before="240"/>
        <w:rPr>
          <w:b/>
          <w:sz w:val="24"/>
          <w:szCs w:val="24"/>
        </w:rPr>
      </w:pPr>
      <w:bookmarkStart w:id="194" w:name="_9．招标文件的补充、修改或澄清"/>
      <w:bookmarkStart w:id="195" w:name="_Toc297370346"/>
      <w:bookmarkStart w:id="196" w:name="_Toc297369135"/>
      <w:bookmarkStart w:id="197" w:name="_Toc297369438"/>
      <w:bookmarkStart w:id="198" w:name="_Toc297217535"/>
      <w:bookmarkStart w:id="199" w:name="_Toc296609216"/>
      <w:bookmarkStart w:id="200" w:name="_Toc297369740"/>
      <w:bookmarkStart w:id="201" w:name="_Toc297365979"/>
      <w:bookmarkEnd w:id="194"/>
      <w:r w:rsidRPr="00EB0520">
        <w:rPr>
          <w:b/>
          <w:sz w:val="24"/>
          <w:szCs w:val="24"/>
        </w:rPr>
        <w:t>招标文件的补充、修改或澄清</w:t>
      </w:r>
      <w:bookmarkEnd w:id="195"/>
      <w:bookmarkEnd w:id="196"/>
      <w:bookmarkEnd w:id="197"/>
      <w:bookmarkEnd w:id="198"/>
      <w:bookmarkEnd w:id="199"/>
      <w:bookmarkEnd w:id="200"/>
      <w:bookmarkEnd w:id="201"/>
    </w:p>
    <w:p w:rsidR="00A808FD" w:rsidRPr="00EB0520" w:rsidRDefault="001B0069">
      <w:pPr>
        <w:spacing w:before="240"/>
        <w:ind w:firstLineChars="200" w:firstLine="480"/>
        <w:rPr>
          <w:sz w:val="24"/>
          <w:szCs w:val="24"/>
        </w:rPr>
      </w:pPr>
      <w:r w:rsidRPr="00EB0520">
        <w:rPr>
          <w:rFonts w:hint="eastAsia"/>
          <w:sz w:val="24"/>
          <w:szCs w:val="24"/>
        </w:rPr>
        <w:t>10</w:t>
      </w:r>
      <w:r w:rsidR="00E66C7A" w:rsidRPr="00EB0520">
        <w:rPr>
          <w:sz w:val="24"/>
          <w:szCs w:val="24"/>
        </w:rPr>
        <w:t>.1</w:t>
      </w:r>
      <w:r w:rsidR="00E66C7A" w:rsidRPr="00EB0520">
        <w:rPr>
          <w:sz w:val="24"/>
          <w:szCs w:val="24"/>
        </w:rPr>
        <w:t>投标人对招标文件提出疑问，应在</w:t>
      </w:r>
      <w:r w:rsidR="00E66C7A" w:rsidRPr="00EB0520">
        <w:rPr>
          <w:sz w:val="24"/>
          <w:szCs w:val="24"/>
        </w:rPr>
        <w:t>“</w:t>
      </w:r>
      <w:r w:rsidR="00E66C7A" w:rsidRPr="00EB0520">
        <w:rPr>
          <w:sz w:val="24"/>
          <w:szCs w:val="24"/>
        </w:rPr>
        <w:t>投标人须知前附表</w:t>
      </w:r>
      <w:r w:rsidR="00E66C7A" w:rsidRPr="00EB0520">
        <w:rPr>
          <w:sz w:val="24"/>
          <w:szCs w:val="24"/>
        </w:rPr>
        <w:t>”</w:t>
      </w:r>
      <w:r w:rsidR="00E66C7A" w:rsidRPr="00EB0520">
        <w:rPr>
          <w:sz w:val="24"/>
          <w:szCs w:val="24"/>
        </w:rPr>
        <w:t>规定的时间前按规定格式和形式通知招标人。逾期不予受理。</w:t>
      </w:r>
    </w:p>
    <w:p w:rsidR="00A808FD" w:rsidRPr="00EB0520" w:rsidRDefault="001B0069">
      <w:pPr>
        <w:spacing w:before="240"/>
        <w:ind w:firstLineChars="200" w:firstLine="480"/>
        <w:rPr>
          <w:sz w:val="24"/>
          <w:szCs w:val="24"/>
        </w:rPr>
      </w:pPr>
      <w:r w:rsidRPr="00EB0520">
        <w:rPr>
          <w:rFonts w:hint="eastAsia"/>
          <w:sz w:val="24"/>
          <w:szCs w:val="24"/>
        </w:rPr>
        <w:lastRenderedPageBreak/>
        <w:t>10</w:t>
      </w:r>
      <w:r w:rsidR="00E66C7A" w:rsidRPr="00EB0520">
        <w:rPr>
          <w:sz w:val="24"/>
          <w:szCs w:val="24"/>
        </w:rPr>
        <w:t>.2</w:t>
      </w:r>
      <w:r w:rsidR="00E66C7A" w:rsidRPr="00EB0520">
        <w:rPr>
          <w:sz w:val="24"/>
          <w:szCs w:val="24"/>
        </w:rPr>
        <w:t>招标人对招标文件进行补充、修改或澄清，应在</w:t>
      </w:r>
      <w:r w:rsidR="00E66C7A" w:rsidRPr="00EB0520">
        <w:rPr>
          <w:sz w:val="24"/>
          <w:szCs w:val="24"/>
        </w:rPr>
        <w:t>“</w:t>
      </w:r>
      <w:r w:rsidR="00E66C7A" w:rsidRPr="00EB0520">
        <w:rPr>
          <w:sz w:val="24"/>
          <w:szCs w:val="24"/>
        </w:rPr>
        <w:t>投标人须知前附表</w:t>
      </w:r>
      <w:r w:rsidR="00E66C7A" w:rsidRPr="00EB0520">
        <w:rPr>
          <w:sz w:val="24"/>
          <w:szCs w:val="24"/>
        </w:rPr>
        <w:t>”</w:t>
      </w:r>
      <w:r w:rsidR="00E66C7A" w:rsidRPr="00EB0520">
        <w:rPr>
          <w:sz w:val="24"/>
          <w:szCs w:val="24"/>
        </w:rPr>
        <w:t>规定的时间、地点或方式，向所有潜在投标人公示，但不指明澄清问题的来源。如果澄清发出的时间和内容明显影响投标文件编制的，应当相应延长投标截止时间。投标人应随时查看</w:t>
      </w:r>
      <w:r w:rsidR="006F3EE5" w:rsidRPr="00EB0520">
        <w:rPr>
          <w:rFonts w:hint="eastAsia"/>
          <w:sz w:val="24"/>
          <w:szCs w:val="24"/>
        </w:rPr>
        <w:t>深圳阳光采购平台和深圳地铁智能招采管理平台电子采购系统</w:t>
      </w:r>
      <w:r w:rsidR="00E66C7A" w:rsidRPr="00EB0520">
        <w:rPr>
          <w:sz w:val="24"/>
          <w:szCs w:val="24"/>
        </w:rPr>
        <w:t>中有关该招标项目的信息。否则，由此导致的不利后果由投标人自负。</w:t>
      </w:r>
    </w:p>
    <w:p w:rsidR="00A808FD" w:rsidRPr="00EB0520" w:rsidRDefault="001B0069">
      <w:pPr>
        <w:spacing w:before="240"/>
        <w:ind w:firstLineChars="300" w:firstLine="720"/>
        <w:rPr>
          <w:sz w:val="24"/>
          <w:szCs w:val="24"/>
        </w:rPr>
      </w:pPr>
      <w:r w:rsidRPr="00EB0520">
        <w:rPr>
          <w:rFonts w:hint="eastAsia"/>
          <w:sz w:val="24"/>
          <w:szCs w:val="24"/>
        </w:rPr>
        <w:t>10</w:t>
      </w:r>
      <w:r w:rsidR="00E66C7A" w:rsidRPr="00EB0520">
        <w:rPr>
          <w:sz w:val="24"/>
          <w:szCs w:val="24"/>
        </w:rPr>
        <w:t>.2.1</w:t>
      </w:r>
      <w:r w:rsidR="00E66C7A" w:rsidRPr="00EB0520">
        <w:rPr>
          <w:sz w:val="24"/>
          <w:szCs w:val="24"/>
        </w:rPr>
        <w:t>当招标文件与招标文件的补充、修改或澄清文件内容不一致时，以发出日期最近开标日期的文件为准。</w:t>
      </w:r>
    </w:p>
    <w:p w:rsidR="00A808FD" w:rsidRPr="00EB0520" w:rsidRDefault="001B0069">
      <w:pPr>
        <w:spacing w:before="240"/>
        <w:ind w:firstLineChars="300" w:firstLine="720"/>
        <w:rPr>
          <w:sz w:val="24"/>
          <w:szCs w:val="24"/>
        </w:rPr>
      </w:pPr>
      <w:r w:rsidRPr="00EB0520">
        <w:rPr>
          <w:rFonts w:hint="eastAsia"/>
          <w:sz w:val="24"/>
          <w:szCs w:val="24"/>
        </w:rPr>
        <w:t>10</w:t>
      </w:r>
      <w:r w:rsidR="00E66C7A" w:rsidRPr="00EB0520">
        <w:rPr>
          <w:sz w:val="24"/>
          <w:szCs w:val="24"/>
        </w:rPr>
        <w:t>.2.2</w:t>
      </w:r>
      <w:r w:rsidR="00E66C7A" w:rsidRPr="00EB0520">
        <w:rPr>
          <w:sz w:val="24"/>
          <w:szCs w:val="24"/>
        </w:rPr>
        <w:t>招标人为使投标人有充分时间对招标文件的修改、补充或澄清文件进行研究，可酌情延长投标截止时间。确定新的投标截止时间应在原投标截止时间前</w:t>
      </w:r>
      <w:r w:rsidR="00E66C7A" w:rsidRPr="00EB0520">
        <w:rPr>
          <w:sz w:val="24"/>
          <w:szCs w:val="24"/>
        </w:rPr>
        <w:t>5</w:t>
      </w:r>
      <w:r w:rsidR="00E66C7A" w:rsidRPr="00EB0520">
        <w:rPr>
          <w:sz w:val="24"/>
          <w:szCs w:val="24"/>
        </w:rPr>
        <w:t>个日历天之前（不含截标当日），以补充文件的形式告知所有的投标人。该补充文件的内容只限于对投标截止时间的修改。</w:t>
      </w:r>
    </w:p>
    <w:p w:rsidR="00A808FD" w:rsidRPr="00EB0520" w:rsidRDefault="00E66C7A">
      <w:pPr>
        <w:spacing w:before="240"/>
        <w:ind w:firstLine="200"/>
        <w:jc w:val="center"/>
        <w:outlineLvl w:val="3"/>
        <w:rPr>
          <w:sz w:val="24"/>
          <w:szCs w:val="24"/>
        </w:rPr>
      </w:pPr>
      <w:bookmarkStart w:id="202" w:name="_10．招标会和投标预备会（适用于除资格后审以外的项目）"/>
      <w:bookmarkStart w:id="203" w:name="_Toc297365981"/>
      <w:bookmarkStart w:id="204" w:name="_Toc297370348"/>
      <w:bookmarkStart w:id="205" w:name="_Toc296609218"/>
      <w:bookmarkStart w:id="206" w:name="_Toc297217537"/>
      <w:bookmarkStart w:id="207" w:name="_Toc297369440"/>
      <w:bookmarkStart w:id="208" w:name="_Toc53675626"/>
      <w:bookmarkStart w:id="209" w:name="_Toc297369137"/>
      <w:bookmarkStart w:id="210" w:name="_Toc297369742"/>
      <w:bookmarkEnd w:id="202"/>
      <w:r w:rsidRPr="00EB0520">
        <w:rPr>
          <w:sz w:val="24"/>
          <w:szCs w:val="24"/>
        </w:rPr>
        <w:t>三、投标文件的编制</w:t>
      </w:r>
      <w:bookmarkEnd w:id="203"/>
      <w:bookmarkEnd w:id="204"/>
      <w:bookmarkEnd w:id="205"/>
      <w:bookmarkEnd w:id="206"/>
      <w:bookmarkEnd w:id="207"/>
      <w:bookmarkEnd w:id="208"/>
      <w:bookmarkEnd w:id="209"/>
      <w:bookmarkEnd w:id="210"/>
    </w:p>
    <w:p w:rsidR="00A808FD" w:rsidRPr="00EB0520" w:rsidRDefault="00E66C7A" w:rsidP="00180CDD">
      <w:pPr>
        <w:pStyle w:val="54"/>
        <w:numPr>
          <w:ilvl w:val="0"/>
          <w:numId w:val="78"/>
        </w:numPr>
        <w:spacing w:before="240"/>
        <w:rPr>
          <w:b/>
          <w:bCs/>
          <w:kern w:val="0"/>
          <w:sz w:val="24"/>
          <w:szCs w:val="24"/>
        </w:rPr>
      </w:pPr>
      <w:r w:rsidRPr="00EB0520">
        <w:rPr>
          <w:b/>
          <w:bCs/>
          <w:kern w:val="0"/>
          <w:sz w:val="24"/>
          <w:szCs w:val="24"/>
        </w:rPr>
        <w:t>总体要求</w:t>
      </w:r>
    </w:p>
    <w:p w:rsidR="00A808FD" w:rsidRPr="00EB0520" w:rsidRDefault="00E66C7A">
      <w:pPr>
        <w:spacing w:before="240"/>
        <w:ind w:firstLineChars="200" w:firstLine="480"/>
        <w:rPr>
          <w:kern w:val="0"/>
          <w:sz w:val="24"/>
          <w:szCs w:val="24"/>
        </w:rPr>
      </w:pPr>
      <w:r w:rsidRPr="00EB0520">
        <w:rPr>
          <w:kern w:val="0"/>
          <w:sz w:val="24"/>
          <w:szCs w:val="24"/>
        </w:rPr>
        <w:t>1</w:t>
      </w:r>
      <w:r w:rsidR="000659F9" w:rsidRPr="00EB0520">
        <w:rPr>
          <w:rFonts w:hint="eastAsia"/>
          <w:kern w:val="0"/>
          <w:sz w:val="24"/>
          <w:szCs w:val="24"/>
        </w:rPr>
        <w:t>1</w:t>
      </w:r>
      <w:r w:rsidRPr="00EB0520">
        <w:rPr>
          <w:kern w:val="0"/>
          <w:sz w:val="24"/>
          <w:szCs w:val="24"/>
        </w:rPr>
        <w:t>.1</w:t>
      </w:r>
      <w:r w:rsidRPr="00EB0520">
        <w:rPr>
          <w:kern w:val="0"/>
          <w:sz w:val="24"/>
          <w:szCs w:val="24"/>
        </w:rPr>
        <w:t>投标人获取招标文件后，应仔细检查招标文件的所有内容。投标人同时应认真审阅招标文件中所有的事项、条款、格式和要求等，如果投标人的投标文件没有按照招标文件要求提交全部资料或者投标文件没有对招标文件做出实质性响应，其风险应由投标人自行承担，并且根据有关条款规定，其投标有可能被拒绝。</w:t>
      </w:r>
    </w:p>
    <w:p w:rsidR="00A808FD" w:rsidRPr="00EB0520" w:rsidRDefault="00E66C7A">
      <w:pPr>
        <w:spacing w:before="240"/>
        <w:ind w:firstLineChars="200" w:firstLine="480"/>
        <w:rPr>
          <w:kern w:val="0"/>
          <w:sz w:val="24"/>
          <w:szCs w:val="24"/>
        </w:rPr>
      </w:pPr>
      <w:r w:rsidRPr="00EB0520">
        <w:rPr>
          <w:kern w:val="0"/>
          <w:sz w:val="24"/>
          <w:szCs w:val="24"/>
        </w:rPr>
        <w:t>1</w:t>
      </w:r>
      <w:r w:rsidR="000659F9" w:rsidRPr="00EB0520">
        <w:rPr>
          <w:rFonts w:hint="eastAsia"/>
          <w:kern w:val="0"/>
          <w:sz w:val="24"/>
          <w:szCs w:val="24"/>
        </w:rPr>
        <w:t>1</w:t>
      </w:r>
      <w:r w:rsidRPr="00EB0520">
        <w:rPr>
          <w:kern w:val="0"/>
          <w:sz w:val="24"/>
          <w:szCs w:val="24"/>
        </w:rPr>
        <w:t>.2</w:t>
      </w:r>
      <w:r w:rsidRPr="00EB0520">
        <w:rPr>
          <w:kern w:val="0"/>
          <w:sz w:val="24"/>
          <w:szCs w:val="24"/>
        </w:rPr>
        <w:t>投标人应按照第三章</w:t>
      </w:r>
      <w:r w:rsidRPr="00EB0520">
        <w:rPr>
          <w:kern w:val="0"/>
          <w:sz w:val="24"/>
          <w:szCs w:val="24"/>
        </w:rPr>
        <w:t>“</w:t>
      </w:r>
      <w:r w:rsidRPr="00EB0520">
        <w:rPr>
          <w:kern w:val="0"/>
          <w:sz w:val="24"/>
          <w:szCs w:val="24"/>
        </w:rPr>
        <w:t>投标文件格式</w:t>
      </w:r>
      <w:r w:rsidRPr="00EB0520">
        <w:rPr>
          <w:kern w:val="0"/>
          <w:sz w:val="24"/>
          <w:szCs w:val="24"/>
        </w:rPr>
        <w:t>”</w:t>
      </w:r>
      <w:r w:rsidRPr="00EB0520">
        <w:rPr>
          <w:kern w:val="0"/>
          <w:sz w:val="24"/>
          <w:szCs w:val="24"/>
        </w:rPr>
        <w:t>进行编写，如有必要，可以增加附页，作为投标文件的组成部分。投标文件中内容的顺序和编号原则上应与招标文件一致，但可以增加说明或描述性文字。投标文件对招标文件未提出异议的条款，均被视为接受和同意。</w:t>
      </w:r>
    </w:p>
    <w:p w:rsidR="00A808FD" w:rsidRPr="00EB0520" w:rsidRDefault="00E66C7A">
      <w:pPr>
        <w:spacing w:before="240"/>
        <w:ind w:firstLineChars="200" w:firstLine="480"/>
        <w:rPr>
          <w:kern w:val="0"/>
          <w:sz w:val="24"/>
          <w:szCs w:val="24"/>
        </w:rPr>
      </w:pPr>
      <w:r w:rsidRPr="00EB0520">
        <w:rPr>
          <w:kern w:val="0"/>
          <w:sz w:val="24"/>
          <w:szCs w:val="24"/>
        </w:rPr>
        <w:t>1</w:t>
      </w:r>
      <w:r w:rsidR="000659F9" w:rsidRPr="00EB0520">
        <w:rPr>
          <w:rFonts w:hint="eastAsia"/>
          <w:kern w:val="0"/>
          <w:sz w:val="24"/>
          <w:szCs w:val="24"/>
        </w:rPr>
        <w:t>1</w:t>
      </w:r>
      <w:r w:rsidRPr="00EB0520">
        <w:rPr>
          <w:kern w:val="0"/>
          <w:sz w:val="24"/>
          <w:szCs w:val="24"/>
        </w:rPr>
        <w:t>.3</w:t>
      </w:r>
      <w:r w:rsidRPr="00EB0520">
        <w:rPr>
          <w:kern w:val="0"/>
          <w:sz w:val="24"/>
          <w:szCs w:val="24"/>
        </w:rPr>
        <w:t>除商务标以外，在其他标书内不得包含任何有关投标价格信息的（适用于二阶段开标的）。否则，其投标将会被拒绝。</w:t>
      </w:r>
    </w:p>
    <w:p w:rsidR="00A808FD" w:rsidRPr="00EB0520" w:rsidRDefault="00E66C7A" w:rsidP="00180CDD">
      <w:pPr>
        <w:pStyle w:val="54"/>
        <w:numPr>
          <w:ilvl w:val="0"/>
          <w:numId w:val="78"/>
        </w:numPr>
        <w:spacing w:before="240"/>
        <w:rPr>
          <w:b/>
          <w:sz w:val="24"/>
          <w:szCs w:val="24"/>
        </w:rPr>
      </w:pPr>
      <w:r w:rsidRPr="00EB0520">
        <w:rPr>
          <w:b/>
          <w:sz w:val="24"/>
          <w:szCs w:val="24"/>
        </w:rPr>
        <w:t>响应和偏离</w:t>
      </w:r>
    </w:p>
    <w:p w:rsidR="00A808FD" w:rsidRPr="00EB0520" w:rsidRDefault="000659F9">
      <w:pPr>
        <w:spacing w:before="240"/>
        <w:ind w:firstLineChars="200" w:firstLine="480"/>
        <w:rPr>
          <w:sz w:val="24"/>
          <w:szCs w:val="24"/>
        </w:rPr>
      </w:pPr>
      <w:r w:rsidRPr="00EB0520">
        <w:rPr>
          <w:sz w:val="24"/>
          <w:szCs w:val="24"/>
        </w:rPr>
        <w:t>12</w:t>
      </w:r>
      <w:r w:rsidR="00E66C7A" w:rsidRPr="00EB0520">
        <w:rPr>
          <w:sz w:val="24"/>
          <w:szCs w:val="24"/>
        </w:rPr>
        <w:t>.1</w:t>
      </w:r>
      <w:r w:rsidR="00E66C7A" w:rsidRPr="00EB0520">
        <w:rPr>
          <w:sz w:val="24"/>
          <w:szCs w:val="24"/>
        </w:rPr>
        <w:tab/>
      </w:r>
      <w:r w:rsidR="00E66C7A" w:rsidRPr="00EB0520">
        <w:rPr>
          <w:sz w:val="24"/>
          <w:szCs w:val="24"/>
        </w:rPr>
        <w:t>投标文件应当对招标文件的实质性要求和条件作出满足性或更有利于招标人的响应，否则，投标人的投标将被否决。实质性要求和条件见投标须知第二节。</w:t>
      </w:r>
    </w:p>
    <w:p w:rsidR="00A808FD" w:rsidRPr="00EB0520" w:rsidRDefault="000659F9">
      <w:pPr>
        <w:spacing w:before="240"/>
        <w:ind w:firstLineChars="200" w:firstLine="480"/>
        <w:rPr>
          <w:sz w:val="24"/>
          <w:szCs w:val="24"/>
        </w:rPr>
      </w:pPr>
      <w:r w:rsidRPr="00EB0520">
        <w:rPr>
          <w:sz w:val="24"/>
          <w:szCs w:val="24"/>
        </w:rPr>
        <w:t>12</w:t>
      </w:r>
      <w:r w:rsidR="00E66C7A" w:rsidRPr="00EB0520">
        <w:rPr>
          <w:sz w:val="24"/>
          <w:szCs w:val="24"/>
        </w:rPr>
        <w:t>.2</w:t>
      </w:r>
      <w:r w:rsidR="00E66C7A" w:rsidRPr="00EB0520">
        <w:rPr>
          <w:sz w:val="24"/>
          <w:szCs w:val="24"/>
        </w:rPr>
        <w:tab/>
      </w:r>
      <w:r w:rsidR="00E66C7A" w:rsidRPr="00EB0520">
        <w:rPr>
          <w:sz w:val="24"/>
          <w:szCs w:val="24"/>
        </w:rPr>
        <w:t>投标须知第二节规定了可以偏差的内容及范围或最高偏差项数的，偏差应当符合投标人须知前附表的规定，超出偏差范围和最高偏差项数的投标将被否决。</w:t>
      </w:r>
    </w:p>
    <w:p w:rsidR="00A808FD" w:rsidRPr="00EB0520" w:rsidRDefault="000659F9">
      <w:pPr>
        <w:spacing w:before="240"/>
        <w:ind w:firstLineChars="200" w:firstLine="480"/>
        <w:rPr>
          <w:kern w:val="0"/>
          <w:sz w:val="24"/>
          <w:szCs w:val="24"/>
        </w:rPr>
      </w:pPr>
      <w:r w:rsidRPr="00EB0520">
        <w:rPr>
          <w:sz w:val="24"/>
          <w:szCs w:val="24"/>
        </w:rPr>
        <w:t>12</w:t>
      </w:r>
      <w:r w:rsidR="00E66C7A" w:rsidRPr="00EB0520">
        <w:rPr>
          <w:sz w:val="24"/>
          <w:szCs w:val="24"/>
        </w:rPr>
        <w:t>.3</w:t>
      </w:r>
      <w:r w:rsidR="00E66C7A" w:rsidRPr="00EB0520">
        <w:rPr>
          <w:sz w:val="24"/>
          <w:szCs w:val="24"/>
        </w:rPr>
        <w:tab/>
      </w:r>
      <w:r w:rsidR="00E66C7A" w:rsidRPr="00EB0520">
        <w:rPr>
          <w:sz w:val="24"/>
          <w:szCs w:val="24"/>
        </w:rPr>
        <w:t>投标文件对招标文件的全部偏离，均应在投标文件的偏离表中列明，除列明的内容外，视为投标人响应招标文件的全部要求。</w:t>
      </w:r>
    </w:p>
    <w:p w:rsidR="00A808FD" w:rsidRPr="00EB0520" w:rsidRDefault="000659F9">
      <w:pPr>
        <w:spacing w:before="240"/>
        <w:ind w:firstLineChars="200" w:firstLine="480"/>
        <w:rPr>
          <w:sz w:val="24"/>
          <w:szCs w:val="24"/>
        </w:rPr>
      </w:pPr>
      <w:r w:rsidRPr="00EB0520">
        <w:rPr>
          <w:sz w:val="24"/>
          <w:szCs w:val="24"/>
        </w:rPr>
        <w:t>12</w:t>
      </w:r>
      <w:r w:rsidR="00E66C7A" w:rsidRPr="00EB0520">
        <w:rPr>
          <w:sz w:val="24"/>
          <w:szCs w:val="24"/>
        </w:rPr>
        <w:t>.4</w:t>
      </w:r>
      <w:r w:rsidR="00E66C7A" w:rsidRPr="00EB0520">
        <w:rPr>
          <w:sz w:val="24"/>
          <w:szCs w:val="24"/>
        </w:rPr>
        <w:tab/>
      </w:r>
      <w:r w:rsidR="00E66C7A" w:rsidRPr="00EB0520">
        <w:rPr>
          <w:sz w:val="24"/>
          <w:szCs w:val="24"/>
        </w:rPr>
        <w:t>投标人应根据招标文件的要求提供投标方案的详细描述、技术支持资料、技术服务和质保期服务计划等，以真实、全面、准确的对招标文件作出实质性响应。</w:t>
      </w:r>
    </w:p>
    <w:p w:rsidR="00A808FD" w:rsidRPr="00EB0520" w:rsidRDefault="000659F9">
      <w:pPr>
        <w:spacing w:before="240"/>
        <w:ind w:firstLineChars="200" w:firstLine="480"/>
        <w:rPr>
          <w:sz w:val="24"/>
          <w:szCs w:val="24"/>
        </w:rPr>
      </w:pPr>
      <w:r w:rsidRPr="00EB0520">
        <w:rPr>
          <w:sz w:val="24"/>
          <w:szCs w:val="24"/>
        </w:rPr>
        <w:t>12</w:t>
      </w:r>
      <w:r w:rsidR="00E66C7A" w:rsidRPr="00EB0520">
        <w:rPr>
          <w:sz w:val="24"/>
          <w:szCs w:val="24"/>
        </w:rPr>
        <w:t>.5</w:t>
      </w:r>
      <w:r w:rsidR="00E66C7A" w:rsidRPr="00EB0520">
        <w:rPr>
          <w:sz w:val="24"/>
          <w:szCs w:val="24"/>
        </w:rPr>
        <w:tab/>
      </w:r>
      <w:r w:rsidR="00E66C7A" w:rsidRPr="00EB0520">
        <w:rPr>
          <w:sz w:val="24"/>
          <w:szCs w:val="24"/>
        </w:rPr>
        <w:t>投标文件中应针对招标文件要求提供支持资料。支持资料以公开发布的印刷资料，或检测机构出具的检测报告或第三章允许的其他形式为准，不符合前述要求的，视为无支持资料，其不被采纳的风险由投标人自行承担。</w:t>
      </w:r>
    </w:p>
    <w:p w:rsidR="00A808FD" w:rsidRPr="00EB0520" w:rsidRDefault="00E66C7A" w:rsidP="00180CDD">
      <w:pPr>
        <w:pStyle w:val="54"/>
        <w:numPr>
          <w:ilvl w:val="0"/>
          <w:numId w:val="78"/>
        </w:numPr>
        <w:spacing w:before="240"/>
        <w:rPr>
          <w:b/>
          <w:sz w:val="24"/>
          <w:szCs w:val="24"/>
        </w:rPr>
      </w:pPr>
      <w:bookmarkStart w:id="211" w:name="_Toc297217539"/>
      <w:bookmarkStart w:id="212" w:name="_Toc296609220"/>
      <w:bookmarkStart w:id="213" w:name="_Toc297369442"/>
      <w:bookmarkStart w:id="214" w:name="_Toc297370350"/>
      <w:bookmarkStart w:id="215" w:name="_Toc297365983"/>
      <w:bookmarkStart w:id="216" w:name="_Toc297369139"/>
      <w:bookmarkStart w:id="217" w:name="_Toc297369744"/>
      <w:r w:rsidRPr="00EB0520">
        <w:rPr>
          <w:b/>
          <w:sz w:val="24"/>
          <w:szCs w:val="24"/>
        </w:rPr>
        <w:t>投标文件的构成</w:t>
      </w:r>
      <w:bookmarkEnd w:id="211"/>
      <w:bookmarkEnd w:id="212"/>
      <w:bookmarkEnd w:id="213"/>
      <w:bookmarkEnd w:id="214"/>
      <w:bookmarkEnd w:id="215"/>
      <w:bookmarkEnd w:id="216"/>
      <w:bookmarkEnd w:id="217"/>
    </w:p>
    <w:p w:rsidR="00A808FD" w:rsidRPr="00EB0520" w:rsidRDefault="00E66C7A">
      <w:pPr>
        <w:spacing w:before="240"/>
        <w:ind w:firstLineChars="200" w:firstLine="480"/>
        <w:rPr>
          <w:sz w:val="24"/>
          <w:szCs w:val="24"/>
        </w:rPr>
      </w:pPr>
      <w:r w:rsidRPr="00EB0520">
        <w:rPr>
          <w:sz w:val="24"/>
          <w:szCs w:val="24"/>
        </w:rPr>
        <w:lastRenderedPageBreak/>
        <w:t>1</w:t>
      </w:r>
      <w:r w:rsidR="000659F9" w:rsidRPr="00EB0520">
        <w:rPr>
          <w:rFonts w:hint="eastAsia"/>
          <w:sz w:val="24"/>
          <w:szCs w:val="24"/>
        </w:rPr>
        <w:t>3</w:t>
      </w:r>
      <w:r w:rsidRPr="00EB0520">
        <w:rPr>
          <w:sz w:val="24"/>
          <w:szCs w:val="24"/>
        </w:rPr>
        <w:t>.1</w:t>
      </w:r>
      <w:r w:rsidRPr="00EB0520">
        <w:rPr>
          <w:sz w:val="24"/>
          <w:szCs w:val="24"/>
        </w:rPr>
        <w:t>投标文件一般由资信标、技术标、商务标组成。</w:t>
      </w:r>
    </w:p>
    <w:p w:rsidR="00A808FD" w:rsidRPr="00EB0520" w:rsidRDefault="00E66C7A">
      <w:pPr>
        <w:spacing w:before="240"/>
        <w:ind w:firstLineChars="200" w:firstLine="480"/>
        <w:rPr>
          <w:sz w:val="24"/>
          <w:szCs w:val="24"/>
        </w:rPr>
      </w:pPr>
      <w:r w:rsidRPr="00EB0520">
        <w:rPr>
          <w:sz w:val="24"/>
          <w:szCs w:val="24"/>
        </w:rPr>
        <w:t>1</w:t>
      </w:r>
      <w:r w:rsidR="000659F9" w:rsidRPr="00EB0520">
        <w:rPr>
          <w:rFonts w:hint="eastAsia"/>
          <w:sz w:val="24"/>
          <w:szCs w:val="24"/>
        </w:rPr>
        <w:t>3</w:t>
      </w:r>
      <w:r w:rsidRPr="00EB0520">
        <w:rPr>
          <w:sz w:val="24"/>
          <w:szCs w:val="24"/>
        </w:rPr>
        <w:t>2</w:t>
      </w:r>
      <w:r w:rsidRPr="00EB0520">
        <w:rPr>
          <w:sz w:val="24"/>
          <w:szCs w:val="24"/>
        </w:rPr>
        <w:t>投标人须提交履约能力的证明文件和投标的响应性文件及其必要的支持材料，并提交在招标文件规定合同条件下履行全部责任义务的报价文件。</w:t>
      </w:r>
    </w:p>
    <w:p w:rsidR="00A808FD" w:rsidRPr="00EB0520" w:rsidRDefault="00E66C7A">
      <w:pPr>
        <w:spacing w:before="240"/>
        <w:ind w:firstLineChars="200" w:firstLine="480"/>
        <w:rPr>
          <w:sz w:val="24"/>
          <w:szCs w:val="24"/>
        </w:rPr>
      </w:pPr>
      <w:r w:rsidRPr="00EB0520">
        <w:rPr>
          <w:sz w:val="24"/>
          <w:szCs w:val="24"/>
        </w:rPr>
        <w:t>1</w:t>
      </w:r>
      <w:r w:rsidR="000659F9" w:rsidRPr="00EB0520">
        <w:rPr>
          <w:rFonts w:hint="eastAsia"/>
          <w:sz w:val="24"/>
          <w:szCs w:val="24"/>
        </w:rPr>
        <w:t>3</w:t>
      </w:r>
      <w:r w:rsidRPr="00EB0520">
        <w:rPr>
          <w:sz w:val="24"/>
          <w:szCs w:val="24"/>
        </w:rPr>
        <w:t>.2.1</w:t>
      </w:r>
      <w:r w:rsidRPr="00EB0520">
        <w:rPr>
          <w:sz w:val="24"/>
          <w:szCs w:val="24"/>
        </w:rPr>
        <w:t>投标人履约能力的证明文件</w:t>
      </w:r>
    </w:p>
    <w:p w:rsidR="00A808FD" w:rsidRPr="00EB0520" w:rsidRDefault="00E66C7A">
      <w:pPr>
        <w:spacing w:before="240"/>
        <w:ind w:firstLineChars="200" w:firstLine="480"/>
        <w:rPr>
          <w:sz w:val="24"/>
          <w:szCs w:val="24"/>
        </w:rPr>
      </w:pPr>
      <w:r w:rsidRPr="00EB0520">
        <w:rPr>
          <w:sz w:val="24"/>
          <w:szCs w:val="24"/>
        </w:rPr>
        <w:t>投标人必须提交证明其有资格进行投标和有能力履行合同的文件，作为投标文件的一部分。包含但不限于下述文件：（根据实际情况调整修改）</w:t>
      </w:r>
    </w:p>
    <w:p w:rsidR="00A808FD" w:rsidRPr="00EB0520" w:rsidRDefault="00E66C7A" w:rsidP="00180CDD">
      <w:pPr>
        <w:numPr>
          <w:ilvl w:val="0"/>
          <w:numId w:val="79"/>
        </w:numPr>
        <w:tabs>
          <w:tab w:val="left" w:pos="1418"/>
        </w:tabs>
        <w:spacing w:before="240"/>
        <w:ind w:left="0" w:firstLine="567"/>
        <w:rPr>
          <w:sz w:val="24"/>
          <w:szCs w:val="24"/>
        </w:rPr>
      </w:pPr>
      <w:r w:rsidRPr="00EB0520">
        <w:rPr>
          <w:sz w:val="24"/>
          <w:szCs w:val="24"/>
        </w:rPr>
        <w:t>投标人有能力履行合同所需的人力、财务、技术和生产能力等的证明文件。包括拟投入的主要管理和技术人员、主要生产和检测设备、专利及证书等。</w:t>
      </w:r>
    </w:p>
    <w:p w:rsidR="00A808FD" w:rsidRPr="00EB0520" w:rsidRDefault="00E66C7A" w:rsidP="00180CDD">
      <w:pPr>
        <w:numPr>
          <w:ilvl w:val="0"/>
          <w:numId w:val="79"/>
        </w:numPr>
        <w:tabs>
          <w:tab w:val="left" w:pos="1418"/>
        </w:tabs>
        <w:spacing w:before="240"/>
        <w:ind w:left="0" w:firstLine="567"/>
        <w:rPr>
          <w:sz w:val="24"/>
          <w:szCs w:val="24"/>
        </w:rPr>
      </w:pPr>
      <w:r w:rsidRPr="00EB0520">
        <w:rPr>
          <w:sz w:val="24"/>
          <w:szCs w:val="24"/>
        </w:rPr>
        <w:t>投标人既往同类项目的业绩情况。</w:t>
      </w:r>
    </w:p>
    <w:p w:rsidR="00A808FD" w:rsidRPr="00EB0520" w:rsidRDefault="00E66C7A" w:rsidP="00180CDD">
      <w:pPr>
        <w:numPr>
          <w:ilvl w:val="0"/>
          <w:numId w:val="79"/>
        </w:numPr>
        <w:tabs>
          <w:tab w:val="left" w:pos="1418"/>
        </w:tabs>
        <w:spacing w:before="240"/>
        <w:ind w:left="0" w:firstLine="567"/>
        <w:rPr>
          <w:sz w:val="24"/>
          <w:szCs w:val="24"/>
        </w:rPr>
      </w:pPr>
      <w:r w:rsidRPr="00EB0520">
        <w:rPr>
          <w:sz w:val="24"/>
          <w:szCs w:val="24"/>
        </w:rPr>
        <w:t>若投标人提供的重要设备、材料及服务不是投标人生产或拥有的，则必须得到设备制造商或技术拥有者向投标人提供该种设备、材料及服务的正式授权，范围和要求详见第三章。</w:t>
      </w:r>
    </w:p>
    <w:p w:rsidR="00A808FD" w:rsidRPr="00EB0520" w:rsidRDefault="00E66C7A">
      <w:pPr>
        <w:spacing w:before="240"/>
        <w:ind w:firstLineChars="200" w:firstLine="480"/>
        <w:rPr>
          <w:sz w:val="24"/>
          <w:szCs w:val="24"/>
        </w:rPr>
      </w:pPr>
      <w:r w:rsidRPr="00EB0520">
        <w:rPr>
          <w:sz w:val="24"/>
          <w:szCs w:val="24"/>
        </w:rPr>
        <w:t>1</w:t>
      </w:r>
      <w:r w:rsidR="000659F9" w:rsidRPr="00EB0520">
        <w:rPr>
          <w:rFonts w:hint="eastAsia"/>
          <w:sz w:val="24"/>
          <w:szCs w:val="24"/>
        </w:rPr>
        <w:t>3</w:t>
      </w:r>
      <w:r w:rsidRPr="00EB0520">
        <w:rPr>
          <w:sz w:val="24"/>
          <w:szCs w:val="24"/>
        </w:rPr>
        <w:t>.2.2</w:t>
      </w:r>
      <w:r w:rsidRPr="00EB0520">
        <w:rPr>
          <w:sz w:val="24"/>
          <w:szCs w:val="24"/>
        </w:rPr>
        <w:t>投标的响应文件</w:t>
      </w:r>
    </w:p>
    <w:p w:rsidR="00A808FD" w:rsidRPr="00EB0520" w:rsidRDefault="00E66C7A">
      <w:pPr>
        <w:spacing w:before="240"/>
        <w:ind w:firstLineChars="200" w:firstLine="480"/>
        <w:rPr>
          <w:sz w:val="24"/>
          <w:szCs w:val="24"/>
        </w:rPr>
      </w:pPr>
      <w:r w:rsidRPr="00EB0520">
        <w:rPr>
          <w:sz w:val="24"/>
          <w:szCs w:val="24"/>
        </w:rPr>
        <w:t>1</w:t>
      </w:r>
      <w:r w:rsidR="000659F9" w:rsidRPr="00EB0520">
        <w:rPr>
          <w:rFonts w:hint="eastAsia"/>
          <w:sz w:val="24"/>
          <w:szCs w:val="24"/>
        </w:rPr>
        <w:t>3</w:t>
      </w:r>
      <w:r w:rsidRPr="00EB0520">
        <w:rPr>
          <w:sz w:val="24"/>
          <w:szCs w:val="24"/>
        </w:rPr>
        <w:t>.2.2.1</w:t>
      </w:r>
      <w:r w:rsidRPr="00EB0520">
        <w:rPr>
          <w:sz w:val="24"/>
          <w:szCs w:val="24"/>
        </w:rPr>
        <w:tab/>
      </w:r>
      <w:r w:rsidRPr="00EB0520">
        <w:rPr>
          <w:sz w:val="24"/>
          <w:szCs w:val="24"/>
        </w:rPr>
        <w:t>投标人须提交证明其拟供产品和服务符合招标文件规定的文件（如组织架构、人员安排方案、技术方案、系统和产品的说明书等），作为投标文件的一部分。</w:t>
      </w:r>
    </w:p>
    <w:p w:rsidR="00A808FD" w:rsidRPr="00EB0520" w:rsidRDefault="00E66C7A">
      <w:pPr>
        <w:spacing w:before="240"/>
        <w:ind w:firstLineChars="200" w:firstLine="480"/>
        <w:rPr>
          <w:sz w:val="24"/>
          <w:szCs w:val="24"/>
        </w:rPr>
      </w:pPr>
      <w:r w:rsidRPr="00EB0520">
        <w:rPr>
          <w:sz w:val="24"/>
          <w:szCs w:val="24"/>
        </w:rPr>
        <w:t>1</w:t>
      </w:r>
      <w:r w:rsidR="000659F9" w:rsidRPr="00EB0520">
        <w:rPr>
          <w:rFonts w:hint="eastAsia"/>
          <w:sz w:val="24"/>
          <w:szCs w:val="24"/>
        </w:rPr>
        <w:t>3</w:t>
      </w:r>
      <w:r w:rsidRPr="00EB0520">
        <w:rPr>
          <w:sz w:val="24"/>
          <w:szCs w:val="24"/>
        </w:rPr>
        <w:t>.2.2.2</w:t>
      </w:r>
      <w:r w:rsidRPr="00EB0520">
        <w:rPr>
          <w:sz w:val="24"/>
          <w:szCs w:val="24"/>
        </w:rPr>
        <w:tab/>
      </w:r>
      <w:r w:rsidRPr="00EB0520">
        <w:rPr>
          <w:sz w:val="24"/>
          <w:szCs w:val="24"/>
        </w:rPr>
        <w:t>上述文件可以是文字资料、图纸和数据表格，并须提供：</w:t>
      </w:r>
    </w:p>
    <w:p w:rsidR="00A808FD" w:rsidRPr="00EB0520" w:rsidRDefault="00E66C7A" w:rsidP="00180CDD">
      <w:pPr>
        <w:numPr>
          <w:ilvl w:val="0"/>
          <w:numId w:val="80"/>
        </w:numPr>
        <w:tabs>
          <w:tab w:val="left" w:pos="1418"/>
        </w:tabs>
        <w:spacing w:before="240"/>
        <w:rPr>
          <w:sz w:val="24"/>
          <w:szCs w:val="24"/>
        </w:rPr>
      </w:pPr>
      <w:r w:rsidRPr="00EB0520">
        <w:rPr>
          <w:sz w:val="24"/>
          <w:szCs w:val="24"/>
        </w:rPr>
        <w:t>设备、材料的主要品牌、产地、性能及指标的详细描述或提供服务的详细描述、工作进度计划、产品质量保证体系、调试验收的时间及计划。</w:t>
      </w:r>
    </w:p>
    <w:p w:rsidR="00A808FD" w:rsidRPr="00EB0520" w:rsidRDefault="00E66C7A" w:rsidP="00180CDD">
      <w:pPr>
        <w:numPr>
          <w:ilvl w:val="0"/>
          <w:numId w:val="80"/>
        </w:numPr>
        <w:tabs>
          <w:tab w:val="left" w:pos="1418"/>
        </w:tabs>
        <w:spacing w:before="240"/>
        <w:rPr>
          <w:sz w:val="24"/>
          <w:szCs w:val="24"/>
        </w:rPr>
      </w:pPr>
      <w:r w:rsidRPr="00EB0520">
        <w:rPr>
          <w:sz w:val="24"/>
          <w:szCs w:val="24"/>
        </w:rPr>
        <w:t>招标文件要求的偏差表。（可根据需求调整）</w:t>
      </w:r>
    </w:p>
    <w:p w:rsidR="00A808FD" w:rsidRPr="00EB0520" w:rsidRDefault="00E66C7A">
      <w:pPr>
        <w:spacing w:before="240"/>
        <w:ind w:firstLineChars="200" w:firstLine="480"/>
        <w:rPr>
          <w:sz w:val="24"/>
          <w:szCs w:val="24"/>
        </w:rPr>
      </w:pPr>
      <w:r w:rsidRPr="00EB0520">
        <w:rPr>
          <w:sz w:val="24"/>
          <w:szCs w:val="24"/>
        </w:rPr>
        <w:t>1</w:t>
      </w:r>
      <w:r w:rsidR="000659F9" w:rsidRPr="00EB0520">
        <w:rPr>
          <w:rFonts w:hint="eastAsia"/>
          <w:sz w:val="24"/>
          <w:szCs w:val="24"/>
        </w:rPr>
        <w:t>3</w:t>
      </w:r>
      <w:r w:rsidRPr="00EB0520">
        <w:rPr>
          <w:sz w:val="24"/>
          <w:szCs w:val="24"/>
        </w:rPr>
        <w:t>.3</w:t>
      </w:r>
      <w:r w:rsidRPr="00EB0520">
        <w:rPr>
          <w:sz w:val="24"/>
          <w:szCs w:val="24"/>
        </w:rPr>
        <w:t>投标文件按照存储介质形式可分为纸质文档和电子文档。书面打印（印刷）的投标文件定义为纸质文档；通过网络上传到指定地点的或存储在光盘上或</w:t>
      </w:r>
      <w:r w:rsidRPr="00EB0520">
        <w:rPr>
          <w:sz w:val="24"/>
          <w:szCs w:val="24"/>
        </w:rPr>
        <w:t>u</w:t>
      </w:r>
      <w:r w:rsidRPr="00EB0520">
        <w:rPr>
          <w:sz w:val="24"/>
          <w:szCs w:val="24"/>
        </w:rPr>
        <w:t>盘上的投标文件（平台指定软件编译出的指定格式，或规定的</w:t>
      </w:r>
      <w:r w:rsidRPr="00EB0520">
        <w:rPr>
          <w:sz w:val="24"/>
          <w:szCs w:val="24"/>
        </w:rPr>
        <w:t>WORD</w:t>
      </w:r>
      <w:r w:rsidRPr="00EB0520">
        <w:rPr>
          <w:sz w:val="24"/>
          <w:szCs w:val="24"/>
        </w:rPr>
        <w:t>、</w:t>
      </w:r>
      <w:r w:rsidRPr="00EB0520">
        <w:rPr>
          <w:sz w:val="24"/>
          <w:szCs w:val="24"/>
        </w:rPr>
        <w:t>EXCEL</w:t>
      </w:r>
      <w:r w:rsidRPr="00EB0520">
        <w:rPr>
          <w:sz w:val="24"/>
          <w:szCs w:val="24"/>
        </w:rPr>
        <w:t>、</w:t>
      </w:r>
      <w:r w:rsidRPr="00EB0520">
        <w:rPr>
          <w:sz w:val="24"/>
          <w:szCs w:val="24"/>
        </w:rPr>
        <w:t>PDF</w:t>
      </w:r>
      <w:r w:rsidRPr="00EB0520">
        <w:rPr>
          <w:sz w:val="24"/>
          <w:szCs w:val="24"/>
        </w:rPr>
        <w:t>、</w:t>
      </w:r>
      <w:r w:rsidRPr="00EB0520">
        <w:rPr>
          <w:sz w:val="24"/>
          <w:szCs w:val="24"/>
        </w:rPr>
        <w:t>AutoCAD</w:t>
      </w:r>
      <w:r w:rsidRPr="00EB0520">
        <w:rPr>
          <w:sz w:val="24"/>
          <w:szCs w:val="24"/>
        </w:rPr>
        <w:t>格式等）定义为电子文档。</w:t>
      </w:r>
    </w:p>
    <w:p w:rsidR="00A808FD" w:rsidRPr="00EB0520" w:rsidRDefault="00E66C7A" w:rsidP="00180CDD">
      <w:pPr>
        <w:pStyle w:val="54"/>
        <w:numPr>
          <w:ilvl w:val="0"/>
          <w:numId w:val="78"/>
        </w:numPr>
        <w:spacing w:before="240"/>
        <w:rPr>
          <w:b/>
          <w:sz w:val="24"/>
          <w:szCs w:val="24"/>
        </w:rPr>
      </w:pPr>
      <w:bookmarkStart w:id="218" w:name="_Toc297365984"/>
      <w:bookmarkStart w:id="219" w:name="_Toc297369745"/>
      <w:bookmarkStart w:id="220" w:name="_Toc297370351"/>
      <w:bookmarkStart w:id="221" w:name="_Toc297217540"/>
      <w:bookmarkStart w:id="222" w:name="_Toc297369140"/>
      <w:bookmarkStart w:id="223" w:name="_Toc297369443"/>
      <w:bookmarkStart w:id="224" w:name="_Toc296609221"/>
      <w:r w:rsidRPr="00EB0520">
        <w:rPr>
          <w:b/>
          <w:sz w:val="24"/>
          <w:szCs w:val="24"/>
        </w:rPr>
        <w:t>投标文件的格式和签署</w:t>
      </w:r>
      <w:bookmarkEnd w:id="218"/>
      <w:bookmarkEnd w:id="219"/>
      <w:bookmarkEnd w:id="220"/>
      <w:bookmarkEnd w:id="221"/>
      <w:bookmarkEnd w:id="222"/>
      <w:bookmarkEnd w:id="223"/>
      <w:bookmarkEnd w:id="224"/>
    </w:p>
    <w:p w:rsidR="00A808FD" w:rsidRPr="00EB0520" w:rsidRDefault="00E66C7A">
      <w:pPr>
        <w:spacing w:before="240"/>
        <w:ind w:firstLineChars="200" w:firstLine="480"/>
        <w:rPr>
          <w:sz w:val="24"/>
          <w:szCs w:val="24"/>
        </w:rPr>
      </w:pPr>
      <w:r w:rsidRPr="00EB0520">
        <w:rPr>
          <w:sz w:val="24"/>
          <w:szCs w:val="24"/>
        </w:rPr>
        <w:t>1</w:t>
      </w:r>
      <w:r w:rsidR="000659F9" w:rsidRPr="00EB0520">
        <w:rPr>
          <w:rFonts w:hint="eastAsia"/>
          <w:sz w:val="24"/>
          <w:szCs w:val="24"/>
        </w:rPr>
        <w:t>4</w:t>
      </w:r>
      <w:r w:rsidRPr="00EB0520">
        <w:rPr>
          <w:sz w:val="24"/>
          <w:szCs w:val="24"/>
        </w:rPr>
        <w:t>.1</w:t>
      </w:r>
      <w:r w:rsidRPr="00EB0520">
        <w:rPr>
          <w:sz w:val="24"/>
          <w:szCs w:val="24"/>
        </w:rPr>
        <w:t>投标人提交的投标文件应统一以</w:t>
      </w:r>
      <w:r w:rsidRPr="00EB0520">
        <w:rPr>
          <w:sz w:val="24"/>
          <w:szCs w:val="24"/>
        </w:rPr>
        <w:t>A4</w:t>
      </w:r>
      <w:r w:rsidRPr="00EB0520">
        <w:rPr>
          <w:sz w:val="24"/>
          <w:szCs w:val="24"/>
        </w:rPr>
        <w:t>幅面或其它规定幅面，按本招标文件第三章</w:t>
      </w:r>
      <w:r w:rsidRPr="00EB0520">
        <w:rPr>
          <w:sz w:val="24"/>
          <w:szCs w:val="24"/>
        </w:rPr>
        <w:t>“</w:t>
      </w:r>
      <w:r w:rsidRPr="00EB0520">
        <w:rPr>
          <w:sz w:val="24"/>
          <w:szCs w:val="24"/>
        </w:rPr>
        <w:t>投标文件格式</w:t>
      </w:r>
      <w:r w:rsidRPr="00EB0520">
        <w:rPr>
          <w:sz w:val="24"/>
          <w:szCs w:val="24"/>
        </w:rPr>
        <w:t>”</w:t>
      </w:r>
      <w:r w:rsidRPr="00EB0520">
        <w:rPr>
          <w:sz w:val="24"/>
          <w:szCs w:val="24"/>
        </w:rPr>
        <w:t>的顺序编排。本招标文件提供的投标文件格式可以按同样格式扩展。</w:t>
      </w:r>
    </w:p>
    <w:p w:rsidR="00A808FD" w:rsidRPr="00EB0520" w:rsidRDefault="00E66C7A">
      <w:pPr>
        <w:spacing w:before="240"/>
        <w:ind w:firstLineChars="200" w:firstLine="480"/>
        <w:rPr>
          <w:sz w:val="24"/>
          <w:szCs w:val="24"/>
        </w:rPr>
      </w:pPr>
      <w:r w:rsidRPr="00EB0520">
        <w:rPr>
          <w:sz w:val="24"/>
          <w:szCs w:val="24"/>
        </w:rPr>
        <w:t>1</w:t>
      </w:r>
      <w:r w:rsidR="000659F9" w:rsidRPr="00EB0520">
        <w:rPr>
          <w:rFonts w:hint="eastAsia"/>
          <w:sz w:val="24"/>
          <w:szCs w:val="24"/>
        </w:rPr>
        <w:t>4</w:t>
      </w:r>
      <w:r w:rsidRPr="00EB0520">
        <w:rPr>
          <w:sz w:val="24"/>
          <w:szCs w:val="24"/>
        </w:rPr>
        <w:t>.2</w:t>
      </w:r>
      <w:r w:rsidRPr="00EB0520">
        <w:rPr>
          <w:sz w:val="24"/>
          <w:szCs w:val="24"/>
        </w:rPr>
        <w:t>电子文档应为平台指定软件编译出的指定格式文件，或规定的</w:t>
      </w:r>
      <w:r w:rsidRPr="00EB0520">
        <w:rPr>
          <w:sz w:val="24"/>
          <w:szCs w:val="24"/>
        </w:rPr>
        <w:t>WORD</w:t>
      </w:r>
      <w:r w:rsidRPr="00EB0520">
        <w:rPr>
          <w:sz w:val="24"/>
          <w:szCs w:val="24"/>
        </w:rPr>
        <w:t>、</w:t>
      </w:r>
      <w:r w:rsidRPr="00EB0520">
        <w:rPr>
          <w:sz w:val="24"/>
          <w:szCs w:val="24"/>
        </w:rPr>
        <w:t>EXCEL</w:t>
      </w:r>
      <w:r w:rsidRPr="00EB0520">
        <w:rPr>
          <w:sz w:val="24"/>
          <w:szCs w:val="24"/>
        </w:rPr>
        <w:t>、</w:t>
      </w:r>
      <w:r w:rsidRPr="00EB0520">
        <w:rPr>
          <w:sz w:val="24"/>
          <w:szCs w:val="24"/>
        </w:rPr>
        <w:t>PDF</w:t>
      </w:r>
      <w:r w:rsidRPr="00EB0520">
        <w:rPr>
          <w:sz w:val="24"/>
          <w:szCs w:val="24"/>
        </w:rPr>
        <w:t>、</w:t>
      </w:r>
      <w:r w:rsidRPr="00EB0520">
        <w:rPr>
          <w:sz w:val="24"/>
          <w:szCs w:val="24"/>
        </w:rPr>
        <w:t>AutoCAD</w:t>
      </w:r>
      <w:r w:rsidRPr="00EB0520">
        <w:rPr>
          <w:sz w:val="24"/>
          <w:szCs w:val="24"/>
        </w:rPr>
        <w:t>格式等。电子投标文件须按规定加签有效的投标人机构数字证书、法定代表人个人数字证书（具体依据</w:t>
      </w:r>
      <w:r w:rsidR="00EA08AB" w:rsidRPr="00EB0520">
        <w:rPr>
          <w:rFonts w:hint="eastAsia"/>
          <w:sz w:val="24"/>
          <w:szCs w:val="24"/>
        </w:rPr>
        <w:t>深圳地铁智能招采管理平台电子采购系统</w:t>
      </w:r>
      <w:r w:rsidRPr="00EB0520">
        <w:rPr>
          <w:sz w:val="24"/>
          <w:szCs w:val="24"/>
        </w:rPr>
        <w:t>的规定为准）。</w:t>
      </w:r>
    </w:p>
    <w:p w:rsidR="00A808FD" w:rsidRPr="00EB0520" w:rsidRDefault="00E66C7A">
      <w:pPr>
        <w:spacing w:before="240"/>
        <w:ind w:firstLineChars="200" w:firstLine="480"/>
        <w:rPr>
          <w:sz w:val="24"/>
          <w:szCs w:val="24"/>
        </w:rPr>
      </w:pPr>
      <w:r w:rsidRPr="00EB0520">
        <w:rPr>
          <w:sz w:val="24"/>
          <w:szCs w:val="24"/>
        </w:rPr>
        <w:t>1</w:t>
      </w:r>
      <w:r w:rsidR="000659F9" w:rsidRPr="00EB0520">
        <w:rPr>
          <w:rFonts w:hint="eastAsia"/>
          <w:sz w:val="24"/>
          <w:szCs w:val="24"/>
        </w:rPr>
        <w:t>4</w:t>
      </w:r>
      <w:r w:rsidRPr="00EB0520">
        <w:rPr>
          <w:sz w:val="24"/>
          <w:szCs w:val="24"/>
        </w:rPr>
        <w:t>.3</w:t>
      </w:r>
      <w:r w:rsidRPr="00EB0520">
        <w:rPr>
          <w:sz w:val="24"/>
          <w:szCs w:val="24"/>
        </w:rPr>
        <w:t>关于投标文件的纸质文档规定（仅</w:t>
      </w:r>
      <w:r w:rsidRPr="00EB0520">
        <w:rPr>
          <w:b/>
          <w:sz w:val="24"/>
          <w:szCs w:val="24"/>
        </w:rPr>
        <w:t>中标人</w:t>
      </w:r>
      <w:r w:rsidRPr="00EB0520">
        <w:rPr>
          <w:sz w:val="24"/>
          <w:szCs w:val="24"/>
        </w:rPr>
        <w:t>提供）</w:t>
      </w:r>
    </w:p>
    <w:p w:rsidR="00A808FD" w:rsidRPr="00EB0520" w:rsidRDefault="00E66C7A">
      <w:pPr>
        <w:spacing w:before="240"/>
        <w:ind w:firstLineChars="200" w:firstLine="480"/>
        <w:rPr>
          <w:sz w:val="24"/>
          <w:szCs w:val="24"/>
        </w:rPr>
      </w:pPr>
      <w:r w:rsidRPr="00EB0520">
        <w:rPr>
          <w:sz w:val="24"/>
          <w:szCs w:val="24"/>
        </w:rPr>
        <w:t>投标文件的纸质文档应按照标书分册装订，并符合下述规定：</w:t>
      </w:r>
    </w:p>
    <w:p w:rsidR="00A808FD" w:rsidRPr="00EB0520" w:rsidRDefault="00E66C7A">
      <w:pPr>
        <w:spacing w:before="240"/>
        <w:ind w:firstLineChars="200" w:firstLine="480"/>
        <w:rPr>
          <w:sz w:val="24"/>
          <w:szCs w:val="24"/>
        </w:rPr>
      </w:pPr>
      <w:r w:rsidRPr="00EB0520">
        <w:rPr>
          <w:sz w:val="24"/>
          <w:szCs w:val="24"/>
        </w:rPr>
        <w:lastRenderedPageBreak/>
        <w:t>1</w:t>
      </w:r>
      <w:r w:rsidR="000659F9" w:rsidRPr="00EB0520">
        <w:rPr>
          <w:rFonts w:hint="eastAsia"/>
          <w:sz w:val="24"/>
          <w:szCs w:val="24"/>
        </w:rPr>
        <w:t>4</w:t>
      </w:r>
      <w:r w:rsidRPr="00EB0520">
        <w:rPr>
          <w:sz w:val="24"/>
          <w:szCs w:val="24"/>
        </w:rPr>
        <w:t>.3.1</w:t>
      </w:r>
      <w:r w:rsidRPr="00EB0520">
        <w:rPr>
          <w:sz w:val="24"/>
          <w:szCs w:val="24"/>
        </w:rPr>
        <w:t>纸质文本均需用不褪色的墨水书写或打印，字迹应清晰易于辨认。</w:t>
      </w:r>
    </w:p>
    <w:p w:rsidR="00A808FD" w:rsidRPr="00EB0520" w:rsidRDefault="00E66C7A">
      <w:pPr>
        <w:spacing w:before="240"/>
        <w:ind w:firstLineChars="200" w:firstLine="480"/>
        <w:rPr>
          <w:sz w:val="24"/>
          <w:szCs w:val="24"/>
        </w:rPr>
      </w:pPr>
      <w:r w:rsidRPr="00EB0520">
        <w:rPr>
          <w:sz w:val="24"/>
          <w:szCs w:val="24"/>
        </w:rPr>
        <w:t>1</w:t>
      </w:r>
      <w:r w:rsidR="000659F9" w:rsidRPr="00EB0520">
        <w:rPr>
          <w:rFonts w:hint="eastAsia"/>
          <w:sz w:val="24"/>
          <w:szCs w:val="24"/>
        </w:rPr>
        <w:t>4</w:t>
      </w:r>
      <w:r w:rsidRPr="00EB0520">
        <w:rPr>
          <w:sz w:val="24"/>
          <w:szCs w:val="24"/>
        </w:rPr>
        <w:t>.3.2</w:t>
      </w:r>
      <w:r w:rsidRPr="00EB0520">
        <w:rPr>
          <w:sz w:val="24"/>
          <w:szCs w:val="24"/>
        </w:rPr>
        <w:t>纸质文本须按投标文件格式要求加盖投标人公章并由投标人法定代表人或授权代表签名。</w:t>
      </w:r>
    </w:p>
    <w:p w:rsidR="00A808FD" w:rsidRPr="00EB0520" w:rsidRDefault="00E66C7A">
      <w:pPr>
        <w:spacing w:before="240"/>
        <w:ind w:firstLineChars="200" w:firstLine="480"/>
        <w:rPr>
          <w:sz w:val="24"/>
          <w:szCs w:val="24"/>
        </w:rPr>
      </w:pPr>
      <w:r w:rsidRPr="00EB0520">
        <w:rPr>
          <w:sz w:val="24"/>
          <w:szCs w:val="24"/>
        </w:rPr>
        <w:t>1</w:t>
      </w:r>
      <w:r w:rsidRPr="00EB0520">
        <w:rPr>
          <w:sz w:val="24"/>
          <w:szCs w:val="24"/>
        </w:rPr>
        <w:t>）第三章</w:t>
      </w:r>
      <w:r w:rsidRPr="00EB0520">
        <w:rPr>
          <w:sz w:val="24"/>
          <w:szCs w:val="24"/>
        </w:rPr>
        <w:t>“</w:t>
      </w:r>
      <w:r w:rsidRPr="00EB0520">
        <w:rPr>
          <w:sz w:val="24"/>
          <w:szCs w:val="24"/>
        </w:rPr>
        <w:t>投标文件格式</w:t>
      </w:r>
      <w:r w:rsidRPr="00EB0520">
        <w:rPr>
          <w:sz w:val="24"/>
          <w:szCs w:val="24"/>
        </w:rPr>
        <w:t>”</w:t>
      </w:r>
      <w:r w:rsidRPr="00EB0520">
        <w:rPr>
          <w:sz w:val="24"/>
          <w:szCs w:val="24"/>
        </w:rPr>
        <w:t>中要求</w:t>
      </w:r>
      <w:r w:rsidRPr="00EB0520">
        <w:rPr>
          <w:sz w:val="24"/>
          <w:szCs w:val="24"/>
        </w:rPr>
        <w:t>“</w:t>
      </w:r>
      <w:r w:rsidRPr="00EB0520">
        <w:rPr>
          <w:sz w:val="24"/>
          <w:szCs w:val="24"/>
        </w:rPr>
        <w:t>投标人名称（公章）</w:t>
      </w:r>
      <w:r w:rsidRPr="00EB0520">
        <w:rPr>
          <w:sz w:val="24"/>
          <w:szCs w:val="24"/>
        </w:rPr>
        <w:t>”</w:t>
      </w:r>
      <w:r w:rsidRPr="00EB0520">
        <w:rPr>
          <w:sz w:val="24"/>
          <w:szCs w:val="24"/>
        </w:rPr>
        <w:t>之处，应填写投标人的单位名称，并加盖单位公章。</w:t>
      </w:r>
    </w:p>
    <w:p w:rsidR="00A808FD" w:rsidRPr="00EB0520" w:rsidRDefault="00E66C7A">
      <w:pPr>
        <w:spacing w:before="240"/>
        <w:ind w:firstLineChars="200" w:firstLine="480"/>
        <w:rPr>
          <w:sz w:val="24"/>
          <w:szCs w:val="24"/>
        </w:rPr>
      </w:pPr>
      <w:r w:rsidRPr="00EB0520">
        <w:rPr>
          <w:sz w:val="24"/>
          <w:szCs w:val="24"/>
        </w:rPr>
        <w:t>2</w:t>
      </w:r>
      <w:r w:rsidRPr="00EB0520">
        <w:rPr>
          <w:sz w:val="24"/>
          <w:szCs w:val="24"/>
        </w:rPr>
        <w:t>）第三章</w:t>
      </w:r>
      <w:r w:rsidRPr="00EB0520">
        <w:rPr>
          <w:sz w:val="24"/>
          <w:szCs w:val="24"/>
        </w:rPr>
        <w:t>“</w:t>
      </w:r>
      <w:r w:rsidRPr="00EB0520">
        <w:rPr>
          <w:sz w:val="24"/>
          <w:szCs w:val="24"/>
        </w:rPr>
        <w:t>投标文件格式</w:t>
      </w:r>
      <w:r w:rsidRPr="00EB0520">
        <w:rPr>
          <w:sz w:val="24"/>
          <w:szCs w:val="24"/>
        </w:rPr>
        <w:t>”</w:t>
      </w:r>
      <w:r w:rsidRPr="00EB0520">
        <w:rPr>
          <w:sz w:val="24"/>
          <w:szCs w:val="24"/>
        </w:rPr>
        <w:t>中要求</w:t>
      </w:r>
      <w:r w:rsidRPr="00EB0520">
        <w:rPr>
          <w:sz w:val="24"/>
          <w:szCs w:val="24"/>
        </w:rPr>
        <w:t>“</w:t>
      </w:r>
      <w:r w:rsidRPr="00EB0520">
        <w:rPr>
          <w:sz w:val="24"/>
          <w:szCs w:val="24"/>
        </w:rPr>
        <w:t>投标人代表（签名）</w:t>
      </w:r>
      <w:r w:rsidRPr="00EB0520">
        <w:rPr>
          <w:sz w:val="24"/>
          <w:szCs w:val="24"/>
        </w:rPr>
        <w:t>”</w:t>
      </w:r>
      <w:r w:rsidRPr="00EB0520">
        <w:rPr>
          <w:sz w:val="24"/>
          <w:szCs w:val="24"/>
        </w:rPr>
        <w:t>之处，必须由投标人代表手写签名。投标人代表必须是投标人的法定代表人或其授权的委托代理人。由委托代理人签字的应提供</w:t>
      </w:r>
      <w:r w:rsidRPr="00EB0520">
        <w:rPr>
          <w:sz w:val="24"/>
          <w:szCs w:val="24"/>
        </w:rPr>
        <w:t>“</w:t>
      </w:r>
      <w:r w:rsidRPr="00EB0520">
        <w:rPr>
          <w:sz w:val="24"/>
          <w:szCs w:val="24"/>
        </w:rPr>
        <w:t>投标文件签署授权委托书</w:t>
      </w:r>
      <w:r w:rsidRPr="00EB0520">
        <w:rPr>
          <w:sz w:val="24"/>
          <w:szCs w:val="24"/>
        </w:rPr>
        <w:t>”</w:t>
      </w:r>
      <w:r w:rsidRPr="00EB0520">
        <w:rPr>
          <w:sz w:val="24"/>
          <w:szCs w:val="24"/>
        </w:rPr>
        <w:t>。</w:t>
      </w:r>
    </w:p>
    <w:p w:rsidR="00A808FD" w:rsidRPr="00EB0520" w:rsidRDefault="00E66C7A">
      <w:pPr>
        <w:spacing w:before="240"/>
        <w:ind w:firstLineChars="200" w:firstLine="480"/>
        <w:rPr>
          <w:sz w:val="24"/>
          <w:szCs w:val="24"/>
        </w:rPr>
      </w:pPr>
      <w:r w:rsidRPr="00EB0520">
        <w:rPr>
          <w:sz w:val="24"/>
          <w:szCs w:val="24"/>
        </w:rPr>
        <w:t>1</w:t>
      </w:r>
      <w:r w:rsidR="000659F9" w:rsidRPr="00EB0520">
        <w:rPr>
          <w:rFonts w:hint="eastAsia"/>
          <w:sz w:val="24"/>
          <w:szCs w:val="24"/>
        </w:rPr>
        <w:t>4</w:t>
      </w:r>
      <w:r w:rsidRPr="00EB0520">
        <w:rPr>
          <w:sz w:val="24"/>
          <w:szCs w:val="24"/>
        </w:rPr>
        <w:t>.3.3</w:t>
      </w:r>
      <w:r w:rsidRPr="00EB0520">
        <w:rPr>
          <w:sz w:val="24"/>
          <w:szCs w:val="24"/>
        </w:rPr>
        <w:t>在纸质文本中任何行间插字、涂改或增删，修改处必须由投标人代表在旁边签名才有效。否则，将不予认可，由此导致的不利后果由该投标人自行承担。纸质文本因字迹潦草、模糊或表达不清导致的不利后果由该投标人自行承担。</w:t>
      </w:r>
    </w:p>
    <w:p w:rsidR="00A808FD" w:rsidRPr="00EB0520" w:rsidRDefault="00E66C7A" w:rsidP="00180CDD">
      <w:pPr>
        <w:pStyle w:val="54"/>
        <w:numPr>
          <w:ilvl w:val="0"/>
          <w:numId w:val="78"/>
        </w:numPr>
        <w:spacing w:before="240"/>
        <w:rPr>
          <w:b/>
          <w:sz w:val="24"/>
          <w:szCs w:val="24"/>
        </w:rPr>
      </w:pPr>
      <w:bookmarkStart w:id="225" w:name="_14．投标货币"/>
      <w:bookmarkStart w:id="226" w:name="_Toc297369141"/>
      <w:bookmarkStart w:id="227" w:name="_Toc297217541"/>
      <w:bookmarkStart w:id="228" w:name="_Toc297369444"/>
      <w:bookmarkStart w:id="229" w:name="_Toc297369746"/>
      <w:bookmarkStart w:id="230" w:name="_Toc297365985"/>
      <w:bookmarkStart w:id="231" w:name="_Toc297370352"/>
      <w:bookmarkStart w:id="232" w:name="_Toc296609222"/>
      <w:bookmarkEnd w:id="225"/>
      <w:r w:rsidRPr="00EB0520">
        <w:rPr>
          <w:b/>
          <w:sz w:val="24"/>
          <w:szCs w:val="24"/>
        </w:rPr>
        <w:t>计价货币</w:t>
      </w:r>
      <w:bookmarkEnd w:id="226"/>
      <w:bookmarkEnd w:id="227"/>
      <w:bookmarkEnd w:id="228"/>
      <w:bookmarkEnd w:id="229"/>
      <w:bookmarkEnd w:id="230"/>
      <w:bookmarkEnd w:id="231"/>
      <w:bookmarkEnd w:id="232"/>
    </w:p>
    <w:p w:rsidR="00A808FD" w:rsidRPr="00EB0520" w:rsidRDefault="00E66C7A">
      <w:pPr>
        <w:spacing w:before="240"/>
        <w:ind w:firstLineChars="200" w:firstLine="480"/>
        <w:rPr>
          <w:sz w:val="24"/>
          <w:szCs w:val="24"/>
        </w:rPr>
      </w:pPr>
      <w:r w:rsidRPr="00EB0520">
        <w:rPr>
          <w:sz w:val="24"/>
          <w:szCs w:val="24"/>
        </w:rPr>
        <w:t>本项目投标报价采用的币种，见</w:t>
      </w:r>
      <w:r w:rsidRPr="00EB0520">
        <w:rPr>
          <w:sz w:val="24"/>
          <w:szCs w:val="24"/>
        </w:rPr>
        <w:t>“</w:t>
      </w:r>
      <w:r w:rsidRPr="00EB0520">
        <w:rPr>
          <w:sz w:val="24"/>
          <w:szCs w:val="24"/>
        </w:rPr>
        <w:t>投标人须知前附表</w:t>
      </w:r>
      <w:r w:rsidRPr="00EB0520">
        <w:rPr>
          <w:sz w:val="24"/>
          <w:szCs w:val="24"/>
        </w:rPr>
        <w:t>”</w:t>
      </w:r>
      <w:r w:rsidRPr="00EB0520">
        <w:rPr>
          <w:sz w:val="24"/>
          <w:szCs w:val="24"/>
        </w:rPr>
        <w:t>。</w:t>
      </w:r>
    </w:p>
    <w:p w:rsidR="00A808FD" w:rsidRPr="00EB0520" w:rsidRDefault="00E66C7A" w:rsidP="00180CDD">
      <w:pPr>
        <w:pStyle w:val="54"/>
        <w:numPr>
          <w:ilvl w:val="0"/>
          <w:numId w:val="78"/>
        </w:numPr>
        <w:spacing w:before="240"/>
        <w:rPr>
          <w:b/>
          <w:sz w:val="24"/>
          <w:szCs w:val="24"/>
        </w:rPr>
      </w:pPr>
      <w:bookmarkStart w:id="233" w:name="_Toc297217542"/>
      <w:bookmarkStart w:id="234" w:name="_Toc297365986"/>
      <w:bookmarkStart w:id="235" w:name="_Toc297370353"/>
      <w:bookmarkStart w:id="236" w:name="_Toc296609223"/>
      <w:bookmarkStart w:id="237" w:name="_Toc297369142"/>
      <w:bookmarkStart w:id="238" w:name="_Toc297369445"/>
      <w:bookmarkStart w:id="239" w:name="_Toc297369747"/>
      <w:r w:rsidRPr="00EB0520">
        <w:rPr>
          <w:b/>
          <w:sz w:val="24"/>
          <w:szCs w:val="24"/>
        </w:rPr>
        <w:t>投标报价</w:t>
      </w:r>
      <w:bookmarkEnd w:id="233"/>
      <w:bookmarkEnd w:id="234"/>
      <w:bookmarkEnd w:id="235"/>
      <w:bookmarkEnd w:id="236"/>
      <w:bookmarkEnd w:id="237"/>
      <w:bookmarkEnd w:id="238"/>
      <w:bookmarkEnd w:id="239"/>
    </w:p>
    <w:p w:rsidR="00A808FD" w:rsidRPr="00EB0520" w:rsidRDefault="00E66C7A">
      <w:pPr>
        <w:spacing w:before="240"/>
        <w:ind w:firstLineChars="200" w:firstLine="480"/>
        <w:rPr>
          <w:sz w:val="24"/>
          <w:szCs w:val="24"/>
        </w:rPr>
      </w:pPr>
      <w:r w:rsidRPr="00EB0520">
        <w:rPr>
          <w:sz w:val="24"/>
          <w:szCs w:val="24"/>
        </w:rPr>
        <w:t>1</w:t>
      </w:r>
      <w:r w:rsidR="000659F9" w:rsidRPr="00EB0520">
        <w:rPr>
          <w:rFonts w:hint="eastAsia"/>
          <w:sz w:val="24"/>
          <w:szCs w:val="24"/>
        </w:rPr>
        <w:t>6</w:t>
      </w:r>
      <w:r w:rsidRPr="00EB0520">
        <w:rPr>
          <w:sz w:val="24"/>
          <w:szCs w:val="24"/>
        </w:rPr>
        <w:t>.1</w:t>
      </w:r>
      <w:r w:rsidRPr="00EB0520">
        <w:rPr>
          <w:sz w:val="24"/>
          <w:szCs w:val="24"/>
        </w:rPr>
        <w:t>投标报价的完整性：投标报价是投标人的投标文件中提出的各项支付费用的金额总和。投标报价应包含履行合同规定的全部责任义务的充分和必要的费用和风险，费用至少应包含投标人为提供工程、货物和服务所需要的成本、投标人的利润，以及合同约定由投标人负责缴纳的税金等。投标报价应以成本为基础，且不得低于成本。</w:t>
      </w:r>
    </w:p>
    <w:p w:rsidR="00A808FD" w:rsidRPr="00EB0520" w:rsidRDefault="000659F9">
      <w:pPr>
        <w:spacing w:before="240"/>
        <w:ind w:firstLineChars="200" w:firstLine="480"/>
        <w:rPr>
          <w:sz w:val="24"/>
          <w:szCs w:val="24"/>
        </w:rPr>
      </w:pPr>
      <w:r w:rsidRPr="00EB0520">
        <w:rPr>
          <w:sz w:val="24"/>
          <w:szCs w:val="24"/>
        </w:rPr>
        <w:t>16</w:t>
      </w:r>
      <w:r w:rsidR="00E66C7A" w:rsidRPr="00EB0520">
        <w:rPr>
          <w:sz w:val="24"/>
          <w:szCs w:val="24"/>
        </w:rPr>
        <w:t>.2</w:t>
      </w:r>
      <w:r w:rsidR="00E66C7A" w:rsidRPr="00EB0520">
        <w:rPr>
          <w:sz w:val="24"/>
          <w:szCs w:val="24"/>
        </w:rPr>
        <w:t>投标报价的时效性：投标报价应保证在投标有效期以及合同执行期内有效，投标人应充分考虑各种价格影响因素。投标人的投标报价应保证在投标有效期内有效，在合同执行期内固定不变。</w:t>
      </w:r>
    </w:p>
    <w:p w:rsidR="00A808FD" w:rsidRPr="00EB0520" w:rsidRDefault="000659F9">
      <w:pPr>
        <w:spacing w:before="240"/>
        <w:ind w:firstLineChars="200" w:firstLine="480"/>
        <w:rPr>
          <w:sz w:val="24"/>
          <w:szCs w:val="24"/>
        </w:rPr>
      </w:pPr>
      <w:r w:rsidRPr="00EB0520">
        <w:rPr>
          <w:sz w:val="24"/>
          <w:szCs w:val="24"/>
        </w:rPr>
        <w:t>16</w:t>
      </w:r>
      <w:r w:rsidR="00E66C7A" w:rsidRPr="00EB0520">
        <w:rPr>
          <w:sz w:val="24"/>
          <w:szCs w:val="24"/>
        </w:rPr>
        <w:t>.3</w:t>
      </w:r>
      <w:r w:rsidR="00E66C7A" w:rsidRPr="00EB0520">
        <w:rPr>
          <w:sz w:val="24"/>
          <w:szCs w:val="24"/>
        </w:rPr>
        <w:t>投标人应按</w:t>
      </w:r>
      <w:r w:rsidR="00E66C7A" w:rsidRPr="00EB0520">
        <w:rPr>
          <w:sz w:val="24"/>
          <w:szCs w:val="24"/>
        </w:rPr>
        <w:t>“</w:t>
      </w:r>
      <w:r w:rsidR="00E66C7A" w:rsidRPr="00EB0520">
        <w:rPr>
          <w:sz w:val="24"/>
          <w:szCs w:val="24"/>
        </w:rPr>
        <w:t>工程、货物及服务工作清单</w:t>
      </w:r>
      <w:r w:rsidR="00E66C7A" w:rsidRPr="00EB0520">
        <w:rPr>
          <w:sz w:val="24"/>
          <w:szCs w:val="24"/>
        </w:rPr>
        <w:t>”</w:t>
      </w:r>
      <w:r w:rsidR="00E66C7A" w:rsidRPr="00EB0520">
        <w:rPr>
          <w:sz w:val="24"/>
          <w:szCs w:val="24"/>
        </w:rPr>
        <w:t>中列出的工程、货物、软件和服务填报单价和合价。每一个项目只允许有一个报价，任何有选择的报价将不予接受。</w:t>
      </w:r>
    </w:p>
    <w:p w:rsidR="00A808FD" w:rsidRPr="00EB0520" w:rsidRDefault="000659F9">
      <w:pPr>
        <w:spacing w:before="240"/>
        <w:ind w:firstLineChars="300" w:firstLine="720"/>
        <w:rPr>
          <w:sz w:val="24"/>
          <w:szCs w:val="24"/>
        </w:rPr>
      </w:pPr>
      <w:r w:rsidRPr="00EB0520">
        <w:rPr>
          <w:sz w:val="24"/>
          <w:szCs w:val="24"/>
        </w:rPr>
        <w:t>16</w:t>
      </w:r>
      <w:r w:rsidR="00E66C7A" w:rsidRPr="00EB0520">
        <w:rPr>
          <w:sz w:val="24"/>
          <w:szCs w:val="24"/>
        </w:rPr>
        <w:t>.3.1</w:t>
      </w:r>
      <w:r w:rsidR="00E66C7A" w:rsidRPr="00EB0520">
        <w:rPr>
          <w:sz w:val="24"/>
          <w:szCs w:val="24"/>
        </w:rPr>
        <w:t>投标报价中未填单价或合价的部分，将被视为该费用已包括在其他有价款的单价或合价内，招标人将不另行支付。</w:t>
      </w:r>
    </w:p>
    <w:p w:rsidR="00A808FD" w:rsidRPr="00EB0520" w:rsidRDefault="000659F9">
      <w:pPr>
        <w:spacing w:before="240"/>
        <w:ind w:firstLineChars="300" w:firstLine="720"/>
        <w:rPr>
          <w:sz w:val="24"/>
          <w:szCs w:val="24"/>
        </w:rPr>
      </w:pPr>
      <w:r w:rsidRPr="00EB0520">
        <w:rPr>
          <w:sz w:val="24"/>
          <w:szCs w:val="24"/>
        </w:rPr>
        <w:t>16</w:t>
      </w:r>
      <w:r w:rsidR="00E66C7A" w:rsidRPr="00EB0520">
        <w:rPr>
          <w:sz w:val="24"/>
          <w:szCs w:val="24"/>
        </w:rPr>
        <w:t>.3.2</w:t>
      </w:r>
      <w:r w:rsidR="00E66C7A" w:rsidRPr="00EB0520">
        <w:rPr>
          <w:sz w:val="24"/>
          <w:szCs w:val="24"/>
        </w:rPr>
        <w:t>投标人若是提供了可变动价格或包含价格调整要求的投标，其投标将会被拒绝。</w:t>
      </w:r>
    </w:p>
    <w:p w:rsidR="00A808FD" w:rsidRPr="00EB0520" w:rsidRDefault="000659F9">
      <w:pPr>
        <w:spacing w:before="240"/>
        <w:ind w:firstLineChars="300" w:firstLine="720"/>
        <w:rPr>
          <w:sz w:val="24"/>
          <w:szCs w:val="24"/>
        </w:rPr>
      </w:pPr>
      <w:r w:rsidRPr="00EB0520">
        <w:rPr>
          <w:sz w:val="24"/>
          <w:szCs w:val="24"/>
        </w:rPr>
        <w:t>16</w:t>
      </w:r>
      <w:r w:rsidR="00E66C7A" w:rsidRPr="00EB0520">
        <w:rPr>
          <w:sz w:val="24"/>
          <w:szCs w:val="24"/>
        </w:rPr>
        <w:t>.3.3</w:t>
      </w:r>
      <w:r w:rsidR="00E66C7A" w:rsidRPr="00EB0520">
        <w:rPr>
          <w:sz w:val="24"/>
          <w:szCs w:val="24"/>
        </w:rPr>
        <w:t>投标人若是提供了两个（含两个）以上报价，且未明确哪个是有效报价，其投标将会被拒绝（除允许提供备选方案的）。</w:t>
      </w:r>
    </w:p>
    <w:p w:rsidR="00A808FD" w:rsidRPr="00EB0520" w:rsidRDefault="000659F9">
      <w:pPr>
        <w:spacing w:before="240"/>
        <w:ind w:firstLineChars="200" w:firstLine="480"/>
        <w:rPr>
          <w:sz w:val="24"/>
          <w:szCs w:val="24"/>
        </w:rPr>
      </w:pPr>
      <w:r w:rsidRPr="00EB0520">
        <w:rPr>
          <w:sz w:val="24"/>
          <w:szCs w:val="24"/>
        </w:rPr>
        <w:t>16</w:t>
      </w:r>
      <w:r w:rsidR="00E66C7A" w:rsidRPr="00EB0520">
        <w:rPr>
          <w:sz w:val="24"/>
          <w:szCs w:val="24"/>
        </w:rPr>
        <w:t>.4</w:t>
      </w:r>
      <w:r w:rsidR="00E66C7A" w:rsidRPr="00EB0520">
        <w:rPr>
          <w:sz w:val="24"/>
          <w:szCs w:val="24"/>
        </w:rPr>
        <w:t>投标人在计算投标报价时，必须认真阅读招标文件中各项报价要求。</w:t>
      </w:r>
    </w:p>
    <w:p w:rsidR="00A808FD" w:rsidRPr="00EB0520" w:rsidRDefault="000659F9">
      <w:pPr>
        <w:spacing w:before="240"/>
        <w:ind w:firstLineChars="200" w:firstLine="480"/>
        <w:rPr>
          <w:sz w:val="24"/>
          <w:szCs w:val="24"/>
        </w:rPr>
      </w:pPr>
      <w:r w:rsidRPr="00EB0520">
        <w:rPr>
          <w:sz w:val="24"/>
          <w:szCs w:val="24"/>
        </w:rPr>
        <w:t>16</w:t>
      </w:r>
      <w:r w:rsidR="00E66C7A" w:rsidRPr="00EB0520">
        <w:rPr>
          <w:sz w:val="24"/>
          <w:szCs w:val="24"/>
        </w:rPr>
        <w:t>.5</w:t>
      </w:r>
      <w:r w:rsidR="00E66C7A" w:rsidRPr="00EB0520">
        <w:rPr>
          <w:sz w:val="24"/>
          <w:szCs w:val="24"/>
        </w:rPr>
        <w:t>招标人不接受任何免费赠送的货物或服务。如有，评标、定标环节将按缺漏项处理。</w:t>
      </w:r>
    </w:p>
    <w:p w:rsidR="00A808FD" w:rsidRPr="00EB0520" w:rsidRDefault="000659F9">
      <w:pPr>
        <w:spacing w:before="240"/>
        <w:ind w:firstLineChars="200" w:firstLine="480"/>
        <w:rPr>
          <w:sz w:val="24"/>
          <w:szCs w:val="24"/>
        </w:rPr>
      </w:pPr>
      <w:r w:rsidRPr="00EB0520">
        <w:rPr>
          <w:sz w:val="24"/>
          <w:szCs w:val="24"/>
        </w:rPr>
        <w:t>16</w:t>
      </w:r>
      <w:r w:rsidR="00E66C7A" w:rsidRPr="00EB0520">
        <w:rPr>
          <w:sz w:val="24"/>
          <w:szCs w:val="24"/>
        </w:rPr>
        <w:t>.6</w:t>
      </w:r>
      <w:r w:rsidR="00E66C7A" w:rsidRPr="00EB0520">
        <w:rPr>
          <w:sz w:val="24"/>
          <w:szCs w:val="24"/>
        </w:rPr>
        <w:t>投标报价的控制价见</w:t>
      </w:r>
      <w:r w:rsidR="00E66C7A" w:rsidRPr="00EB0520">
        <w:rPr>
          <w:sz w:val="24"/>
          <w:szCs w:val="24"/>
        </w:rPr>
        <w:t>“</w:t>
      </w:r>
      <w:r w:rsidR="00E66C7A" w:rsidRPr="00EB0520">
        <w:rPr>
          <w:sz w:val="24"/>
          <w:szCs w:val="24"/>
        </w:rPr>
        <w:t>投标人须知前附表</w:t>
      </w:r>
      <w:r w:rsidR="00E66C7A" w:rsidRPr="00EB0520">
        <w:rPr>
          <w:sz w:val="24"/>
          <w:szCs w:val="24"/>
        </w:rPr>
        <w:t>”</w:t>
      </w:r>
      <w:r w:rsidR="00E66C7A" w:rsidRPr="00EB0520">
        <w:rPr>
          <w:sz w:val="24"/>
          <w:szCs w:val="24"/>
        </w:rPr>
        <w:t>。</w:t>
      </w:r>
    </w:p>
    <w:p w:rsidR="00A808FD" w:rsidRPr="00EB0520" w:rsidRDefault="00E66C7A" w:rsidP="00180CDD">
      <w:pPr>
        <w:pStyle w:val="54"/>
        <w:numPr>
          <w:ilvl w:val="0"/>
          <w:numId w:val="78"/>
        </w:numPr>
        <w:spacing w:before="240"/>
        <w:rPr>
          <w:b/>
          <w:sz w:val="24"/>
          <w:szCs w:val="24"/>
        </w:rPr>
      </w:pPr>
      <w:bookmarkStart w:id="240" w:name="_16．投标有效期"/>
      <w:bookmarkStart w:id="241" w:name="_Toc297217543"/>
      <w:bookmarkStart w:id="242" w:name="_Toc297369446"/>
      <w:bookmarkStart w:id="243" w:name="_Toc296609224"/>
      <w:bookmarkStart w:id="244" w:name="_Toc297365987"/>
      <w:bookmarkStart w:id="245" w:name="_Toc297369748"/>
      <w:bookmarkStart w:id="246" w:name="_Toc297369143"/>
      <w:bookmarkStart w:id="247" w:name="_Toc297370354"/>
      <w:bookmarkEnd w:id="240"/>
      <w:r w:rsidRPr="00EB0520">
        <w:rPr>
          <w:b/>
          <w:sz w:val="24"/>
          <w:szCs w:val="24"/>
        </w:rPr>
        <w:lastRenderedPageBreak/>
        <w:t>投标有效期</w:t>
      </w:r>
      <w:bookmarkEnd w:id="241"/>
      <w:bookmarkEnd w:id="242"/>
      <w:bookmarkEnd w:id="243"/>
      <w:bookmarkEnd w:id="244"/>
      <w:bookmarkEnd w:id="245"/>
      <w:bookmarkEnd w:id="246"/>
      <w:bookmarkEnd w:id="247"/>
    </w:p>
    <w:p w:rsidR="00A808FD" w:rsidRPr="00EB0520" w:rsidRDefault="00E66C7A">
      <w:pPr>
        <w:spacing w:before="240"/>
        <w:ind w:firstLineChars="200" w:firstLine="480"/>
        <w:rPr>
          <w:color w:val="000000"/>
          <w:kern w:val="0"/>
          <w:sz w:val="24"/>
          <w:szCs w:val="24"/>
        </w:rPr>
      </w:pPr>
      <w:r w:rsidRPr="00EB0520">
        <w:rPr>
          <w:color w:val="000000"/>
          <w:kern w:val="0"/>
          <w:sz w:val="24"/>
          <w:szCs w:val="24"/>
        </w:rPr>
        <w:t>1</w:t>
      </w:r>
      <w:r w:rsidR="00E94D52" w:rsidRPr="00EB0520">
        <w:rPr>
          <w:rFonts w:hint="eastAsia"/>
          <w:color w:val="000000"/>
          <w:kern w:val="0"/>
          <w:sz w:val="24"/>
          <w:szCs w:val="24"/>
        </w:rPr>
        <w:t>7</w:t>
      </w:r>
      <w:r w:rsidRPr="00EB0520">
        <w:rPr>
          <w:color w:val="000000"/>
          <w:kern w:val="0"/>
          <w:sz w:val="24"/>
          <w:szCs w:val="24"/>
        </w:rPr>
        <w:t>.1</w:t>
      </w:r>
      <w:r w:rsidRPr="00EB0520">
        <w:rPr>
          <w:color w:val="000000"/>
          <w:kern w:val="0"/>
          <w:sz w:val="24"/>
          <w:szCs w:val="24"/>
        </w:rPr>
        <w:t>投标有效期见投标人须知前附表。</w:t>
      </w:r>
    </w:p>
    <w:p w:rsidR="00A808FD" w:rsidRPr="00EB0520" w:rsidRDefault="00E66C7A">
      <w:pPr>
        <w:spacing w:before="240"/>
        <w:ind w:firstLineChars="200" w:firstLine="480"/>
        <w:rPr>
          <w:kern w:val="0"/>
          <w:sz w:val="24"/>
          <w:szCs w:val="24"/>
        </w:rPr>
      </w:pPr>
      <w:r w:rsidRPr="00EB0520">
        <w:rPr>
          <w:sz w:val="24"/>
          <w:szCs w:val="24"/>
        </w:rPr>
        <w:t>1</w:t>
      </w:r>
      <w:r w:rsidR="00E94D52" w:rsidRPr="00EB0520">
        <w:rPr>
          <w:rFonts w:hint="eastAsia"/>
          <w:sz w:val="24"/>
          <w:szCs w:val="24"/>
        </w:rPr>
        <w:t>7</w:t>
      </w:r>
      <w:r w:rsidRPr="00EB0520">
        <w:rPr>
          <w:sz w:val="24"/>
          <w:szCs w:val="24"/>
        </w:rPr>
        <w:t>.2</w:t>
      </w:r>
      <w:r w:rsidRPr="00EB0520">
        <w:rPr>
          <w:kern w:val="0"/>
          <w:sz w:val="24"/>
          <w:szCs w:val="24"/>
        </w:rPr>
        <w:t>在投标有效期内，投标人撤销或修改投标文件的，应承担招标文件和法律规定的责任。</w:t>
      </w:r>
    </w:p>
    <w:p w:rsidR="00A808FD" w:rsidRPr="00EB0520" w:rsidRDefault="00E66C7A">
      <w:pPr>
        <w:spacing w:before="240"/>
        <w:ind w:firstLineChars="200" w:firstLine="480"/>
        <w:rPr>
          <w:sz w:val="24"/>
          <w:szCs w:val="24"/>
        </w:rPr>
      </w:pPr>
      <w:r w:rsidRPr="00EB0520">
        <w:rPr>
          <w:sz w:val="24"/>
          <w:szCs w:val="24"/>
        </w:rPr>
        <w:t>1</w:t>
      </w:r>
      <w:r w:rsidR="00E94D52" w:rsidRPr="00EB0520">
        <w:rPr>
          <w:rFonts w:hint="eastAsia"/>
          <w:sz w:val="24"/>
          <w:szCs w:val="24"/>
        </w:rPr>
        <w:t>7</w:t>
      </w:r>
      <w:r w:rsidRPr="00EB0520">
        <w:rPr>
          <w:sz w:val="24"/>
          <w:szCs w:val="24"/>
        </w:rPr>
        <w:t>.3</w:t>
      </w:r>
      <w:r w:rsidRPr="00EB0520">
        <w:rPr>
          <w:sz w:val="24"/>
          <w:szCs w:val="24"/>
        </w:rPr>
        <w:t>在原投标有效期结束前，出现特殊情况，招标人可要求投标人延长其投标有效期。相应的要求及回复均应以书面形式做出。投标人同意延长的，不得要求或被允许修改其投标文件的实质性内容，同时相应的延长其投标保证金的有效期；投标人拒绝延长的，其投标失效，但投标人有权收回其投标保证金。</w:t>
      </w:r>
    </w:p>
    <w:p w:rsidR="00A808FD" w:rsidRPr="00EB0520" w:rsidRDefault="00E66C7A" w:rsidP="00180CDD">
      <w:pPr>
        <w:pStyle w:val="54"/>
        <w:numPr>
          <w:ilvl w:val="0"/>
          <w:numId w:val="78"/>
        </w:numPr>
        <w:spacing w:before="240"/>
        <w:rPr>
          <w:b/>
          <w:sz w:val="24"/>
          <w:szCs w:val="24"/>
        </w:rPr>
      </w:pPr>
      <w:r w:rsidRPr="00EB0520">
        <w:rPr>
          <w:b/>
          <w:sz w:val="24"/>
          <w:szCs w:val="24"/>
        </w:rPr>
        <w:t>投标保证金</w:t>
      </w:r>
    </w:p>
    <w:p w:rsidR="00A808FD" w:rsidRPr="00EB0520" w:rsidRDefault="00E94D52">
      <w:pPr>
        <w:spacing w:before="240"/>
        <w:ind w:firstLineChars="200" w:firstLine="480"/>
        <w:rPr>
          <w:sz w:val="24"/>
          <w:szCs w:val="24"/>
        </w:rPr>
      </w:pPr>
      <w:r w:rsidRPr="00EB0520">
        <w:rPr>
          <w:sz w:val="24"/>
          <w:szCs w:val="24"/>
        </w:rPr>
        <w:t>18</w:t>
      </w:r>
      <w:r w:rsidR="00E66C7A" w:rsidRPr="00EB0520">
        <w:rPr>
          <w:sz w:val="24"/>
          <w:szCs w:val="24"/>
        </w:rPr>
        <w:t>.1</w:t>
      </w:r>
      <w:r w:rsidR="00E66C7A" w:rsidRPr="00EB0520">
        <w:rPr>
          <w:sz w:val="24"/>
          <w:szCs w:val="24"/>
        </w:rPr>
        <w:t>投标保</w:t>
      </w:r>
      <w:r w:rsidR="00E66C7A" w:rsidRPr="00EB0520">
        <w:rPr>
          <w:b/>
          <w:sz w:val="24"/>
          <w:szCs w:val="24"/>
        </w:rPr>
        <w:t>证金</w:t>
      </w:r>
      <w:r w:rsidR="00E66C7A" w:rsidRPr="00EB0520">
        <w:rPr>
          <w:sz w:val="24"/>
          <w:szCs w:val="24"/>
        </w:rPr>
        <w:t>是为了避免招标人因投标人的行为而蒙受损失。招标人可根据本节规定的条件不予退还其投标保证金。</w:t>
      </w:r>
    </w:p>
    <w:p w:rsidR="00A808FD" w:rsidRPr="00EB0520" w:rsidRDefault="00E94D52">
      <w:pPr>
        <w:spacing w:before="240"/>
        <w:ind w:firstLineChars="200" w:firstLine="480"/>
        <w:rPr>
          <w:sz w:val="24"/>
          <w:szCs w:val="24"/>
        </w:rPr>
      </w:pPr>
      <w:r w:rsidRPr="00EB0520">
        <w:rPr>
          <w:sz w:val="24"/>
          <w:szCs w:val="24"/>
        </w:rPr>
        <w:t>18</w:t>
      </w:r>
      <w:r w:rsidR="00E66C7A" w:rsidRPr="00EB0520">
        <w:rPr>
          <w:sz w:val="24"/>
          <w:szCs w:val="24"/>
        </w:rPr>
        <w:t>.2</w:t>
      </w:r>
      <w:r w:rsidR="00E66C7A" w:rsidRPr="00EB0520">
        <w:rPr>
          <w:sz w:val="24"/>
          <w:szCs w:val="24"/>
        </w:rPr>
        <w:t>投标保证金的提交</w:t>
      </w:r>
    </w:p>
    <w:p w:rsidR="00A808FD" w:rsidRPr="00EB0520" w:rsidRDefault="00E66C7A">
      <w:pPr>
        <w:spacing w:before="240"/>
        <w:ind w:firstLineChars="200" w:firstLine="480"/>
        <w:rPr>
          <w:sz w:val="24"/>
          <w:szCs w:val="24"/>
        </w:rPr>
      </w:pPr>
      <w:r w:rsidRPr="00EB0520">
        <w:rPr>
          <w:sz w:val="24"/>
          <w:szCs w:val="24"/>
        </w:rPr>
        <w:t>投标人应按</w:t>
      </w:r>
      <w:r w:rsidRPr="00EB0520">
        <w:rPr>
          <w:sz w:val="24"/>
          <w:szCs w:val="24"/>
        </w:rPr>
        <w:t>“</w:t>
      </w:r>
      <w:r w:rsidRPr="00EB0520">
        <w:rPr>
          <w:sz w:val="24"/>
          <w:szCs w:val="24"/>
        </w:rPr>
        <w:t>投标人须知前附表</w:t>
      </w:r>
      <w:r w:rsidRPr="00EB0520">
        <w:rPr>
          <w:sz w:val="24"/>
          <w:szCs w:val="24"/>
        </w:rPr>
        <w:t>”</w:t>
      </w:r>
      <w:r w:rsidRPr="00EB0520">
        <w:rPr>
          <w:sz w:val="24"/>
          <w:szCs w:val="24"/>
        </w:rPr>
        <w:t>的规定提交投标保证金。投标保证金是投标文件的组成部分。投标人应考虑转账的时间等因素，提前提交投标保证金，以保证投标保证金能够及时到账，并及时获得收据。有关风险由投标人自行承担。</w:t>
      </w:r>
    </w:p>
    <w:p w:rsidR="00A808FD" w:rsidRPr="00EB0520" w:rsidRDefault="00E94D52">
      <w:pPr>
        <w:spacing w:before="240"/>
        <w:ind w:firstLineChars="200" w:firstLine="480"/>
        <w:rPr>
          <w:sz w:val="24"/>
          <w:szCs w:val="24"/>
        </w:rPr>
      </w:pPr>
      <w:r w:rsidRPr="00EB0520">
        <w:rPr>
          <w:sz w:val="24"/>
          <w:szCs w:val="24"/>
        </w:rPr>
        <w:t>18</w:t>
      </w:r>
      <w:r w:rsidR="00E66C7A" w:rsidRPr="00EB0520">
        <w:rPr>
          <w:sz w:val="24"/>
          <w:szCs w:val="24"/>
        </w:rPr>
        <w:t>.2.1</w:t>
      </w:r>
      <w:r w:rsidR="00E66C7A" w:rsidRPr="00EB0520">
        <w:rPr>
          <w:sz w:val="24"/>
          <w:szCs w:val="24"/>
        </w:rPr>
        <w:t>联合体投标的，其投标保证金由联合体牵头人提交。</w:t>
      </w:r>
    </w:p>
    <w:p w:rsidR="00A808FD" w:rsidRPr="00EB0520" w:rsidRDefault="00E94D52">
      <w:pPr>
        <w:spacing w:before="240"/>
        <w:ind w:firstLineChars="200" w:firstLine="480"/>
        <w:rPr>
          <w:sz w:val="24"/>
          <w:szCs w:val="24"/>
        </w:rPr>
      </w:pPr>
      <w:r w:rsidRPr="00EB0520">
        <w:rPr>
          <w:sz w:val="24"/>
          <w:szCs w:val="24"/>
        </w:rPr>
        <w:t>18</w:t>
      </w:r>
      <w:r w:rsidR="00E66C7A" w:rsidRPr="00EB0520">
        <w:rPr>
          <w:sz w:val="24"/>
          <w:szCs w:val="24"/>
        </w:rPr>
        <w:t>.2.2</w:t>
      </w:r>
      <w:r w:rsidR="00E66C7A" w:rsidRPr="00EB0520">
        <w:rPr>
          <w:sz w:val="24"/>
          <w:szCs w:val="24"/>
        </w:rPr>
        <w:t>提供投标保证金的提供人必须与提交投标文件的投标人一致。</w:t>
      </w:r>
    </w:p>
    <w:p w:rsidR="00A808FD" w:rsidRPr="00EB0520" w:rsidRDefault="00E94D52" w:rsidP="00E66C7A">
      <w:pPr>
        <w:spacing w:before="240"/>
        <w:ind w:firstLineChars="202" w:firstLine="485"/>
        <w:rPr>
          <w:sz w:val="24"/>
          <w:szCs w:val="24"/>
        </w:rPr>
      </w:pPr>
      <w:r w:rsidRPr="00EB0520">
        <w:rPr>
          <w:sz w:val="24"/>
          <w:szCs w:val="24"/>
        </w:rPr>
        <w:t>18</w:t>
      </w:r>
      <w:r w:rsidR="00E66C7A" w:rsidRPr="00EB0520">
        <w:rPr>
          <w:sz w:val="24"/>
          <w:szCs w:val="24"/>
        </w:rPr>
        <w:t>.3</w:t>
      </w:r>
      <w:r w:rsidR="00E66C7A" w:rsidRPr="00EB0520">
        <w:rPr>
          <w:sz w:val="24"/>
          <w:szCs w:val="24"/>
        </w:rPr>
        <w:t>对于未按招标文件要求提交投标保证金的，其投标将会被拒绝。</w:t>
      </w:r>
    </w:p>
    <w:p w:rsidR="00A808FD" w:rsidRPr="00EB0520" w:rsidRDefault="00E94D52" w:rsidP="00E66C7A">
      <w:pPr>
        <w:spacing w:before="240"/>
        <w:ind w:firstLineChars="202" w:firstLine="485"/>
        <w:rPr>
          <w:sz w:val="24"/>
          <w:szCs w:val="24"/>
        </w:rPr>
      </w:pPr>
      <w:r w:rsidRPr="00EB0520">
        <w:rPr>
          <w:sz w:val="24"/>
          <w:szCs w:val="24"/>
        </w:rPr>
        <w:t>18</w:t>
      </w:r>
      <w:r w:rsidR="00E66C7A" w:rsidRPr="00EB0520">
        <w:rPr>
          <w:sz w:val="24"/>
          <w:szCs w:val="24"/>
        </w:rPr>
        <w:t>.4</w:t>
      </w:r>
      <w:r w:rsidR="00E66C7A" w:rsidRPr="00EB0520">
        <w:rPr>
          <w:sz w:val="24"/>
          <w:szCs w:val="24"/>
        </w:rPr>
        <w:t>投标保证金的退还。出现下列情形之一时，招标人将在</w:t>
      </w:r>
      <w:r w:rsidR="00E66C7A" w:rsidRPr="00EB0520">
        <w:rPr>
          <w:sz w:val="24"/>
          <w:szCs w:val="24"/>
        </w:rPr>
        <w:t>5</w:t>
      </w:r>
      <w:r w:rsidR="00E66C7A" w:rsidRPr="00EB0520">
        <w:rPr>
          <w:sz w:val="24"/>
          <w:szCs w:val="24"/>
        </w:rPr>
        <w:t>个工作日内予以无息退还：</w:t>
      </w:r>
    </w:p>
    <w:p w:rsidR="00A808FD" w:rsidRPr="00EB0520" w:rsidRDefault="00E94D52" w:rsidP="00E66C7A">
      <w:pPr>
        <w:spacing w:before="240"/>
        <w:ind w:firstLineChars="337" w:firstLine="809"/>
        <w:rPr>
          <w:sz w:val="24"/>
          <w:szCs w:val="24"/>
        </w:rPr>
      </w:pPr>
      <w:r w:rsidRPr="00EB0520">
        <w:rPr>
          <w:sz w:val="24"/>
          <w:szCs w:val="24"/>
        </w:rPr>
        <w:t>18</w:t>
      </w:r>
      <w:r w:rsidR="00E66C7A" w:rsidRPr="00EB0520">
        <w:rPr>
          <w:sz w:val="24"/>
          <w:szCs w:val="24"/>
        </w:rPr>
        <w:t>.4.1</w:t>
      </w:r>
      <w:r w:rsidR="00E66C7A" w:rsidRPr="00EB0520">
        <w:rPr>
          <w:sz w:val="24"/>
          <w:szCs w:val="24"/>
        </w:rPr>
        <w:t>招标人与中标人签署了合同协议书；</w:t>
      </w:r>
    </w:p>
    <w:p w:rsidR="00A808FD" w:rsidRPr="00EB0520" w:rsidRDefault="00E94D52" w:rsidP="00E66C7A">
      <w:pPr>
        <w:spacing w:before="240"/>
        <w:ind w:firstLineChars="337" w:firstLine="809"/>
        <w:rPr>
          <w:sz w:val="24"/>
          <w:szCs w:val="24"/>
        </w:rPr>
      </w:pPr>
      <w:r w:rsidRPr="00EB0520">
        <w:rPr>
          <w:sz w:val="24"/>
          <w:szCs w:val="24"/>
        </w:rPr>
        <w:t>18</w:t>
      </w:r>
      <w:r w:rsidR="00E66C7A" w:rsidRPr="00EB0520">
        <w:rPr>
          <w:sz w:val="24"/>
          <w:szCs w:val="24"/>
        </w:rPr>
        <w:t>.4.2</w:t>
      </w:r>
      <w:r w:rsidR="00E66C7A" w:rsidRPr="00EB0520">
        <w:rPr>
          <w:sz w:val="24"/>
          <w:szCs w:val="24"/>
        </w:rPr>
        <w:t>招标过程因正当理由被招标人宣布终止；</w:t>
      </w:r>
    </w:p>
    <w:p w:rsidR="00A808FD" w:rsidRPr="00EB0520" w:rsidRDefault="00E94D52" w:rsidP="00E66C7A">
      <w:pPr>
        <w:spacing w:before="240"/>
        <w:ind w:firstLineChars="337" w:firstLine="809"/>
        <w:rPr>
          <w:sz w:val="24"/>
          <w:szCs w:val="24"/>
        </w:rPr>
      </w:pPr>
      <w:r w:rsidRPr="00EB0520">
        <w:rPr>
          <w:sz w:val="24"/>
          <w:szCs w:val="24"/>
        </w:rPr>
        <w:t>18</w:t>
      </w:r>
      <w:r w:rsidR="00E66C7A" w:rsidRPr="00EB0520">
        <w:rPr>
          <w:sz w:val="24"/>
          <w:szCs w:val="24"/>
        </w:rPr>
        <w:t>.4.3</w:t>
      </w:r>
      <w:r w:rsidR="00E66C7A" w:rsidRPr="00EB0520">
        <w:rPr>
          <w:sz w:val="24"/>
          <w:szCs w:val="24"/>
        </w:rPr>
        <w:t>需重新组织招标；</w:t>
      </w:r>
    </w:p>
    <w:p w:rsidR="00A808FD" w:rsidRPr="00EB0520" w:rsidRDefault="00E94D52" w:rsidP="00E66C7A">
      <w:pPr>
        <w:spacing w:before="240"/>
        <w:ind w:firstLineChars="337" w:firstLine="809"/>
        <w:rPr>
          <w:sz w:val="24"/>
          <w:szCs w:val="24"/>
        </w:rPr>
      </w:pPr>
      <w:r w:rsidRPr="00EB0520">
        <w:rPr>
          <w:sz w:val="24"/>
          <w:szCs w:val="24"/>
        </w:rPr>
        <w:t>18</w:t>
      </w:r>
      <w:r w:rsidR="00E66C7A" w:rsidRPr="00EB0520">
        <w:rPr>
          <w:sz w:val="24"/>
          <w:szCs w:val="24"/>
        </w:rPr>
        <w:t>.4.4</w:t>
      </w:r>
      <w:r w:rsidR="00E66C7A" w:rsidRPr="00EB0520">
        <w:rPr>
          <w:sz w:val="24"/>
          <w:szCs w:val="24"/>
        </w:rPr>
        <w:t>投标有效期满而投标人不同意做出延长的；</w:t>
      </w:r>
    </w:p>
    <w:p w:rsidR="00A808FD" w:rsidRPr="00EB0520" w:rsidRDefault="00E94D52" w:rsidP="00E66C7A">
      <w:pPr>
        <w:spacing w:before="240"/>
        <w:ind w:firstLineChars="202" w:firstLine="485"/>
        <w:rPr>
          <w:sz w:val="24"/>
          <w:szCs w:val="24"/>
        </w:rPr>
      </w:pPr>
      <w:r w:rsidRPr="00EB0520">
        <w:rPr>
          <w:sz w:val="24"/>
          <w:szCs w:val="24"/>
        </w:rPr>
        <w:t>18</w:t>
      </w:r>
      <w:r w:rsidR="00E66C7A" w:rsidRPr="00EB0520">
        <w:rPr>
          <w:sz w:val="24"/>
          <w:szCs w:val="24"/>
        </w:rPr>
        <w:t>.5</w:t>
      </w:r>
      <w:r w:rsidR="00E66C7A" w:rsidRPr="00EB0520">
        <w:rPr>
          <w:sz w:val="24"/>
          <w:szCs w:val="24"/>
        </w:rPr>
        <w:t>投标保证金的不予退还。出现下列情形之一时，投标保证金将不予退还。</w:t>
      </w:r>
    </w:p>
    <w:p w:rsidR="00A808FD" w:rsidRPr="00EB0520" w:rsidRDefault="00E94D52" w:rsidP="00E66C7A">
      <w:pPr>
        <w:spacing w:before="240"/>
        <w:ind w:firstLineChars="337" w:firstLine="809"/>
        <w:rPr>
          <w:sz w:val="24"/>
          <w:szCs w:val="24"/>
        </w:rPr>
      </w:pPr>
      <w:r w:rsidRPr="00EB0520">
        <w:rPr>
          <w:sz w:val="24"/>
          <w:szCs w:val="24"/>
        </w:rPr>
        <w:t>18</w:t>
      </w:r>
      <w:r w:rsidR="00E66C7A" w:rsidRPr="00EB0520">
        <w:rPr>
          <w:sz w:val="24"/>
          <w:szCs w:val="24"/>
        </w:rPr>
        <w:t>.5.1</w:t>
      </w:r>
      <w:r w:rsidR="00E66C7A" w:rsidRPr="00EB0520">
        <w:rPr>
          <w:sz w:val="24"/>
          <w:szCs w:val="24"/>
        </w:rPr>
        <w:t>投标人有不真实投标或有违法违规投标行为的；</w:t>
      </w:r>
    </w:p>
    <w:p w:rsidR="00A808FD" w:rsidRPr="00EB0520" w:rsidRDefault="00E94D52" w:rsidP="00E66C7A">
      <w:pPr>
        <w:spacing w:before="240"/>
        <w:ind w:firstLineChars="337" w:firstLine="809"/>
        <w:rPr>
          <w:sz w:val="24"/>
          <w:szCs w:val="24"/>
        </w:rPr>
      </w:pPr>
      <w:r w:rsidRPr="00EB0520">
        <w:rPr>
          <w:sz w:val="24"/>
          <w:szCs w:val="24"/>
        </w:rPr>
        <w:t>18</w:t>
      </w:r>
      <w:r w:rsidR="00E66C7A" w:rsidRPr="00EB0520">
        <w:rPr>
          <w:sz w:val="24"/>
          <w:szCs w:val="24"/>
        </w:rPr>
        <w:t>.5.2</w:t>
      </w:r>
      <w:r w:rsidR="00E66C7A" w:rsidRPr="00EB0520">
        <w:rPr>
          <w:sz w:val="24"/>
          <w:szCs w:val="24"/>
        </w:rPr>
        <w:t>投标人在投标有效期内撤回其投标或放弃其投标的；</w:t>
      </w:r>
    </w:p>
    <w:p w:rsidR="00A808FD" w:rsidRPr="00EB0520" w:rsidRDefault="00E94D52" w:rsidP="00E66C7A">
      <w:pPr>
        <w:spacing w:before="240"/>
        <w:ind w:firstLineChars="337" w:firstLine="809"/>
        <w:rPr>
          <w:sz w:val="24"/>
          <w:szCs w:val="24"/>
        </w:rPr>
      </w:pPr>
      <w:r w:rsidRPr="00EB0520">
        <w:rPr>
          <w:sz w:val="24"/>
          <w:szCs w:val="24"/>
        </w:rPr>
        <w:t>18</w:t>
      </w:r>
      <w:r w:rsidR="00E66C7A" w:rsidRPr="00EB0520">
        <w:rPr>
          <w:sz w:val="24"/>
          <w:szCs w:val="24"/>
        </w:rPr>
        <w:t>.5.3</w:t>
      </w:r>
      <w:r w:rsidR="00E66C7A" w:rsidRPr="00EB0520">
        <w:rPr>
          <w:sz w:val="24"/>
          <w:szCs w:val="24"/>
        </w:rPr>
        <w:t>中标人未能在规定时间内提交履约保证金或拒绝与招标人签订合同；</w:t>
      </w:r>
    </w:p>
    <w:p w:rsidR="00A808FD" w:rsidRPr="00EB0520" w:rsidRDefault="00E94D52">
      <w:pPr>
        <w:spacing w:before="240"/>
        <w:ind w:firstLineChars="400" w:firstLine="960"/>
        <w:rPr>
          <w:sz w:val="24"/>
          <w:szCs w:val="24"/>
        </w:rPr>
      </w:pPr>
      <w:r w:rsidRPr="00EB0520">
        <w:rPr>
          <w:sz w:val="24"/>
          <w:szCs w:val="24"/>
        </w:rPr>
        <w:t>18</w:t>
      </w:r>
      <w:r w:rsidR="00E66C7A" w:rsidRPr="00EB0520">
        <w:rPr>
          <w:sz w:val="24"/>
          <w:szCs w:val="24"/>
        </w:rPr>
        <w:t>.5.4</w:t>
      </w:r>
      <w:r w:rsidR="00E66C7A" w:rsidRPr="00EB0520">
        <w:rPr>
          <w:sz w:val="24"/>
          <w:szCs w:val="24"/>
        </w:rPr>
        <w:t>投标人拒绝按招标文件约定修订投标报价的、或不按照评标委员会或定标委员会的要求做必要的澄清、说明或者补正的；</w:t>
      </w:r>
    </w:p>
    <w:p w:rsidR="00A808FD" w:rsidRPr="00EB0520" w:rsidRDefault="00E66C7A" w:rsidP="00180CDD">
      <w:pPr>
        <w:pStyle w:val="54"/>
        <w:numPr>
          <w:ilvl w:val="0"/>
          <w:numId w:val="78"/>
        </w:numPr>
        <w:spacing w:before="240"/>
        <w:rPr>
          <w:b/>
          <w:sz w:val="24"/>
          <w:szCs w:val="24"/>
        </w:rPr>
      </w:pPr>
      <w:bookmarkStart w:id="248" w:name="_Toc297370355"/>
      <w:bookmarkStart w:id="249" w:name="_Toc297369447"/>
      <w:bookmarkStart w:id="250" w:name="_Toc297369749"/>
      <w:bookmarkStart w:id="251" w:name="_Toc297217544"/>
      <w:bookmarkStart w:id="252" w:name="_Toc297365988"/>
      <w:bookmarkStart w:id="253" w:name="_Toc297369144"/>
      <w:bookmarkStart w:id="254" w:name="_Toc296609225"/>
      <w:bookmarkStart w:id="255" w:name="_Toc297365989"/>
      <w:bookmarkStart w:id="256" w:name="_Toc297370356"/>
      <w:bookmarkStart w:id="257" w:name="_Toc297369750"/>
      <w:bookmarkStart w:id="258" w:name="_Toc297217545"/>
      <w:bookmarkStart w:id="259" w:name="_Toc297369448"/>
      <w:bookmarkStart w:id="260" w:name="_Toc297369145"/>
      <w:bookmarkStart w:id="261" w:name="_Toc296609226"/>
      <w:r w:rsidRPr="00EB0520">
        <w:rPr>
          <w:b/>
          <w:sz w:val="24"/>
          <w:szCs w:val="24"/>
        </w:rPr>
        <w:lastRenderedPageBreak/>
        <w:t>备选投标方案</w:t>
      </w:r>
      <w:bookmarkEnd w:id="248"/>
      <w:bookmarkEnd w:id="249"/>
      <w:bookmarkEnd w:id="250"/>
      <w:bookmarkEnd w:id="251"/>
      <w:bookmarkEnd w:id="252"/>
      <w:bookmarkEnd w:id="253"/>
      <w:bookmarkEnd w:id="254"/>
    </w:p>
    <w:p w:rsidR="00A808FD" w:rsidRPr="00EB0520" w:rsidRDefault="00E94D52" w:rsidP="00E66C7A">
      <w:pPr>
        <w:spacing w:before="240"/>
        <w:ind w:firstLineChars="202" w:firstLine="485"/>
        <w:rPr>
          <w:sz w:val="24"/>
          <w:szCs w:val="24"/>
        </w:rPr>
      </w:pPr>
      <w:r w:rsidRPr="00EB0520">
        <w:rPr>
          <w:rFonts w:hint="eastAsia"/>
          <w:sz w:val="24"/>
          <w:szCs w:val="24"/>
        </w:rPr>
        <w:t>19</w:t>
      </w:r>
      <w:r w:rsidR="00E66C7A" w:rsidRPr="00EB0520">
        <w:rPr>
          <w:sz w:val="24"/>
          <w:szCs w:val="24"/>
        </w:rPr>
        <w:t>.1</w:t>
      </w:r>
      <w:r w:rsidR="00E66C7A" w:rsidRPr="00EB0520">
        <w:rPr>
          <w:sz w:val="24"/>
          <w:szCs w:val="24"/>
        </w:rPr>
        <w:t>除</w:t>
      </w:r>
      <w:r w:rsidR="00E66C7A" w:rsidRPr="00EB0520">
        <w:rPr>
          <w:sz w:val="24"/>
          <w:szCs w:val="24"/>
        </w:rPr>
        <w:t>“</w:t>
      </w:r>
      <w:r w:rsidR="00E66C7A" w:rsidRPr="00EB0520">
        <w:rPr>
          <w:sz w:val="24"/>
          <w:szCs w:val="24"/>
        </w:rPr>
        <w:t>投标人须知前附表</w:t>
      </w:r>
      <w:r w:rsidR="00E66C7A" w:rsidRPr="00EB0520">
        <w:rPr>
          <w:sz w:val="24"/>
          <w:szCs w:val="24"/>
        </w:rPr>
        <w:t>”</w:t>
      </w:r>
      <w:r w:rsidR="00E66C7A" w:rsidRPr="00EB0520">
        <w:rPr>
          <w:sz w:val="24"/>
          <w:szCs w:val="24"/>
        </w:rPr>
        <w:t>中有规定外，投标人不得提交备选投标方案，否则其投标将被否决。</w:t>
      </w:r>
    </w:p>
    <w:p w:rsidR="00A808FD" w:rsidRPr="00EB0520" w:rsidRDefault="00E94D52" w:rsidP="00E66C7A">
      <w:pPr>
        <w:spacing w:before="240"/>
        <w:ind w:firstLineChars="202" w:firstLine="485"/>
        <w:rPr>
          <w:sz w:val="24"/>
          <w:szCs w:val="24"/>
        </w:rPr>
      </w:pPr>
      <w:r w:rsidRPr="00EB0520">
        <w:rPr>
          <w:rFonts w:hint="eastAsia"/>
          <w:sz w:val="24"/>
          <w:szCs w:val="24"/>
        </w:rPr>
        <w:t>19</w:t>
      </w:r>
      <w:r w:rsidR="00E66C7A" w:rsidRPr="00EB0520">
        <w:rPr>
          <w:sz w:val="24"/>
          <w:szCs w:val="24"/>
        </w:rPr>
        <w:t>.2</w:t>
      </w:r>
      <w:r w:rsidR="00E66C7A" w:rsidRPr="00EB0520">
        <w:rPr>
          <w:sz w:val="24"/>
          <w:szCs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rsidR="00A808FD" w:rsidRPr="00EB0520" w:rsidRDefault="00E94D52" w:rsidP="00E66C7A">
      <w:pPr>
        <w:spacing w:before="240"/>
        <w:ind w:firstLineChars="202" w:firstLine="485"/>
        <w:rPr>
          <w:sz w:val="24"/>
          <w:szCs w:val="24"/>
        </w:rPr>
      </w:pPr>
      <w:r w:rsidRPr="00EB0520">
        <w:rPr>
          <w:rFonts w:hint="eastAsia"/>
          <w:sz w:val="24"/>
          <w:szCs w:val="24"/>
        </w:rPr>
        <w:t>19</w:t>
      </w:r>
      <w:r w:rsidR="00E66C7A" w:rsidRPr="00EB0520">
        <w:rPr>
          <w:sz w:val="24"/>
          <w:szCs w:val="24"/>
        </w:rPr>
        <w:t>.3</w:t>
      </w:r>
      <w:r w:rsidR="00E66C7A" w:rsidRPr="00EB0520">
        <w:rPr>
          <w:sz w:val="24"/>
          <w:szCs w:val="24"/>
        </w:rPr>
        <w:t>投标人提供两个或两个以上投标报价，或者在投标文件中提供一个报价，但同时提供两个或两个以上供货（服务）方案的，视为提供备选方案。</w:t>
      </w:r>
    </w:p>
    <w:p w:rsidR="00A808FD" w:rsidRPr="00EB0520" w:rsidRDefault="00E66C7A">
      <w:pPr>
        <w:spacing w:before="240"/>
        <w:ind w:firstLine="200"/>
        <w:jc w:val="center"/>
        <w:outlineLvl w:val="3"/>
        <w:rPr>
          <w:sz w:val="24"/>
          <w:szCs w:val="24"/>
        </w:rPr>
      </w:pPr>
      <w:bookmarkStart w:id="262" w:name="_17．备选投标方案"/>
      <w:bookmarkStart w:id="263" w:name="_Toc297369146"/>
      <w:bookmarkStart w:id="264" w:name="_Toc297370357"/>
      <w:bookmarkStart w:id="265" w:name="_Toc297217546"/>
      <w:bookmarkStart w:id="266" w:name="_Toc297369751"/>
      <w:bookmarkStart w:id="267" w:name="_Toc296609227"/>
      <w:bookmarkStart w:id="268" w:name="_Toc297369449"/>
      <w:bookmarkStart w:id="269" w:name="_Toc297365990"/>
      <w:bookmarkStart w:id="270" w:name="_Toc53675627"/>
      <w:bookmarkEnd w:id="255"/>
      <w:bookmarkEnd w:id="256"/>
      <w:bookmarkEnd w:id="257"/>
      <w:bookmarkEnd w:id="258"/>
      <w:bookmarkEnd w:id="259"/>
      <w:bookmarkEnd w:id="260"/>
      <w:bookmarkEnd w:id="261"/>
      <w:bookmarkEnd w:id="262"/>
      <w:r w:rsidRPr="00EB0520">
        <w:rPr>
          <w:sz w:val="24"/>
          <w:szCs w:val="24"/>
        </w:rPr>
        <w:t>四、投标文件的提交</w:t>
      </w:r>
      <w:bookmarkEnd w:id="263"/>
      <w:bookmarkEnd w:id="264"/>
      <w:bookmarkEnd w:id="265"/>
      <w:bookmarkEnd w:id="266"/>
      <w:bookmarkEnd w:id="267"/>
      <w:bookmarkEnd w:id="268"/>
      <w:bookmarkEnd w:id="269"/>
      <w:bookmarkEnd w:id="270"/>
    </w:p>
    <w:p w:rsidR="00A808FD" w:rsidRPr="00EB0520" w:rsidRDefault="00E66C7A" w:rsidP="00180CDD">
      <w:pPr>
        <w:pStyle w:val="54"/>
        <w:numPr>
          <w:ilvl w:val="0"/>
          <w:numId w:val="78"/>
        </w:numPr>
        <w:spacing w:before="240"/>
        <w:rPr>
          <w:b/>
          <w:sz w:val="24"/>
          <w:szCs w:val="24"/>
        </w:rPr>
      </w:pPr>
      <w:bookmarkStart w:id="271" w:name="_Toc152042332"/>
      <w:bookmarkStart w:id="272" w:name="_Toc144974524"/>
      <w:bookmarkStart w:id="273" w:name="_Toc152045556"/>
      <w:bookmarkStart w:id="274" w:name="_Toc330213971"/>
      <w:bookmarkStart w:id="275" w:name="_Toc332121739"/>
      <w:bookmarkStart w:id="276" w:name="_Toc403513518"/>
      <w:r w:rsidRPr="00EB0520">
        <w:rPr>
          <w:b/>
          <w:sz w:val="24"/>
          <w:szCs w:val="24"/>
        </w:rPr>
        <w:t>投标文件的</w:t>
      </w:r>
      <w:bookmarkEnd w:id="271"/>
      <w:bookmarkEnd w:id="272"/>
      <w:bookmarkEnd w:id="273"/>
      <w:bookmarkEnd w:id="274"/>
      <w:bookmarkEnd w:id="275"/>
      <w:bookmarkEnd w:id="276"/>
      <w:r w:rsidRPr="00EB0520">
        <w:rPr>
          <w:b/>
          <w:sz w:val="24"/>
          <w:szCs w:val="24"/>
        </w:rPr>
        <w:t>密封和加密</w:t>
      </w:r>
    </w:p>
    <w:p w:rsidR="00A808FD" w:rsidRPr="00EB0520" w:rsidRDefault="00E66C7A">
      <w:pPr>
        <w:spacing w:before="240"/>
        <w:ind w:firstLineChars="200" w:firstLine="480"/>
        <w:rPr>
          <w:sz w:val="24"/>
          <w:szCs w:val="24"/>
        </w:rPr>
      </w:pPr>
      <w:r w:rsidRPr="00EB0520">
        <w:rPr>
          <w:sz w:val="24"/>
          <w:szCs w:val="24"/>
        </w:rPr>
        <w:t>2</w:t>
      </w:r>
      <w:r w:rsidR="001904D5" w:rsidRPr="00EB0520">
        <w:rPr>
          <w:rFonts w:hint="eastAsia"/>
          <w:sz w:val="24"/>
          <w:szCs w:val="24"/>
        </w:rPr>
        <w:t>0</w:t>
      </w:r>
      <w:r w:rsidRPr="00EB0520">
        <w:rPr>
          <w:sz w:val="24"/>
          <w:szCs w:val="24"/>
        </w:rPr>
        <w:t>.1</w:t>
      </w:r>
      <w:r w:rsidRPr="00EB0520">
        <w:rPr>
          <w:sz w:val="24"/>
          <w:szCs w:val="24"/>
        </w:rPr>
        <w:t>递交投标文件的方式见投标人须知前附表。投标人应根据</w:t>
      </w:r>
      <w:r w:rsidRPr="00EB0520">
        <w:rPr>
          <w:sz w:val="24"/>
          <w:szCs w:val="24"/>
        </w:rPr>
        <w:t>“</w:t>
      </w:r>
      <w:r w:rsidRPr="00EB0520">
        <w:rPr>
          <w:sz w:val="24"/>
          <w:szCs w:val="24"/>
        </w:rPr>
        <w:t>投标人须知前附表</w:t>
      </w:r>
      <w:r w:rsidRPr="00EB0520">
        <w:rPr>
          <w:sz w:val="24"/>
          <w:szCs w:val="24"/>
        </w:rPr>
        <w:t>”</w:t>
      </w:r>
      <w:r w:rsidRPr="00EB0520">
        <w:rPr>
          <w:sz w:val="24"/>
          <w:szCs w:val="24"/>
        </w:rPr>
        <w:t>的规定数量提交投标文件。</w:t>
      </w:r>
    </w:p>
    <w:p w:rsidR="00A808FD" w:rsidRPr="00EB0520" w:rsidRDefault="00E66C7A">
      <w:pPr>
        <w:spacing w:before="240"/>
        <w:ind w:firstLineChars="200" w:firstLine="480"/>
        <w:rPr>
          <w:sz w:val="24"/>
          <w:szCs w:val="24"/>
        </w:rPr>
      </w:pPr>
      <w:r w:rsidRPr="00EB0520">
        <w:rPr>
          <w:sz w:val="24"/>
          <w:szCs w:val="24"/>
        </w:rPr>
        <w:t>2</w:t>
      </w:r>
      <w:r w:rsidR="001904D5" w:rsidRPr="00EB0520">
        <w:rPr>
          <w:rFonts w:hint="eastAsia"/>
          <w:sz w:val="24"/>
          <w:szCs w:val="24"/>
        </w:rPr>
        <w:t>0</w:t>
      </w:r>
      <w:r w:rsidRPr="00EB0520">
        <w:rPr>
          <w:sz w:val="24"/>
          <w:szCs w:val="24"/>
        </w:rPr>
        <w:t>.2</w:t>
      </w:r>
      <w:r w:rsidRPr="00EB0520">
        <w:rPr>
          <w:sz w:val="24"/>
          <w:szCs w:val="24"/>
        </w:rPr>
        <w:t>投标人应当按照招标文件或交易平台的要求对上传的电子投标文件进行加密。</w:t>
      </w:r>
    </w:p>
    <w:p w:rsidR="00A808FD" w:rsidRPr="00EB0520" w:rsidRDefault="00E66C7A">
      <w:pPr>
        <w:spacing w:before="240"/>
        <w:ind w:firstLineChars="200" w:firstLine="480"/>
        <w:rPr>
          <w:sz w:val="24"/>
          <w:szCs w:val="24"/>
        </w:rPr>
      </w:pPr>
      <w:r w:rsidRPr="00EB0520">
        <w:rPr>
          <w:sz w:val="24"/>
          <w:szCs w:val="24"/>
        </w:rPr>
        <w:t>2</w:t>
      </w:r>
      <w:r w:rsidR="001904D5" w:rsidRPr="00EB0520">
        <w:rPr>
          <w:rFonts w:hint="eastAsia"/>
          <w:sz w:val="24"/>
          <w:szCs w:val="24"/>
        </w:rPr>
        <w:t>0</w:t>
      </w:r>
      <w:r w:rsidRPr="00EB0520">
        <w:rPr>
          <w:sz w:val="24"/>
          <w:szCs w:val="24"/>
        </w:rPr>
        <w:t>.3</w:t>
      </w:r>
      <w:r w:rsidRPr="00EB0520">
        <w:rPr>
          <w:sz w:val="24"/>
          <w:szCs w:val="24"/>
        </w:rPr>
        <w:t>对于采用递交纸质投标文件或现场递交电子投标文件的，按下列规定：</w:t>
      </w:r>
    </w:p>
    <w:p w:rsidR="00A808FD" w:rsidRPr="00EB0520" w:rsidRDefault="00E66C7A">
      <w:pPr>
        <w:spacing w:before="240"/>
        <w:ind w:firstLineChars="200" w:firstLine="480"/>
        <w:rPr>
          <w:sz w:val="24"/>
          <w:szCs w:val="24"/>
        </w:rPr>
      </w:pPr>
      <w:r w:rsidRPr="00EB0520">
        <w:rPr>
          <w:sz w:val="24"/>
          <w:szCs w:val="24"/>
        </w:rPr>
        <w:t>1</w:t>
      </w:r>
      <w:r w:rsidRPr="00EB0520">
        <w:rPr>
          <w:sz w:val="24"/>
          <w:szCs w:val="24"/>
        </w:rPr>
        <w:t>）投标文件的纸质文本或电子文件载体均应密封包装，封口处应有封条，且在外包装面上应注明：</w:t>
      </w:r>
    </w:p>
    <w:p w:rsidR="00A808FD" w:rsidRPr="00EB0520" w:rsidRDefault="00E66C7A">
      <w:pPr>
        <w:spacing w:before="240"/>
        <w:ind w:firstLineChars="200" w:firstLine="480"/>
        <w:rPr>
          <w:sz w:val="24"/>
          <w:szCs w:val="24"/>
        </w:rPr>
      </w:pPr>
      <w:r w:rsidRPr="00EB0520">
        <w:rPr>
          <w:sz w:val="24"/>
          <w:szCs w:val="24"/>
        </w:rPr>
        <w:t>项目名称：</w:t>
      </w:r>
      <w:r w:rsidRPr="00EB0520">
        <w:rPr>
          <w:sz w:val="24"/>
          <w:szCs w:val="24"/>
        </w:rPr>
        <w:t>__________________________________</w:t>
      </w:r>
    </w:p>
    <w:p w:rsidR="00A808FD" w:rsidRPr="00EB0520" w:rsidRDefault="00E66C7A">
      <w:pPr>
        <w:spacing w:before="240"/>
        <w:ind w:firstLineChars="200" w:firstLine="480"/>
        <w:rPr>
          <w:sz w:val="24"/>
          <w:szCs w:val="24"/>
        </w:rPr>
      </w:pPr>
      <w:r w:rsidRPr="00EB0520">
        <w:rPr>
          <w:sz w:val="24"/>
          <w:szCs w:val="24"/>
        </w:rPr>
        <w:t>标书名称：</w:t>
      </w:r>
      <w:r w:rsidRPr="00EB0520">
        <w:rPr>
          <w:sz w:val="24"/>
          <w:szCs w:val="24"/>
          <w:u w:val="single"/>
        </w:rPr>
        <w:t>资信标书</w:t>
      </w:r>
      <w:r w:rsidRPr="00EB0520">
        <w:rPr>
          <w:sz w:val="24"/>
          <w:szCs w:val="24"/>
          <w:u w:val="single"/>
        </w:rPr>
        <w:t>/</w:t>
      </w:r>
      <w:r w:rsidRPr="00EB0520">
        <w:rPr>
          <w:sz w:val="24"/>
          <w:szCs w:val="24"/>
          <w:u w:val="single"/>
        </w:rPr>
        <w:t>技术标书</w:t>
      </w:r>
      <w:r w:rsidRPr="00EB0520">
        <w:rPr>
          <w:sz w:val="24"/>
          <w:szCs w:val="24"/>
          <w:u w:val="single"/>
        </w:rPr>
        <w:t>/</w:t>
      </w:r>
      <w:r w:rsidRPr="00EB0520">
        <w:rPr>
          <w:sz w:val="24"/>
          <w:szCs w:val="24"/>
          <w:u w:val="single"/>
        </w:rPr>
        <w:t>商务标书</w:t>
      </w:r>
      <w:r w:rsidRPr="00EB0520">
        <w:rPr>
          <w:sz w:val="24"/>
          <w:szCs w:val="24"/>
          <w:u w:val="single"/>
        </w:rPr>
        <w:t>/</w:t>
      </w:r>
      <w:r w:rsidR="00ED0808" w:rsidRPr="00EB0520">
        <w:rPr>
          <w:sz w:val="24"/>
          <w:szCs w:val="24"/>
        </w:rPr>
        <w:t xml:space="preserve"> </w:t>
      </w:r>
    </w:p>
    <w:p w:rsidR="00A808FD" w:rsidRPr="00EB0520" w:rsidRDefault="00E66C7A">
      <w:pPr>
        <w:spacing w:before="240"/>
        <w:ind w:firstLineChars="200" w:firstLine="480"/>
        <w:rPr>
          <w:sz w:val="24"/>
          <w:szCs w:val="24"/>
        </w:rPr>
      </w:pPr>
      <w:r w:rsidRPr="00EB0520">
        <w:rPr>
          <w:sz w:val="24"/>
          <w:szCs w:val="24"/>
        </w:rPr>
        <w:t>投标人名称：</w:t>
      </w:r>
      <w:r w:rsidRPr="00EB0520">
        <w:rPr>
          <w:sz w:val="24"/>
          <w:szCs w:val="24"/>
        </w:rPr>
        <w:t>_________________________</w:t>
      </w:r>
    </w:p>
    <w:p w:rsidR="00A808FD" w:rsidRPr="00EB0520" w:rsidRDefault="00E66C7A">
      <w:pPr>
        <w:spacing w:before="240"/>
        <w:ind w:firstLineChars="200" w:firstLine="480"/>
        <w:rPr>
          <w:sz w:val="24"/>
          <w:szCs w:val="24"/>
        </w:rPr>
      </w:pPr>
      <w:r w:rsidRPr="00EB0520">
        <w:rPr>
          <w:sz w:val="24"/>
          <w:szCs w:val="24"/>
        </w:rPr>
        <w:t>2</w:t>
      </w:r>
      <w:r w:rsidRPr="00EB0520">
        <w:rPr>
          <w:sz w:val="24"/>
          <w:szCs w:val="24"/>
        </w:rPr>
        <w:t>）对于二次开标的项目，明确规定的第一次开标资料和第二次开标资料需要分别密封包装，并注明所封装的标书名称。</w:t>
      </w:r>
    </w:p>
    <w:p w:rsidR="00A808FD" w:rsidRPr="00EB0520" w:rsidRDefault="00E66C7A" w:rsidP="00180CDD">
      <w:pPr>
        <w:pStyle w:val="54"/>
        <w:numPr>
          <w:ilvl w:val="0"/>
          <w:numId w:val="78"/>
        </w:numPr>
        <w:spacing w:before="240"/>
        <w:rPr>
          <w:b/>
          <w:sz w:val="24"/>
          <w:szCs w:val="24"/>
        </w:rPr>
      </w:pPr>
      <w:bookmarkStart w:id="277" w:name="_Toc144974525"/>
      <w:bookmarkStart w:id="278" w:name="_Toc330213972"/>
      <w:bookmarkStart w:id="279" w:name="_Toc403513519"/>
      <w:bookmarkStart w:id="280" w:name="_Toc152042333"/>
      <w:bookmarkStart w:id="281" w:name="_Toc332121740"/>
      <w:bookmarkStart w:id="282" w:name="_Toc152045557"/>
      <w:r w:rsidRPr="00EB0520">
        <w:rPr>
          <w:b/>
          <w:sz w:val="24"/>
          <w:szCs w:val="24"/>
        </w:rPr>
        <w:t>投标文件的递交</w:t>
      </w:r>
      <w:bookmarkEnd w:id="277"/>
      <w:bookmarkEnd w:id="278"/>
      <w:bookmarkEnd w:id="279"/>
      <w:bookmarkEnd w:id="280"/>
      <w:bookmarkEnd w:id="281"/>
      <w:bookmarkEnd w:id="282"/>
    </w:p>
    <w:p w:rsidR="00A808FD" w:rsidRPr="00EB0520" w:rsidRDefault="00E66C7A">
      <w:pPr>
        <w:spacing w:before="240"/>
        <w:ind w:firstLineChars="200" w:firstLine="480"/>
        <w:rPr>
          <w:sz w:val="24"/>
          <w:szCs w:val="24"/>
        </w:rPr>
      </w:pPr>
      <w:bookmarkStart w:id="283" w:name="_Toc152045558"/>
      <w:bookmarkStart w:id="284" w:name="_Toc144974526"/>
      <w:bookmarkStart w:id="285" w:name="_Toc152042334"/>
      <w:bookmarkStart w:id="286" w:name="_Toc330213973"/>
      <w:bookmarkStart w:id="287" w:name="_Toc332121741"/>
      <w:bookmarkStart w:id="288" w:name="_Toc403513520"/>
      <w:r w:rsidRPr="00EB0520">
        <w:rPr>
          <w:sz w:val="24"/>
          <w:szCs w:val="24"/>
        </w:rPr>
        <w:t>2</w:t>
      </w:r>
      <w:r w:rsidR="001904D5" w:rsidRPr="00EB0520">
        <w:rPr>
          <w:rFonts w:hint="eastAsia"/>
          <w:sz w:val="24"/>
          <w:szCs w:val="24"/>
        </w:rPr>
        <w:t>1</w:t>
      </w:r>
      <w:r w:rsidRPr="00EB0520">
        <w:rPr>
          <w:sz w:val="24"/>
          <w:szCs w:val="24"/>
        </w:rPr>
        <w:t>.1</w:t>
      </w:r>
      <w:r w:rsidRPr="00EB0520">
        <w:rPr>
          <w:sz w:val="24"/>
          <w:szCs w:val="24"/>
        </w:rPr>
        <w:t>投标人应在投标人须知前附表规定的投标截止时间前向投标须知前附表指定的地点递交投标文件。</w:t>
      </w:r>
    </w:p>
    <w:p w:rsidR="00A808FD" w:rsidRPr="00EB0520" w:rsidRDefault="00E66C7A">
      <w:pPr>
        <w:spacing w:before="240"/>
        <w:ind w:firstLineChars="200" w:firstLine="480"/>
        <w:rPr>
          <w:sz w:val="24"/>
          <w:szCs w:val="24"/>
        </w:rPr>
      </w:pPr>
      <w:r w:rsidRPr="00EB0520">
        <w:rPr>
          <w:sz w:val="24"/>
          <w:szCs w:val="24"/>
        </w:rPr>
        <w:t>2</w:t>
      </w:r>
      <w:r w:rsidR="001904D5" w:rsidRPr="00EB0520">
        <w:rPr>
          <w:rFonts w:hint="eastAsia"/>
          <w:sz w:val="24"/>
          <w:szCs w:val="24"/>
        </w:rPr>
        <w:t>1</w:t>
      </w:r>
      <w:r w:rsidRPr="00EB0520">
        <w:rPr>
          <w:sz w:val="24"/>
          <w:szCs w:val="24"/>
        </w:rPr>
        <w:t>.2</w:t>
      </w:r>
      <w:r w:rsidRPr="00EB0520">
        <w:rPr>
          <w:sz w:val="24"/>
          <w:szCs w:val="24"/>
        </w:rPr>
        <w:t>除投标人须知前附表另有规定外，投标人所递交的投标文件不予退还。</w:t>
      </w:r>
    </w:p>
    <w:p w:rsidR="00A808FD" w:rsidRPr="00EB0520" w:rsidRDefault="00E66C7A">
      <w:pPr>
        <w:spacing w:before="240"/>
        <w:ind w:firstLineChars="200" w:firstLine="480"/>
        <w:rPr>
          <w:sz w:val="24"/>
          <w:szCs w:val="24"/>
        </w:rPr>
      </w:pPr>
      <w:r w:rsidRPr="00EB0520">
        <w:rPr>
          <w:sz w:val="24"/>
          <w:szCs w:val="24"/>
        </w:rPr>
        <w:t>2</w:t>
      </w:r>
      <w:r w:rsidR="001904D5" w:rsidRPr="00EB0520">
        <w:rPr>
          <w:rFonts w:hint="eastAsia"/>
          <w:sz w:val="24"/>
          <w:szCs w:val="24"/>
        </w:rPr>
        <w:t>1</w:t>
      </w:r>
      <w:r w:rsidRPr="00EB0520">
        <w:rPr>
          <w:sz w:val="24"/>
          <w:szCs w:val="24"/>
        </w:rPr>
        <w:t>.3</w:t>
      </w:r>
      <w:r w:rsidRPr="00EB0520">
        <w:rPr>
          <w:sz w:val="24"/>
          <w:szCs w:val="24"/>
        </w:rPr>
        <w:t>投标截标时间后，不再接收任何投标文件及其补充资料。</w:t>
      </w:r>
    </w:p>
    <w:p w:rsidR="00A808FD" w:rsidRPr="00EB0520" w:rsidRDefault="00E66C7A">
      <w:pPr>
        <w:spacing w:before="240"/>
        <w:ind w:firstLineChars="200" w:firstLine="480"/>
        <w:rPr>
          <w:sz w:val="24"/>
          <w:szCs w:val="24"/>
        </w:rPr>
      </w:pPr>
      <w:r w:rsidRPr="00EB0520">
        <w:rPr>
          <w:sz w:val="24"/>
          <w:szCs w:val="24"/>
        </w:rPr>
        <w:t>2</w:t>
      </w:r>
      <w:r w:rsidR="001904D5" w:rsidRPr="00EB0520">
        <w:rPr>
          <w:rFonts w:hint="eastAsia"/>
          <w:sz w:val="24"/>
          <w:szCs w:val="24"/>
        </w:rPr>
        <w:t>1</w:t>
      </w:r>
      <w:r w:rsidRPr="00EB0520">
        <w:rPr>
          <w:sz w:val="24"/>
          <w:szCs w:val="24"/>
        </w:rPr>
        <w:t>.4</w:t>
      </w:r>
      <w:r w:rsidRPr="00EB0520">
        <w:rPr>
          <w:sz w:val="24"/>
          <w:szCs w:val="24"/>
        </w:rPr>
        <w:t>截标时递交标书的投标人数量不足前附表规定数量的，招标人将按法律法规的规定暂停开标和评标程序。如导致招标失败，招标人将不负担因此给投标人造成的损失。</w:t>
      </w:r>
    </w:p>
    <w:p w:rsidR="00A808FD" w:rsidRPr="00EB0520" w:rsidRDefault="00E66C7A" w:rsidP="00180CDD">
      <w:pPr>
        <w:pStyle w:val="54"/>
        <w:numPr>
          <w:ilvl w:val="0"/>
          <w:numId w:val="78"/>
        </w:numPr>
        <w:spacing w:before="240"/>
        <w:rPr>
          <w:b/>
          <w:sz w:val="24"/>
          <w:szCs w:val="24"/>
        </w:rPr>
      </w:pPr>
      <w:r w:rsidRPr="00EB0520">
        <w:rPr>
          <w:b/>
          <w:sz w:val="24"/>
          <w:szCs w:val="24"/>
        </w:rPr>
        <w:t>投标文件的修改与撤回</w:t>
      </w:r>
      <w:bookmarkEnd w:id="283"/>
      <w:bookmarkEnd w:id="284"/>
      <w:bookmarkEnd w:id="285"/>
      <w:bookmarkEnd w:id="286"/>
      <w:bookmarkEnd w:id="287"/>
      <w:bookmarkEnd w:id="288"/>
    </w:p>
    <w:p w:rsidR="00A808FD" w:rsidRPr="00EB0520" w:rsidRDefault="00E66C7A">
      <w:pPr>
        <w:spacing w:before="240"/>
        <w:ind w:firstLineChars="200" w:firstLine="480"/>
        <w:rPr>
          <w:sz w:val="24"/>
          <w:szCs w:val="24"/>
        </w:rPr>
      </w:pPr>
      <w:r w:rsidRPr="00EB0520">
        <w:rPr>
          <w:sz w:val="24"/>
          <w:szCs w:val="24"/>
        </w:rPr>
        <w:t>2</w:t>
      </w:r>
      <w:r w:rsidR="001904D5" w:rsidRPr="00EB0520">
        <w:rPr>
          <w:rFonts w:hint="eastAsia"/>
          <w:sz w:val="24"/>
          <w:szCs w:val="24"/>
        </w:rPr>
        <w:t>2</w:t>
      </w:r>
      <w:r w:rsidRPr="00EB0520">
        <w:rPr>
          <w:sz w:val="24"/>
          <w:szCs w:val="24"/>
        </w:rPr>
        <w:t>.1</w:t>
      </w:r>
      <w:r w:rsidRPr="00EB0520">
        <w:rPr>
          <w:sz w:val="24"/>
          <w:szCs w:val="24"/>
        </w:rPr>
        <w:t>投标人已提交投标文件，规定的投标截止时间还未到，投标人可对其投标文件修</w:t>
      </w:r>
      <w:r w:rsidRPr="00EB0520">
        <w:rPr>
          <w:sz w:val="24"/>
          <w:szCs w:val="24"/>
        </w:rPr>
        <w:lastRenderedPageBreak/>
        <w:t>改或撤回。（具体操作见平台相关规定）</w:t>
      </w:r>
    </w:p>
    <w:p w:rsidR="00A808FD" w:rsidRPr="00EB0520" w:rsidRDefault="00E66C7A">
      <w:pPr>
        <w:spacing w:before="240"/>
        <w:ind w:firstLineChars="200" w:firstLine="480"/>
        <w:rPr>
          <w:sz w:val="24"/>
          <w:szCs w:val="24"/>
        </w:rPr>
      </w:pPr>
      <w:r w:rsidRPr="00EB0520">
        <w:rPr>
          <w:sz w:val="24"/>
          <w:szCs w:val="24"/>
        </w:rPr>
        <w:t>2</w:t>
      </w:r>
      <w:r w:rsidR="001904D5" w:rsidRPr="00EB0520">
        <w:rPr>
          <w:rFonts w:hint="eastAsia"/>
          <w:sz w:val="24"/>
          <w:szCs w:val="24"/>
        </w:rPr>
        <w:t>2</w:t>
      </w:r>
      <w:r w:rsidRPr="00EB0520">
        <w:rPr>
          <w:sz w:val="24"/>
          <w:szCs w:val="24"/>
        </w:rPr>
        <w:t>.2</w:t>
      </w:r>
      <w:r w:rsidRPr="00EB0520">
        <w:rPr>
          <w:sz w:val="24"/>
          <w:szCs w:val="24"/>
        </w:rPr>
        <w:t>投标截止时间之后至投标文件有效期终止之前，投标人不得要求撤回其投标。在此期间撤回投标的，其投标保证金将会被没收。</w:t>
      </w:r>
    </w:p>
    <w:p w:rsidR="00A808FD" w:rsidRPr="00EB0520" w:rsidRDefault="00E66C7A">
      <w:pPr>
        <w:spacing w:before="240"/>
        <w:ind w:firstLine="200"/>
        <w:jc w:val="center"/>
        <w:outlineLvl w:val="3"/>
        <w:rPr>
          <w:sz w:val="24"/>
          <w:szCs w:val="24"/>
        </w:rPr>
      </w:pPr>
      <w:bookmarkStart w:id="289" w:name="_Toc297365995"/>
      <w:bookmarkStart w:id="290" w:name="_Toc297217551"/>
      <w:bookmarkStart w:id="291" w:name="_Toc297369454"/>
      <w:bookmarkStart w:id="292" w:name="_Toc296609233"/>
      <w:bookmarkStart w:id="293" w:name="_Toc297370362"/>
      <w:bookmarkStart w:id="294" w:name="_Toc297369151"/>
      <w:bookmarkStart w:id="295" w:name="_Toc53675628"/>
      <w:bookmarkStart w:id="296" w:name="_Toc297369756"/>
      <w:r w:rsidRPr="00EB0520">
        <w:rPr>
          <w:sz w:val="24"/>
          <w:szCs w:val="24"/>
        </w:rPr>
        <w:t>五、开</w:t>
      </w:r>
      <w:r w:rsidRPr="00EB0520">
        <w:rPr>
          <w:sz w:val="24"/>
          <w:szCs w:val="24"/>
        </w:rPr>
        <w:t xml:space="preserve">  </w:t>
      </w:r>
      <w:r w:rsidRPr="00EB0520">
        <w:rPr>
          <w:sz w:val="24"/>
          <w:szCs w:val="24"/>
        </w:rPr>
        <w:t>标</w:t>
      </w:r>
      <w:bookmarkEnd w:id="289"/>
      <w:bookmarkEnd w:id="290"/>
      <w:bookmarkEnd w:id="291"/>
      <w:bookmarkEnd w:id="292"/>
      <w:bookmarkEnd w:id="293"/>
      <w:bookmarkEnd w:id="294"/>
      <w:bookmarkEnd w:id="295"/>
      <w:bookmarkEnd w:id="296"/>
    </w:p>
    <w:p w:rsidR="00A808FD" w:rsidRPr="00EB0520" w:rsidRDefault="00E66C7A" w:rsidP="00180CDD">
      <w:pPr>
        <w:pStyle w:val="54"/>
        <w:numPr>
          <w:ilvl w:val="0"/>
          <w:numId w:val="78"/>
        </w:numPr>
        <w:spacing w:before="240"/>
        <w:rPr>
          <w:b/>
          <w:sz w:val="24"/>
          <w:szCs w:val="24"/>
        </w:rPr>
      </w:pPr>
      <w:bookmarkStart w:id="297" w:name="_23．开标"/>
      <w:bookmarkStart w:id="298" w:name="_Toc297369455"/>
      <w:bookmarkStart w:id="299" w:name="_Toc297365996"/>
      <w:bookmarkStart w:id="300" w:name="_Toc297369757"/>
      <w:bookmarkStart w:id="301" w:name="_Toc296609234"/>
      <w:bookmarkStart w:id="302" w:name="_Toc297370363"/>
      <w:bookmarkStart w:id="303" w:name="_Toc297369152"/>
      <w:bookmarkStart w:id="304" w:name="_Toc297217552"/>
      <w:bookmarkEnd w:id="297"/>
      <w:r w:rsidRPr="00EB0520">
        <w:rPr>
          <w:b/>
          <w:sz w:val="24"/>
          <w:szCs w:val="24"/>
        </w:rPr>
        <w:t>开标</w:t>
      </w:r>
      <w:bookmarkEnd w:id="298"/>
      <w:bookmarkEnd w:id="299"/>
      <w:bookmarkEnd w:id="300"/>
      <w:bookmarkEnd w:id="301"/>
      <w:bookmarkEnd w:id="302"/>
      <w:bookmarkEnd w:id="303"/>
      <w:bookmarkEnd w:id="304"/>
    </w:p>
    <w:p w:rsidR="00A808FD" w:rsidRPr="00EB0520" w:rsidRDefault="00E66C7A">
      <w:pPr>
        <w:spacing w:before="240"/>
        <w:ind w:firstLineChars="200" w:firstLine="482"/>
        <w:rPr>
          <w:b/>
          <w:sz w:val="24"/>
          <w:szCs w:val="24"/>
        </w:rPr>
      </w:pPr>
      <w:bookmarkStart w:id="305" w:name="_Toc152045560"/>
      <w:bookmarkStart w:id="306" w:name="_Toc144974528"/>
      <w:bookmarkStart w:id="307" w:name="_Toc403513522"/>
      <w:bookmarkStart w:id="308" w:name="_Toc330213975"/>
      <w:bookmarkStart w:id="309" w:name="_Toc152042336"/>
      <w:bookmarkStart w:id="310" w:name="_Toc332121743"/>
      <w:r w:rsidRPr="00EB0520">
        <w:rPr>
          <w:b/>
          <w:sz w:val="24"/>
          <w:szCs w:val="24"/>
        </w:rPr>
        <w:t>2</w:t>
      </w:r>
      <w:r w:rsidR="001904D5" w:rsidRPr="00EB0520">
        <w:rPr>
          <w:rFonts w:hint="eastAsia"/>
          <w:b/>
          <w:sz w:val="24"/>
          <w:szCs w:val="24"/>
        </w:rPr>
        <w:t>3</w:t>
      </w:r>
      <w:r w:rsidRPr="00EB0520">
        <w:rPr>
          <w:b/>
          <w:sz w:val="24"/>
          <w:szCs w:val="24"/>
        </w:rPr>
        <w:t>.1</w:t>
      </w:r>
      <w:r w:rsidRPr="00EB0520">
        <w:rPr>
          <w:b/>
          <w:sz w:val="24"/>
          <w:szCs w:val="24"/>
        </w:rPr>
        <w:t>开标时间和地点</w:t>
      </w:r>
      <w:bookmarkEnd w:id="305"/>
      <w:bookmarkEnd w:id="306"/>
      <w:bookmarkEnd w:id="307"/>
      <w:bookmarkEnd w:id="308"/>
      <w:bookmarkEnd w:id="309"/>
      <w:bookmarkEnd w:id="310"/>
    </w:p>
    <w:p w:rsidR="00A808FD" w:rsidRPr="00EB0520" w:rsidRDefault="00E66C7A">
      <w:pPr>
        <w:spacing w:before="240"/>
        <w:ind w:firstLineChars="200" w:firstLine="480"/>
        <w:rPr>
          <w:sz w:val="24"/>
          <w:szCs w:val="24"/>
        </w:rPr>
      </w:pPr>
      <w:bookmarkStart w:id="311" w:name="_Toc144974529"/>
      <w:bookmarkStart w:id="312" w:name="_Toc152045561"/>
      <w:bookmarkStart w:id="313" w:name="_Toc152042337"/>
      <w:bookmarkStart w:id="314" w:name="_Toc332121744"/>
      <w:bookmarkStart w:id="315" w:name="_Toc330213976"/>
      <w:bookmarkStart w:id="316" w:name="_Toc403513523"/>
      <w:r w:rsidRPr="00EB0520">
        <w:rPr>
          <w:sz w:val="24"/>
          <w:szCs w:val="24"/>
        </w:rPr>
        <w:t>招标人在</w:t>
      </w:r>
      <w:r w:rsidRPr="00EB0520">
        <w:rPr>
          <w:sz w:val="24"/>
          <w:szCs w:val="24"/>
        </w:rPr>
        <w:t>“</w:t>
      </w:r>
      <w:r w:rsidRPr="00EB0520">
        <w:rPr>
          <w:sz w:val="24"/>
          <w:szCs w:val="24"/>
        </w:rPr>
        <w:t>投标人须知前附表</w:t>
      </w:r>
      <w:r w:rsidRPr="00EB0520">
        <w:rPr>
          <w:sz w:val="24"/>
          <w:szCs w:val="24"/>
        </w:rPr>
        <w:t>”</w:t>
      </w:r>
      <w:r w:rsidRPr="00EB0520">
        <w:rPr>
          <w:sz w:val="24"/>
          <w:szCs w:val="24"/>
        </w:rPr>
        <w:t>规定的投标截止时间（开标时间）和</w:t>
      </w:r>
      <w:r w:rsidRPr="00EB0520">
        <w:rPr>
          <w:sz w:val="24"/>
          <w:szCs w:val="24"/>
        </w:rPr>
        <w:t>“</w:t>
      </w:r>
      <w:r w:rsidRPr="00EB0520">
        <w:rPr>
          <w:sz w:val="24"/>
          <w:szCs w:val="24"/>
        </w:rPr>
        <w:t>投标人须知前附表</w:t>
      </w:r>
      <w:r w:rsidRPr="00EB0520">
        <w:rPr>
          <w:sz w:val="24"/>
          <w:szCs w:val="24"/>
        </w:rPr>
        <w:t>”</w:t>
      </w:r>
      <w:r w:rsidRPr="00EB0520">
        <w:rPr>
          <w:sz w:val="24"/>
          <w:szCs w:val="24"/>
        </w:rPr>
        <w:t>规定的地点（物理地点或网站）开标，并邀请所有投标人的法定代表人或其委托代理人准时参加。</w:t>
      </w:r>
    </w:p>
    <w:p w:rsidR="00A808FD" w:rsidRPr="00EB0520" w:rsidRDefault="00E66C7A">
      <w:pPr>
        <w:spacing w:before="240"/>
        <w:ind w:firstLineChars="200" w:firstLine="482"/>
        <w:rPr>
          <w:b/>
          <w:sz w:val="24"/>
          <w:szCs w:val="24"/>
        </w:rPr>
      </w:pPr>
      <w:r w:rsidRPr="00EB0520">
        <w:rPr>
          <w:b/>
          <w:sz w:val="24"/>
          <w:szCs w:val="24"/>
        </w:rPr>
        <w:t>2</w:t>
      </w:r>
      <w:r w:rsidR="001904D5" w:rsidRPr="00EB0520">
        <w:rPr>
          <w:rFonts w:hint="eastAsia"/>
          <w:b/>
          <w:sz w:val="24"/>
          <w:szCs w:val="24"/>
        </w:rPr>
        <w:t>3</w:t>
      </w:r>
      <w:r w:rsidRPr="00EB0520">
        <w:rPr>
          <w:b/>
          <w:sz w:val="24"/>
          <w:szCs w:val="24"/>
        </w:rPr>
        <w:t>.2</w:t>
      </w:r>
      <w:r w:rsidRPr="00EB0520">
        <w:rPr>
          <w:b/>
          <w:sz w:val="24"/>
          <w:szCs w:val="24"/>
        </w:rPr>
        <w:t>开标程序</w:t>
      </w:r>
      <w:bookmarkEnd w:id="311"/>
      <w:bookmarkEnd w:id="312"/>
      <w:bookmarkEnd w:id="313"/>
      <w:bookmarkEnd w:id="314"/>
      <w:bookmarkEnd w:id="315"/>
      <w:bookmarkEnd w:id="316"/>
    </w:p>
    <w:p w:rsidR="00A808FD" w:rsidRPr="00EB0520" w:rsidRDefault="00E66C7A">
      <w:pPr>
        <w:spacing w:before="240"/>
        <w:ind w:firstLineChars="200" w:firstLine="482"/>
        <w:rPr>
          <w:b/>
          <w:color w:val="FF0000"/>
          <w:sz w:val="24"/>
          <w:szCs w:val="24"/>
        </w:rPr>
      </w:pPr>
      <w:r w:rsidRPr="00EB0520">
        <w:rPr>
          <w:b/>
          <w:color w:val="FF0000"/>
          <w:sz w:val="24"/>
          <w:szCs w:val="24"/>
        </w:rPr>
        <w:t>物理地点的开标程序：</w:t>
      </w:r>
    </w:p>
    <w:p w:rsidR="00A808FD" w:rsidRPr="00EB0520" w:rsidRDefault="001904D5">
      <w:pPr>
        <w:spacing w:before="240"/>
        <w:ind w:firstLineChars="200" w:firstLine="480"/>
        <w:rPr>
          <w:sz w:val="24"/>
          <w:szCs w:val="24"/>
        </w:rPr>
      </w:pPr>
      <w:r w:rsidRPr="00EB0520">
        <w:rPr>
          <w:sz w:val="24"/>
          <w:szCs w:val="24"/>
        </w:rPr>
        <w:t>23</w:t>
      </w:r>
      <w:r w:rsidR="00E66C7A" w:rsidRPr="00EB0520">
        <w:rPr>
          <w:sz w:val="24"/>
          <w:szCs w:val="24"/>
        </w:rPr>
        <w:t>.2.1</w:t>
      </w:r>
      <w:r w:rsidR="00E66C7A" w:rsidRPr="00EB0520">
        <w:rPr>
          <w:sz w:val="24"/>
          <w:szCs w:val="24"/>
        </w:rPr>
        <w:t>招标人在开标会现场接收投标人应递交的相关原件。当众宣布开标纪律、招标人参会人员的名单，公布提交投标文件的投标人名单。</w:t>
      </w:r>
    </w:p>
    <w:p w:rsidR="00A808FD" w:rsidRPr="00EB0520" w:rsidRDefault="001904D5">
      <w:pPr>
        <w:spacing w:before="240"/>
        <w:ind w:firstLineChars="200" w:firstLine="480"/>
        <w:rPr>
          <w:sz w:val="24"/>
          <w:szCs w:val="24"/>
        </w:rPr>
      </w:pPr>
      <w:r w:rsidRPr="00EB0520">
        <w:rPr>
          <w:sz w:val="24"/>
          <w:szCs w:val="24"/>
        </w:rPr>
        <w:t>23</w:t>
      </w:r>
      <w:r w:rsidR="00E66C7A" w:rsidRPr="00EB0520">
        <w:rPr>
          <w:sz w:val="24"/>
          <w:szCs w:val="24"/>
        </w:rPr>
        <w:t>.2.2</w:t>
      </w:r>
      <w:r w:rsidR="00E66C7A" w:rsidRPr="00EB0520">
        <w:rPr>
          <w:sz w:val="24"/>
          <w:szCs w:val="24"/>
        </w:rPr>
        <w:t>公布提交合格撤回通知的投标人名单。</w:t>
      </w:r>
    </w:p>
    <w:p w:rsidR="00A808FD" w:rsidRPr="00EB0520" w:rsidRDefault="001904D5">
      <w:pPr>
        <w:spacing w:before="240"/>
        <w:ind w:firstLineChars="200" w:firstLine="480"/>
        <w:rPr>
          <w:sz w:val="24"/>
          <w:szCs w:val="24"/>
        </w:rPr>
      </w:pPr>
      <w:r w:rsidRPr="00EB0520">
        <w:rPr>
          <w:sz w:val="24"/>
          <w:szCs w:val="24"/>
        </w:rPr>
        <w:t>23</w:t>
      </w:r>
      <w:r w:rsidR="00E66C7A" w:rsidRPr="00EB0520">
        <w:rPr>
          <w:sz w:val="24"/>
          <w:szCs w:val="24"/>
        </w:rPr>
        <w:t>.2.3</w:t>
      </w:r>
      <w:r w:rsidR="00E66C7A" w:rsidRPr="00EB0520">
        <w:rPr>
          <w:sz w:val="24"/>
          <w:szCs w:val="24"/>
        </w:rPr>
        <w:t>公布投标人名称、投标保证金提交情况、承诺供货期、投标报价以及其他主要内容等。</w:t>
      </w:r>
    </w:p>
    <w:p w:rsidR="00A808FD" w:rsidRPr="00EB0520" w:rsidRDefault="001904D5">
      <w:pPr>
        <w:spacing w:before="240"/>
        <w:ind w:firstLineChars="200" w:firstLine="480"/>
        <w:rPr>
          <w:sz w:val="24"/>
          <w:szCs w:val="24"/>
        </w:rPr>
      </w:pPr>
      <w:r w:rsidRPr="00EB0520">
        <w:rPr>
          <w:sz w:val="24"/>
          <w:szCs w:val="24"/>
        </w:rPr>
        <w:t>23</w:t>
      </w:r>
      <w:r w:rsidR="00E66C7A" w:rsidRPr="00EB0520">
        <w:rPr>
          <w:sz w:val="24"/>
          <w:szCs w:val="24"/>
        </w:rPr>
        <w:t>.2.4</w:t>
      </w:r>
      <w:r w:rsidR="00E66C7A" w:rsidRPr="00EB0520">
        <w:rPr>
          <w:sz w:val="24"/>
          <w:szCs w:val="24"/>
        </w:rPr>
        <w:t>根据本须知第二节规定当场审查所有开标的标书，并宣布不予受理情形的投标文件。</w:t>
      </w:r>
    </w:p>
    <w:p w:rsidR="00A808FD" w:rsidRPr="00EB0520" w:rsidRDefault="001904D5">
      <w:pPr>
        <w:spacing w:before="240"/>
        <w:ind w:firstLineChars="200" w:firstLine="480"/>
        <w:rPr>
          <w:sz w:val="24"/>
          <w:szCs w:val="24"/>
        </w:rPr>
      </w:pPr>
      <w:r w:rsidRPr="00EB0520">
        <w:rPr>
          <w:sz w:val="24"/>
          <w:szCs w:val="24"/>
        </w:rPr>
        <w:t>23</w:t>
      </w:r>
      <w:r w:rsidR="00E66C7A" w:rsidRPr="00EB0520">
        <w:rPr>
          <w:sz w:val="24"/>
          <w:szCs w:val="24"/>
        </w:rPr>
        <w:t>.2.5</w:t>
      </w:r>
      <w:r w:rsidR="00E66C7A" w:rsidRPr="00EB0520">
        <w:rPr>
          <w:sz w:val="24"/>
          <w:szCs w:val="24"/>
        </w:rPr>
        <w:t>招标人应把开标过程记录在《开标记录表》上，并由所有出席的投标人代表签字确认。投标人代表拒绝在《开标记录表》上签字的，视为同意开标程序和结果。</w:t>
      </w:r>
    </w:p>
    <w:p w:rsidR="00A808FD" w:rsidRPr="00EB0520" w:rsidRDefault="001904D5">
      <w:pPr>
        <w:spacing w:before="240"/>
        <w:ind w:firstLineChars="200" w:firstLine="482"/>
        <w:rPr>
          <w:sz w:val="24"/>
          <w:szCs w:val="24"/>
        </w:rPr>
      </w:pPr>
      <w:r w:rsidRPr="00EB0520">
        <w:rPr>
          <w:b/>
          <w:bCs/>
          <w:sz w:val="24"/>
          <w:szCs w:val="24"/>
        </w:rPr>
        <w:t>23</w:t>
      </w:r>
      <w:r w:rsidR="00E66C7A" w:rsidRPr="00EB0520">
        <w:rPr>
          <w:b/>
          <w:bCs/>
          <w:sz w:val="24"/>
          <w:szCs w:val="24"/>
        </w:rPr>
        <w:t>.2.6</w:t>
      </w:r>
      <w:r w:rsidR="00E66C7A" w:rsidRPr="00EB0520">
        <w:rPr>
          <w:b/>
          <w:bCs/>
          <w:sz w:val="24"/>
          <w:szCs w:val="24"/>
        </w:rPr>
        <w:t>如需在开标会抽取，则由招标人代表或招标代理抽取招标文件规定相关参数，如：经评审后的平均报价下浮率</w:t>
      </w:r>
      <w:r w:rsidR="00E66C7A" w:rsidRPr="00EB0520">
        <w:rPr>
          <w:b/>
          <w:bCs/>
          <w:sz w:val="24"/>
          <w:szCs w:val="24"/>
        </w:rPr>
        <w:t>r</w:t>
      </w:r>
      <w:r w:rsidR="00E66C7A" w:rsidRPr="00EB0520">
        <w:rPr>
          <w:sz w:val="24"/>
          <w:szCs w:val="24"/>
        </w:rPr>
        <w:t>。</w:t>
      </w:r>
    </w:p>
    <w:p w:rsidR="00A808FD" w:rsidRPr="00EB0520" w:rsidRDefault="001904D5">
      <w:pPr>
        <w:spacing w:before="240"/>
        <w:ind w:firstLineChars="200" w:firstLine="480"/>
        <w:rPr>
          <w:b/>
          <w:sz w:val="24"/>
          <w:szCs w:val="24"/>
        </w:rPr>
      </w:pPr>
      <w:r w:rsidRPr="00EB0520">
        <w:rPr>
          <w:sz w:val="24"/>
          <w:szCs w:val="24"/>
        </w:rPr>
        <w:t>23</w:t>
      </w:r>
      <w:r w:rsidR="00E66C7A" w:rsidRPr="00EB0520">
        <w:rPr>
          <w:sz w:val="24"/>
          <w:szCs w:val="24"/>
        </w:rPr>
        <w:t>.2.7</w:t>
      </w:r>
      <w:r w:rsidR="00E66C7A" w:rsidRPr="00EB0520">
        <w:rPr>
          <w:sz w:val="24"/>
          <w:szCs w:val="24"/>
        </w:rPr>
        <w:t>如对开标过程有异议，则投标人代表应当场提出询问，由招标人现场解答。</w:t>
      </w:r>
    </w:p>
    <w:p w:rsidR="00A808FD" w:rsidRPr="00EB0520" w:rsidRDefault="00E66C7A">
      <w:pPr>
        <w:spacing w:before="240"/>
        <w:ind w:firstLineChars="200" w:firstLine="482"/>
        <w:rPr>
          <w:b/>
          <w:sz w:val="24"/>
          <w:szCs w:val="24"/>
        </w:rPr>
      </w:pPr>
      <w:r w:rsidRPr="00EB0520">
        <w:rPr>
          <w:b/>
          <w:sz w:val="24"/>
          <w:szCs w:val="24"/>
        </w:rPr>
        <w:t>网上开标。</w:t>
      </w:r>
    </w:p>
    <w:p w:rsidR="00A808FD" w:rsidRPr="00EB0520" w:rsidRDefault="001904D5">
      <w:pPr>
        <w:spacing w:before="240"/>
        <w:ind w:firstLineChars="200" w:firstLine="480"/>
        <w:rPr>
          <w:sz w:val="24"/>
          <w:szCs w:val="24"/>
        </w:rPr>
      </w:pPr>
      <w:r w:rsidRPr="00EB0520">
        <w:rPr>
          <w:sz w:val="24"/>
          <w:szCs w:val="24"/>
        </w:rPr>
        <w:t>23</w:t>
      </w:r>
      <w:r w:rsidR="00E66C7A" w:rsidRPr="00EB0520">
        <w:rPr>
          <w:sz w:val="24"/>
          <w:szCs w:val="24"/>
        </w:rPr>
        <w:t>.2.1</w:t>
      </w:r>
      <w:r w:rsidR="00E66C7A" w:rsidRPr="00EB0520">
        <w:rPr>
          <w:sz w:val="24"/>
          <w:szCs w:val="24"/>
        </w:rPr>
        <w:t>进入开标大厅</w:t>
      </w:r>
    </w:p>
    <w:p w:rsidR="00A808FD" w:rsidRPr="00EB0520" w:rsidRDefault="001904D5">
      <w:pPr>
        <w:spacing w:before="240"/>
        <w:ind w:firstLineChars="200" w:firstLine="480"/>
        <w:rPr>
          <w:sz w:val="24"/>
          <w:szCs w:val="24"/>
        </w:rPr>
      </w:pPr>
      <w:r w:rsidRPr="00EB0520">
        <w:rPr>
          <w:sz w:val="24"/>
          <w:szCs w:val="24"/>
        </w:rPr>
        <w:t>23</w:t>
      </w:r>
      <w:r w:rsidR="00E66C7A" w:rsidRPr="00EB0520">
        <w:rPr>
          <w:sz w:val="24"/>
          <w:szCs w:val="24"/>
        </w:rPr>
        <w:t>.2.2</w:t>
      </w:r>
      <w:r w:rsidR="00E66C7A" w:rsidRPr="00EB0520">
        <w:rPr>
          <w:sz w:val="24"/>
          <w:szCs w:val="24"/>
        </w:rPr>
        <w:t>投标人登录投标平台，点击【开标】，找到对应项目，投标时间截止之前，点击【进入开标会】，首先进行【签到】。投标时间截止之后，招标人下达解密指令，投标人使用</w:t>
      </w:r>
      <w:r w:rsidR="00E66C7A" w:rsidRPr="00EB0520">
        <w:rPr>
          <w:sz w:val="24"/>
          <w:szCs w:val="24"/>
        </w:rPr>
        <w:t>CA</w:t>
      </w:r>
      <w:r w:rsidR="00E66C7A" w:rsidRPr="00EB0520">
        <w:rPr>
          <w:sz w:val="24"/>
          <w:szCs w:val="24"/>
        </w:rPr>
        <w:t>进行投标文件解密；</w:t>
      </w:r>
    </w:p>
    <w:p w:rsidR="00A808FD" w:rsidRPr="00EB0520" w:rsidRDefault="00E66C7A">
      <w:pPr>
        <w:spacing w:before="240"/>
        <w:ind w:firstLineChars="200" w:firstLine="480"/>
        <w:rPr>
          <w:sz w:val="24"/>
          <w:szCs w:val="24"/>
        </w:rPr>
      </w:pPr>
      <w:r w:rsidRPr="00EB0520">
        <w:rPr>
          <w:sz w:val="24"/>
          <w:szCs w:val="24"/>
        </w:rPr>
        <w:t>注：若投标人未加密电子投标文件，则无需进行</w:t>
      </w:r>
      <w:r w:rsidR="00190A3F">
        <w:rPr>
          <w:rFonts w:hint="eastAsia"/>
          <w:sz w:val="24"/>
          <w:szCs w:val="24"/>
        </w:rPr>
        <w:t>签到和解密</w:t>
      </w:r>
      <w:r w:rsidRPr="00EB0520">
        <w:rPr>
          <w:sz w:val="24"/>
          <w:szCs w:val="24"/>
        </w:rPr>
        <w:t>的操作。</w:t>
      </w:r>
    </w:p>
    <w:p w:rsidR="00A808FD" w:rsidRPr="00EB0520" w:rsidRDefault="001904D5">
      <w:pPr>
        <w:spacing w:before="240"/>
        <w:ind w:firstLineChars="200" w:firstLine="480"/>
        <w:rPr>
          <w:sz w:val="24"/>
          <w:szCs w:val="24"/>
        </w:rPr>
      </w:pPr>
      <w:r w:rsidRPr="00EB0520">
        <w:rPr>
          <w:sz w:val="24"/>
          <w:szCs w:val="24"/>
        </w:rPr>
        <w:t>23</w:t>
      </w:r>
      <w:r w:rsidR="00E66C7A" w:rsidRPr="00EB0520">
        <w:rPr>
          <w:sz w:val="24"/>
          <w:szCs w:val="24"/>
        </w:rPr>
        <w:t>.2.3</w:t>
      </w:r>
      <w:r w:rsidR="00E66C7A" w:rsidRPr="00EB0520">
        <w:rPr>
          <w:sz w:val="24"/>
          <w:szCs w:val="24"/>
        </w:rPr>
        <w:t>所有投标人解密完成或解密时间截止后，招标人在开标端导入经解密的投标文件，然后生成开标一览表；</w:t>
      </w:r>
    </w:p>
    <w:p w:rsidR="00A808FD" w:rsidRPr="00EB0520" w:rsidRDefault="001904D5">
      <w:pPr>
        <w:spacing w:before="240"/>
        <w:ind w:firstLineChars="200" w:firstLine="480"/>
        <w:rPr>
          <w:sz w:val="24"/>
          <w:szCs w:val="24"/>
        </w:rPr>
      </w:pPr>
      <w:r w:rsidRPr="00EB0520">
        <w:rPr>
          <w:sz w:val="24"/>
          <w:szCs w:val="24"/>
        </w:rPr>
        <w:lastRenderedPageBreak/>
        <w:t>23</w:t>
      </w:r>
      <w:r w:rsidR="00E66C7A" w:rsidRPr="00EB0520">
        <w:rPr>
          <w:sz w:val="24"/>
          <w:szCs w:val="24"/>
        </w:rPr>
        <w:t>.2.4</w:t>
      </w:r>
      <w:r w:rsidR="00E66C7A" w:rsidRPr="00EB0520">
        <w:rPr>
          <w:sz w:val="24"/>
          <w:szCs w:val="24"/>
        </w:rPr>
        <w:t>如对开标过程有异议，则点击【新增询问】，输入异议内容后，点击【发布】，提出询问；具体情况由招标人负责解答。</w:t>
      </w:r>
    </w:p>
    <w:p w:rsidR="00A808FD" w:rsidRPr="00EB0520" w:rsidRDefault="001904D5">
      <w:pPr>
        <w:spacing w:before="240"/>
        <w:ind w:firstLineChars="200" w:firstLine="480"/>
        <w:rPr>
          <w:sz w:val="24"/>
          <w:szCs w:val="24"/>
        </w:rPr>
      </w:pPr>
      <w:r w:rsidRPr="00EB0520">
        <w:rPr>
          <w:sz w:val="24"/>
          <w:szCs w:val="24"/>
        </w:rPr>
        <w:t>23</w:t>
      </w:r>
      <w:r w:rsidR="00E66C7A" w:rsidRPr="00EB0520">
        <w:rPr>
          <w:sz w:val="24"/>
          <w:szCs w:val="24"/>
        </w:rPr>
        <w:t>.2.5</w:t>
      </w:r>
      <w:r w:rsidR="00E66C7A" w:rsidRPr="00EB0520">
        <w:rPr>
          <w:sz w:val="24"/>
          <w:szCs w:val="24"/>
        </w:rPr>
        <w:t>招标人在开标端点击【下达开标结束命令】；</w:t>
      </w:r>
    </w:p>
    <w:p w:rsidR="00A808FD" w:rsidRPr="00EB0520" w:rsidRDefault="001904D5">
      <w:pPr>
        <w:spacing w:before="240"/>
        <w:ind w:firstLineChars="200" w:firstLine="480"/>
        <w:rPr>
          <w:sz w:val="24"/>
          <w:szCs w:val="24"/>
        </w:rPr>
      </w:pPr>
      <w:r w:rsidRPr="00EB0520">
        <w:rPr>
          <w:sz w:val="24"/>
          <w:szCs w:val="24"/>
        </w:rPr>
        <w:t>23</w:t>
      </w:r>
      <w:r w:rsidR="00E66C7A" w:rsidRPr="00EB0520">
        <w:rPr>
          <w:sz w:val="24"/>
          <w:szCs w:val="24"/>
        </w:rPr>
        <w:t>.2.6</w:t>
      </w:r>
      <w:r w:rsidR="00E66C7A" w:rsidRPr="00EB0520">
        <w:rPr>
          <w:sz w:val="24"/>
          <w:szCs w:val="24"/>
        </w:rPr>
        <w:t>开标结束。</w:t>
      </w:r>
    </w:p>
    <w:p w:rsidR="00A808FD" w:rsidRPr="00EB0520" w:rsidRDefault="001904D5">
      <w:pPr>
        <w:spacing w:before="240"/>
        <w:ind w:firstLineChars="200" w:firstLine="480"/>
        <w:rPr>
          <w:b/>
          <w:sz w:val="24"/>
          <w:szCs w:val="24"/>
        </w:rPr>
      </w:pPr>
      <w:r w:rsidRPr="00EB0520">
        <w:rPr>
          <w:sz w:val="24"/>
          <w:szCs w:val="24"/>
        </w:rPr>
        <w:t>23</w:t>
      </w:r>
      <w:r w:rsidR="00E66C7A" w:rsidRPr="00EB0520">
        <w:rPr>
          <w:sz w:val="24"/>
          <w:szCs w:val="24"/>
        </w:rPr>
        <w:t>.2.7</w:t>
      </w:r>
      <w:r w:rsidR="00E66C7A" w:rsidRPr="00EB0520">
        <w:rPr>
          <w:sz w:val="24"/>
          <w:szCs w:val="24"/>
        </w:rPr>
        <w:t>如对开标过程有异议，则投标人代表应当场提出询问，由招标人现场解答。</w:t>
      </w:r>
    </w:p>
    <w:p w:rsidR="00A808FD" w:rsidRPr="00EB0520" w:rsidRDefault="00E66C7A" w:rsidP="00180CDD">
      <w:pPr>
        <w:pStyle w:val="54"/>
        <w:numPr>
          <w:ilvl w:val="0"/>
          <w:numId w:val="78"/>
        </w:numPr>
        <w:spacing w:before="240"/>
        <w:rPr>
          <w:b/>
          <w:sz w:val="24"/>
          <w:szCs w:val="24"/>
        </w:rPr>
      </w:pPr>
      <w:bookmarkStart w:id="317" w:name="_Toc297369153"/>
      <w:bookmarkStart w:id="318" w:name="_Toc297369456"/>
      <w:bookmarkStart w:id="319" w:name="_Toc297370364"/>
      <w:bookmarkStart w:id="320" w:name="_Toc297365997"/>
      <w:bookmarkStart w:id="321" w:name="_Toc296609235"/>
      <w:bookmarkStart w:id="322" w:name="_Toc297369758"/>
      <w:bookmarkStart w:id="323" w:name="_Toc297217553"/>
      <w:r w:rsidRPr="00EB0520">
        <w:rPr>
          <w:b/>
          <w:sz w:val="24"/>
          <w:szCs w:val="24"/>
        </w:rPr>
        <w:t>投标文件的受理</w:t>
      </w:r>
      <w:bookmarkEnd w:id="317"/>
      <w:bookmarkEnd w:id="318"/>
      <w:bookmarkEnd w:id="319"/>
      <w:bookmarkEnd w:id="320"/>
      <w:bookmarkEnd w:id="321"/>
      <w:bookmarkEnd w:id="322"/>
      <w:bookmarkEnd w:id="323"/>
    </w:p>
    <w:p w:rsidR="00A808FD" w:rsidRPr="00EB0520" w:rsidRDefault="00E66C7A">
      <w:pPr>
        <w:spacing w:before="240"/>
        <w:ind w:firstLineChars="200" w:firstLine="480"/>
        <w:rPr>
          <w:sz w:val="24"/>
          <w:szCs w:val="24"/>
        </w:rPr>
      </w:pPr>
      <w:bookmarkStart w:id="324" w:name="OLE_LINK5"/>
      <w:r w:rsidRPr="00EB0520">
        <w:rPr>
          <w:sz w:val="24"/>
          <w:szCs w:val="24"/>
        </w:rPr>
        <w:t>2</w:t>
      </w:r>
      <w:r w:rsidR="00F01A05" w:rsidRPr="00EB0520">
        <w:rPr>
          <w:rFonts w:hint="eastAsia"/>
          <w:sz w:val="24"/>
          <w:szCs w:val="24"/>
        </w:rPr>
        <w:t>4</w:t>
      </w:r>
      <w:r w:rsidRPr="00EB0520">
        <w:rPr>
          <w:sz w:val="24"/>
          <w:szCs w:val="24"/>
        </w:rPr>
        <w:t>.1</w:t>
      </w:r>
      <w:bookmarkEnd w:id="324"/>
      <w:r w:rsidRPr="00EB0520">
        <w:rPr>
          <w:sz w:val="24"/>
          <w:szCs w:val="24"/>
        </w:rPr>
        <w:t>当投标文件有本须知第二节相关的规定情形之一的，招标人将不予受理：</w:t>
      </w:r>
    </w:p>
    <w:p w:rsidR="00A808FD" w:rsidRPr="00EB0520" w:rsidRDefault="00E66C7A">
      <w:pPr>
        <w:spacing w:before="240"/>
        <w:ind w:firstLineChars="200" w:firstLine="480"/>
        <w:rPr>
          <w:sz w:val="24"/>
          <w:szCs w:val="24"/>
        </w:rPr>
      </w:pPr>
      <w:r w:rsidRPr="00EB0520">
        <w:rPr>
          <w:sz w:val="24"/>
          <w:szCs w:val="24"/>
        </w:rPr>
        <w:t>2</w:t>
      </w:r>
      <w:r w:rsidR="00F01A05" w:rsidRPr="00EB0520">
        <w:rPr>
          <w:rFonts w:hint="eastAsia"/>
          <w:sz w:val="24"/>
          <w:szCs w:val="24"/>
        </w:rPr>
        <w:t>4</w:t>
      </w:r>
      <w:r w:rsidRPr="00EB0520">
        <w:rPr>
          <w:sz w:val="24"/>
          <w:szCs w:val="24"/>
        </w:rPr>
        <w:t>.2</w:t>
      </w:r>
      <w:r w:rsidRPr="00EB0520">
        <w:rPr>
          <w:sz w:val="24"/>
          <w:szCs w:val="24"/>
        </w:rPr>
        <w:t>招标人对投标文件进行审核后，未出现本节第</w:t>
      </w:r>
      <w:hyperlink w:anchor="OLE_LINK5" w:history="1" w:docLocation="1,18610,18614,0,,24.1">
        <w:r w:rsidRPr="00EB0520">
          <w:rPr>
            <w:rStyle w:val="affff3"/>
            <w:color w:val="auto"/>
            <w:sz w:val="24"/>
            <w:szCs w:val="24"/>
          </w:rPr>
          <w:t>2</w:t>
        </w:r>
        <w:r w:rsidR="00F01A05" w:rsidRPr="00EB0520">
          <w:rPr>
            <w:rStyle w:val="affff3"/>
            <w:rFonts w:hint="eastAsia"/>
            <w:color w:val="auto"/>
            <w:sz w:val="24"/>
            <w:szCs w:val="24"/>
          </w:rPr>
          <w:t>1</w:t>
        </w:r>
        <w:r w:rsidRPr="00EB0520">
          <w:rPr>
            <w:rStyle w:val="affff3"/>
            <w:color w:val="auto"/>
            <w:sz w:val="24"/>
            <w:szCs w:val="24"/>
          </w:rPr>
          <w:t>.1</w:t>
        </w:r>
      </w:hyperlink>
      <w:r w:rsidRPr="00EB0520">
        <w:rPr>
          <w:sz w:val="24"/>
          <w:szCs w:val="24"/>
        </w:rPr>
        <w:t>条情形之一的，其投标文件将视为有效投标，所有受理的投标文件及相关评标资料一并送交评标委员会评审。</w:t>
      </w:r>
    </w:p>
    <w:p w:rsidR="00A808FD" w:rsidRPr="00EB0520" w:rsidRDefault="00E66C7A">
      <w:pPr>
        <w:spacing w:before="240"/>
        <w:ind w:firstLine="200"/>
        <w:jc w:val="center"/>
        <w:outlineLvl w:val="3"/>
        <w:rPr>
          <w:sz w:val="24"/>
          <w:szCs w:val="24"/>
        </w:rPr>
      </w:pPr>
      <w:bookmarkStart w:id="325" w:name="_Toc297369457"/>
      <w:bookmarkStart w:id="326" w:name="_Toc297365998"/>
      <w:bookmarkStart w:id="327" w:name="_Toc296609236"/>
      <w:bookmarkStart w:id="328" w:name="_Toc297369759"/>
      <w:bookmarkStart w:id="329" w:name="_Toc297370365"/>
      <w:bookmarkStart w:id="330" w:name="_Toc297217554"/>
      <w:bookmarkStart w:id="331" w:name="_Toc297369154"/>
      <w:bookmarkStart w:id="332" w:name="_Toc53675629"/>
      <w:r w:rsidRPr="00EB0520">
        <w:rPr>
          <w:sz w:val="24"/>
          <w:szCs w:val="24"/>
        </w:rPr>
        <w:t>六、评标</w:t>
      </w:r>
      <w:bookmarkEnd w:id="325"/>
      <w:bookmarkEnd w:id="326"/>
      <w:bookmarkEnd w:id="327"/>
      <w:bookmarkEnd w:id="328"/>
      <w:bookmarkEnd w:id="329"/>
      <w:bookmarkEnd w:id="330"/>
      <w:bookmarkEnd w:id="331"/>
      <w:r w:rsidRPr="00EB0520">
        <w:rPr>
          <w:sz w:val="24"/>
          <w:szCs w:val="24"/>
        </w:rPr>
        <w:t>、定标</w:t>
      </w:r>
      <w:bookmarkEnd w:id="332"/>
    </w:p>
    <w:p w:rsidR="00A808FD" w:rsidRPr="00EB0520" w:rsidRDefault="00E66C7A" w:rsidP="00180CDD">
      <w:pPr>
        <w:pStyle w:val="54"/>
        <w:numPr>
          <w:ilvl w:val="0"/>
          <w:numId w:val="78"/>
        </w:numPr>
        <w:spacing w:before="240"/>
        <w:rPr>
          <w:b/>
          <w:color w:val="000000"/>
          <w:sz w:val="24"/>
          <w:szCs w:val="24"/>
        </w:rPr>
      </w:pPr>
      <w:bookmarkStart w:id="333" w:name="_25．评标委员会和评标"/>
      <w:bookmarkStart w:id="334" w:name="_Toc296609237"/>
      <w:bookmarkStart w:id="335" w:name="_Toc297369458"/>
      <w:bookmarkStart w:id="336" w:name="_Toc297365999"/>
      <w:bookmarkStart w:id="337" w:name="_Toc297369760"/>
      <w:bookmarkStart w:id="338" w:name="_Toc297369155"/>
      <w:bookmarkStart w:id="339" w:name="_Toc297217555"/>
      <w:bookmarkStart w:id="340" w:name="_Toc297370366"/>
      <w:bookmarkEnd w:id="333"/>
      <w:r w:rsidRPr="00EB0520">
        <w:rPr>
          <w:b/>
          <w:sz w:val="24"/>
          <w:szCs w:val="24"/>
        </w:rPr>
        <w:t>评</w:t>
      </w:r>
      <w:r w:rsidRPr="00EB0520">
        <w:rPr>
          <w:b/>
          <w:color w:val="000000"/>
          <w:sz w:val="24"/>
          <w:szCs w:val="24"/>
        </w:rPr>
        <w:t>标委员会</w:t>
      </w:r>
      <w:bookmarkEnd w:id="334"/>
      <w:bookmarkEnd w:id="335"/>
      <w:bookmarkEnd w:id="336"/>
      <w:bookmarkEnd w:id="337"/>
      <w:bookmarkEnd w:id="338"/>
      <w:bookmarkEnd w:id="339"/>
      <w:bookmarkEnd w:id="340"/>
      <w:r w:rsidRPr="00EB0520">
        <w:rPr>
          <w:b/>
          <w:color w:val="000000"/>
          <w:sz w:val="24"/>
          <w:szCs w:val="24"/>
        </w:rPr>
        <w:t>组建及职责</w:t>
      </w:r>
    </w:p>
    <w:p w:rsidR="00A808FD" w:rsidRPr="00EB0520" w:rsidRDefault="00E66C7A">
      <w:pPr>
        <w:spacing w:before="240"/>
        <w:ind w:firstLineChars="200" w:firstLine="480"/>
        <w:rPr>
          <w:sz w:val="24"/>
          <w:szCs w:val="24"/>
        </w:rPr>
      </w:pPr>
      <w:r w:rsidRPr="00EB0520">
        <w:rPr>
          <w:sz w:val="24"/>
          <w:szCs w:val="24"/>
        </w:rPr>
        <w:t>2</w:t>
      </w:r>
      <w:r w:rsidR="00F01A05" w:rsidRPr="00EB0520">
        <w:rPr>
          <w:rFonts w:hint="eastAsia"/>
          <w:sz w:val="24"/>
          <w:szCs w:val="24"/>
        </w:rPr>
        <w:t>5</w:t>
      </w:r>
      <w:r w:rsidRPr="00EB0520">
        <w:rPr>
          <w:sz w:val="24"/>
          <w:szCs w:val="24"/>
        </w:rPr>
        <w:t>.1</w:t>
      </w:r>
      <w:r w:rsidRPr="00EB0520">
        <w:rPr>
          <w:sz w:val="24"/>
          <w:szCs w:val="24"/>
        </w:rPr>
        <w:t>评标委员会的组建方式：由招标人依法组建，见投标人须知前附表。评标委员会的专家成员由招标人从集团评定标专家库内随机抽取，评标委员会成员数量为</w:t>
      </w:r>
      <w:r w:rsidRPr="00EB0520">
        <w:rPr>
          <w:sz w:val="24"/>
          <w:szCs w:val="24"/>
        </w:rPr>
        <w:t>5</w:t>
      </w:r>
      <w:r w:rsidRPr="00EB0520">
        <w:rPr>
          <w:sz w:val="24"/>
          <w:szCs w:val="24"/>
        </w:rPr>
        <w:t>人</w:t>
      </w:r>
      <w:r w:rsidR="0061376C" w:rsidRPr="00EB0520">
        <w:rPr>
          <w:rFonts w:hint="eastAsia"/>
          <w:sz w:val="24"/>
          <w:szCs w:val="24"/>
        </w:rPr>
        <w:t>（含</w:t>
      </w:r>
      <w:r w:rsidR="0061376C" w:rsidRPr="00EB0520">
        <w:rPr>
          <w:rFonts w:hint="eastAsia"/>
          <w:sz w:val="24"/>
          <w:szCs w:val="24"/>
        </w:rPr>
        <w:t>5</w:t>
      </w:r>
      <w:r w:rsidR="0061376C" w:rsidRPr="00EB0520">
        <w:rPr>
          <w:rFonts w:hint="eastAsia"/>
          <w:sz w:val="24"/>
          <w:szCs w:val="24"/>
        </w:rPr>
        <w:t>人）</w:t>
      </w:r>
      <w:r w:rsidRPr="00EB0520">
        <w:rPr>
          <w:sz w:val="24"/>
          <w:szCs w:val="24"/>
        </w:rPr>
        <w:t>以上单数，具体见投标人须知前附表。</w:t>
      </w:r>
    </w:p>
    <w:p w:rsidR="00A808FD" w:rsidRPr="00EB0520" w:rsidRDefault="00E66C7A">
      <w:pPr>
        <w:spacing w:before="240"/>
        <w:ind w:firstLineChars="200" w:firstLine="480"/>
        <w:rPr>
          <w:sz w:val="24"/>
          <w:szCs w:val="24"/>
        </w:rPr>
      </w:pPr>
      <w:r w:rsidRPr="00EB0520">
        <w:rPr>
          <w:sz w:val="24"/>
          <w:szCs w:val="24"/>
        </w:rPr>
        <w:t>2</w:t>
      </w:r>
      <w:r w:rsidR="00F01A05" w:rsidRPr="00EB0520">
        <w:rPr>
          <w:rFonts w:hint="eastAsia"/>
          <w:sz w:val="24"/>
          <w:szCs w:val="24"/>
        </w:rPr>
        <w:t>5</w:t>
      </w:r>
      <w:r w:rsidRPr="00EB0520">
        <w:rPr>
          <w:sz w:val="24"/>
          <w:szCs w:val="24"/>
        </w:rPr>
        <w:t>.2</w:t>
      </w:r>
      <w:r w:rsidRPr="00EB0520">
        <w:rPr>
          <w:sz w:val="24"/>
          <w:szCs w:val="24"/>
        </w:rPr>
        <w:t>评标委员会职责：评标委员会应根据招标文件规定的评标方法、标准和原则，对投标文件进行评审，评审应基于投标文件本身（除招标文件另有规定外）。评标委员会根据招标文件规定完成评审，并向招标人推荐中标候选人。</w:t>
      </w:r>
    </w:p>
    <w:p w:rsidR="00A808FD" w:rsidRPr="00EB0520" w:rsidRDefault="00E66C7A" w:rsidP="00180CDD">
      <w:pPr>
        <w:pStyle w:val="54"/>
        <w:numPr>
          <w:ilvl w:val="0"/>
          <w:numId w:val="78"/>
        </w:numPr>
        <w:spacing w:before="240"/>
        <w:rPr>
          <w:b/>
          <w:color w:val="000000"/>
          <w:sz w:val="24"/>
          <w:szCs w:val="24"/>
        </w:rPr>
      </w:pPr>
      <w:bookmarkStart w:id="341" w:name="_Toc297369156"/>
      <w:bookmarkStart w:id="342" w:name="_Toc297370367"/>
      <w:bookmarkStart w:id="343" w:name="_Toc297366000"/>
      <w:bookmarkStart w:id="344" w:name="_Toc297369459"/>
      <w:bookmarkStart w:id="345" w:name="_Toc296609238"/>
      <w:bookmarkStart w:id="346" w:name="_Toc297217556"/>
      <w:bookmarkStart w:id="347" w:name="_Toc297369761"/>
      <w:r w:rsidRPr="00EB0520">
        <w:rPr>
          <w:b/>
          <w:color w:val="000000"/>
          <w:sz w:val="24"/>
          <w:szCs w:val="24"/>
        </w:rPr>
        <w:t>评标方法及标准</w:t>
      </w:r>
    </w:p>
    <w:p w:rsidR="00A808FD" w:rsidRPr="00EB0520" w:rsidRDefault="00E66C7A">
      <w:pPr>
        <w:spacing w:before="240"/>
        <w:ind w:firstLineChars="200" w:firstLine="480"/>
        <w:rPr>
          <w:sz w:val="24"/>
          <w:szCs w:val="24"/>
        </w:rPr>
      </w:pPr>
      <w:r w:rsidRPr="00EB0520">
        <w:rPr>
          <w:sz w:val="24"/>
          <w:szCs w:val="24"/>
        </w:rPr>
        <w:t>评标委员会应当根据招标文件规定的评标方法，对投标文件进行评审和比较，招标文件中没有规定的标准和方法不得作为评标的依据。</w:t>
      </w:r>
    </w:p>
    <w:p w:rsidR="00A808FD" w:rsidRPr="00EB0520" w:rsidRDefault="00E66C7A" w:rsidP="00180CDD">
      <w:pPr>
        <w:pStyle w:val="54"/>
        <w:numPr>
          <w:ilvl w:val="0"/>
          <w:numId w:val="78"/>
        </w:numPr>
        <w:spacing w:before="240"/>
        <w:rPr>
          <w:b/>
          <w:sz w:val="24"/>
          <w:szCs w:val="24"/>
        </w:rPr>
      </w:pPr>
      <w:r w:rsidRPr="00EB0520">
        <w:rPr>
          <w:b/>
          <w:sz w:val="24"/>
          <w:szCs w:val="24"/>
        </w:rPr>
        <w:t>投标文件的初步评审</w:t>
      </w:r>
      <w:bookmarkEnd w:id="341"/>
      <w:bookmarkEnd w:id="342"/>
      <w:bookmarkEnd w:id="343"/>
      <w:bookmarkEnd w:id="344"/>
      <w:bookmarkEnd w:id="345"/>
      <w:bookmarkEnd w:id="346"/>
      <w:bookmarkEnd w:id="347"/>
    </w:p>
    <w:p w:rsidR="00A808FD" w:rsidRPr="00EB0520" w:rsidRDefault="00F01A05">
      <w:pPr>
        <w:spacing w:before="240"/>
        <w:ind w:firstLineChars="200" w:firstLine="480"/>
        <w:rPr>
          <w:sz w:val="24"/>
          <w:szCs w:val="24"/>
        </w:rPr>
      </w:pPr>
      <w:r w:rsidRPr="00EB0520">
        <w:rPr>
          <w:rFonts w:hint="eastAsia"/>
          <w:sz w:val="24"/>
          <w:szCs w:val="24"/>
        </w:rPr>
        <w:t>27</w:t>
      </w:r>
      <w:r w:rsidR="00E66C7A" w:rsidRPr="00EB0520">
        <w:rPr>
          <w:sz w:val="24"/>
          <w:szCs w:val="24"/>
        </w:rPr>
        <w:t>.1</w:t>
      </w:r>
      <w:r w:rsidR="00E66C7A" w:rsidRPr="00EB0520">
        <w:rPr>
          <w:sz w:val="24"/>
          <w:szCs w:val="24"/>
        </w:rPr>
        <w:t>由评标委员会按照本章第二节规定内容进行投标文件的初步评审。</w:t>
      </w:r>
    </w:p>
    <w:p w:rsidR="00A808FD" w:rsidRPr="00EB0520" w:rsidRDefault="00F01A05">
      <w:pPr>
        <w:spacing w:before="240"/>
        <w:ind w:firstLineChars="200" w:firstLine="480"/>
        <w:rPr>
          <w:sz w:val="24"/>
          <w:szCs w:val="24"/>
        </w:rPr>
      </w:pPr>
      <w:r w:rsidRPr="00EB0520">
        <w:rPr>
          <w:rFonts w:hint="eastAsia"/>
          <w:sz w:val="24"/>
          <w:szCs w:val="24"/>
        </w:rPr>
        <w:t>27</w:t>
      </w:r>
      <w:r w:rsidR="00E66C7A" w:rsidRPr="00EB0520">
        <w:rPr>
          <w:sz w:val="24"/>
          <w:szCs w:val="24"/>
        </w:rPr>
        <w:t>.2</w:t>
      </w:r>
      <w:bookmarkStart w:id="348" w:name="_Toc297369157"/>
      <w:bookmarkStart w:id="349" w:name="_Toc297366001"/>
      <w:bookmarkStart w:id="350" w:name="_Toc296609239"/>
      <w:bookmarkStart w:id="351" w:name="_Toc297370368"/>
      <w:bookmarkStart w:id="352" w:name="_Toc297217557"/>
      <w:bookmarkStart w:id="353" w:name="_Toc297369762"/>
      <w:bookmarkStart w:id="354" w:name="_Toc297369460"/>
      <w:r w:rsidR="00E66C7A" w:rsidRPr="00EB0520">
        <w:rPr>
          <w:sz w:val="24"/>
          <w:szCs w:val="24"/>
        </w:rPr>
        <w:t>投标文件初步评审不合格的，应作无效标处理。</w:t>
      </w:r>
    </w:p>
    <w:p w:rsidR="00A808FD" w:rsidRPr="00EB0520" w:rsidRDefault="00E66C7A" w:rsidP="00180CDD">
      <w:pPr>
        <w:pStyle w:val="54"/>
        <w:numPr>
          <w:ilvl w:val="0"/>
          <w:numId w:val="78"/>
        </w:numPr>
        <w:spacing w:before="240"/>
        <w:rPr>
          <w:b/>
          <w:sz w:val="24"/>
          <w:szCs w:val="24"/>
        </w:rPr>
      </w:pPr>
      <w:r w:rsidRPr="00EB0520">
        <w:rPr>
          <w:b/>
          <w:sz w:val="24"/>
          <w:szCs w:val="24"/>
        </w:rPr>
        <w:t>投标文件的详细评审</w:t>
      </w:r>
      <w:bookmarkEnd w:id="348"/>
      <w:bookmarkEnd w:id="349"/>
      <w:bookmarkEnd w:id="350"/>
      <w:bookmarkEnd w:id="351"/>
      <w:bookmarkEnd w:id="352"/>
      <w:bookmarkEnd w:id="353"/>
      <w:bookmarkEnd w:id="354"/>
    </w:p>
    <w:p w:rsidR="00A808FD" w:rsidRPr="00EB0520" w:rsidRDefault="00F01A05">
      <w:pPr>
        <w:spacing w:before="240"/>
        <w:ind w:firstLineChars="200" w:firstLine="480"/>
        <w:rPr>
          <w:sz w:val="24"/>
          <w:szCs w:val="24"/>
        </w:rPr>
      </w:pPr>
      <w:r w:rsidRPr="00EB0520">
        <w:rPr>
          <w:rFonts w:hint="eastAsia"/>
          <w:sz w:val="24"/>
          <w:szCs w:val="24"/>
        </w:rPr>
        <w:t>28</w:t>
      </w:r>
      <w:r w:rsidR="00E66C7A" w:rsidRPr="00EB0520">
        <w:rPr>
          <w:sz w:val="24"/>
          <w:szCs w:val="24"/>
        </w:rPr>
        <w:t>.1</w:t>
      </w:r>
      <w:r w:rsidR="00E66C7A" w:rsidRPr="00EB0520">
        <w:rPr>
          <w:sz w:val="24"/>
          <w:szCs w:val="24"/>
        </w:rPr>
        <w:t>评标委员会根据招标文件规定的评标方法和标准，对各投标人的投标文件分别进行详细评审。</w:t>
      </w:r>
    </w:p>
    <w:p w:rsidR="00A808FD" w:rsidRPr="00EB0520" w:rsidRDefault="00F01A05">
      <w:pPr>
        <w:spacing w:before="240"/>
        <w:ind w:firstLineChars="200" w:firstLine="480"/>
        <w:rPr>
          <w:sz w:val="24"/>
          <w:szCs w:val="24"/>
        </w:rPr>
      </w:pPr>
      <w:bookmarkStart w:id="355" w:name="_Hlk390255440"/>
      <w:r w:rsidRPr="00EB0520">
        <w:rPr>
          <w:rFonts w:hint="eastAsia"/>
          <w:sz w:val="24"/>
          <w:szCs w:val="24"/>
        </w:rPr>
        <w:t>28</w:t>
      </w:r>
      <w:r w:rsidR="00E66C7A" w:rsidRPr="00EB0520">
        <w:rPr>
          <w:sz w:val="24"/>
          <w:szCs w:val="24"/>
        </w:rPr>
        <w:t>.2</w:t>
      </w:r>
      <w:bookmarkEnd w:id="355"/>
      <w:r w:rsidR="00E66C7A" w:rsidRPr="00EB0520">
        <w:rPr>
          <w:sz w:val="24"/>
          <w:szCs w:val="24"/>
        </w:rPr>
        <w:t>评标委员会应根据招标文件的报价要求，对投标人的投标报价文件（商务标）进行评审。投标报价文件（商务标）中如出现不满足招标文件规定或出现错误等，评标委员会原则上应按照</w:t>
      </w:r>
      <w:r w:rsidR="00E66C7A" w:rsidRPr="00EB0520">
        <w:rPr>
          <w:sz w:val="24"/>
          <w:szCs w:val="24"/>
        </w:rPr>
        <w:t>“</w:t>
      </w:r>
      <w:r w:rsidR="00E66C7A" w:rsidRPr="00EB0520">
        <w:rPr>
          <w:sz w:val="24"/>
          <w:szCs w:val="24"/>
        </w:rPr>
        <w:t>不利于该投标人</w:t>
      </w:r>
      <w:r w:rsidR="00E66C7A" w:rsidRPr="00EB0520">
        <w:rPr>
          <w:sz w:val="24"/>
          <w:szCs w:val="24"/>
        </w:rPr>
        <w:t>”</w:t>
      </w:r>
      <w:r w:rsidR="00E66C7A" w:rsidRPr="00EB0520">
        <w:rPr>
          <w:sz w:val="24"/>
          <w:szCs w:val="24"/>
        </w:rPr>
        <w:t>的原则进行调整，且投标人不得因此提出任何异议。具体将按以下方法进行调整，得出评审价：</w:t>
      </w:r>
    </w:p>
    <w:p w:rsidR="00A808FD" w:rsidRPr="00EB0520" w:rsidRDefault="00E66C7A" w:rsidP="00180CDD">
      <w:pPr>
        <w:pStyle w:val="afffff4"/>
        <w:numPr>
          <w:ilvl w:val="0"/>
          <w:numId w:val="81"/>
        </w:numPr>
        <w:spacing w:before="240"/>
        <w:ind w:left="0" w:firstLineChars="0" w:firstLine="480"/>
        <w:rPr>
          <w:szCs w:val="24"/>
        </w:rPr>
      </w:pPr>
      <w:r w:rsidRPr="00EB0520">
        <w:rPr>
          <w:szCs w:val="24"/>
        </w:rPr>
        <w:t>各单项汇总合计与文字表述不一致时，以大者为准。</w:t>
      </w:r>
    </w:p>
    <w:p w:rsidR="00A808FD" w:rsidRPr="00EB0520" w:rsidRDefault="00E66C7A" w:rsidP="00180CDD">
      <w:pPr>
        <w:pStyle w:val="afffff4"/>
        <w:numPr>
          <w:ilvl w:val="0"/>
          <w:numId w:val="81"/>
        </w:numPr>
        <w:spacing w:before="240"/>
        <w:ind w:left="0" w:firstLineChars="0" w:firstLine="480"/>
        <w:rPr>
          <w:szCs w:val="24"/>
        </w:rPr>
      </w:pPr>
      <w:r w:rsidRPr="00EB0520">
        <w:rPr>
          <w:szCs w:val="24"/>
        </w:rPr>
        <w:lastRenderedPageBreak/>
        <w:t>单价与数量之积与合价不一致时，以大者为准。除非评标委员会认为单价有明显的小数点错误，此时应以合价金额为准，调整单价</w:t>
      </w:r>
    </w:p>
    <w:p w:rsidR="00A808FD" w:rsidRPr="00EB0520" w:rsidRDefault="00E66C7A" w:rsidP="00180CDD">
      <w:pPr>
        <w:pStyle w:val="afffff4"/>
        <w:numPr>
          <w:ilvl w:val="0"/>
          <w:numId w:val="81"/>
        </w:numPr>
        <w:spacing w:before="240"/>
        <w:ind w:left="0" w:firstLineChars="0" w:firstLine="480"/>
        <w:rPr>
          <w:szCs w:val="24"/>
        </w:rPr>
      </w:pPr>
      <w:r w:rsidRPr="00EB0520">
        <w:rPr>
          <w:szCs w:val="24"/>
        </w:rPr>
        <w:t>报价有缺项、漏项时，以所有有效投标人中该项报价最高者加入后调整。（招标文件规定数量可以调整的除外）</w:t>
      </w:r>
    </w:p>
    <w:p w:rsidR="00A808FD" w:rsidRPr="00EB0520" w:rsidRDefault="00E66C7A" w:rsidP="00180CDD">
      <w:pPr>
        <w:pStyle w:val="afffff4"/>
        <w:numPr>
          <w:ilvl w:val="0"/>
          <w:numId w:val="81"/>
        </w:numPr>
        <w:spacing w:before="240"/>
        <w:ind w:left="0" w:firstLineChars="0" w:firstLine="480"/>
        <w:rPr>
          <w:szCs w:val="24"/>
        </w:rPr>
      </w:pPr>
      <w:r w:rsidRPr="00EB0520">
        <w:rPr>
          <w:szCs w:val="24"/>
        </w:rPr>
        <w:t>报价中数量少于招标清单中的数量时，以招标清单数量替换，计算单价与数量之积（招标文件规定数量可以调整的除外）。</w:t>
      </w:r>
    </w:p>
    <w:p w:rsidR="00A808FD" w:rsidRPr="00EB0520" w:rsidRDefault="00E66C7A" w:rsidP="00180CDD">
      <w:pPr>
        <w:pStyle w:val="afffff4"/>
        <w:numPr>
          <w:ilvl w:val="0"/>
          <w:numId w:val="81"/>
        </w:numPr>
        <w:spacing w:before="240"/>
        <w:ind w:left="0" w:firstLineChars="0" w:firstLine="480"/>
        <w:rPr>
          <w:szCs w:val="24"/>
        </w:rPr>
      </w:pPr>
      <w:r w:rsidRPr="00EB0520">
        <w:rPr>
          <w:szCs w:val="24"/>
        </w:rPr>
        <w:t>报价中数量多于招标清单中的数量时，其合价调整。（招标文件规定数量可以调整的除外）</w:t>
      </w:r>
    </w:p>
    <w:p w:rsidR="00A808FD" w:rsidRPr="00EB0520" w:rsidRDefault="00F01A05">
      <w:pPr>
        <w:spacing w:before="240"/>
        <w:ind w:firstLineChars="200" w:firstLine="480"/>
        <w:rPr>
          <w:sz w:val="24"/>
          <w:szCs w:val="24"/>
        </w:rPr>
      </w:pPr>
      <w:r w:rsidRPr="00EB0520">
        <w:rPr>
          <w:rFonts w:hint="eastAsia"/>
          <w:sz w:val="24"/>
          <w:szCs w:val="24"/>
        </w:rPr>
        <w:t>28</w:t>
      </w:r>
      <w:r w:rsidR="00E66C7A" w:rsidRPr="00EB0520">
        <w:rPr>
          <w:sz w:val="24"/>
          <w:szCs w:val="24"/>
        </w:rPr>
        <w:t>.3</w:t>
      </w:r>
      <w:r w:rsidR="00E66C7A" w:rsidRPr="00EB0520">
        <w:rPr>
          <w:sz w:val="24"/>
          <w:szCs w:val="24"/>
        </w:rPr>
        <w:t>按照本节第</w:t>
      </w:r>
      <w:hyperlink w:anchor="_Hlk390255440" w:history="1" w:docLocation="1,19902,19906,0,,30.1">
        <w:r w:rsidR="00E66C7A" w:rsidRPr="00EB0520">
          <w:rPr>
            <w:sz w:val="24"/>
            <w:szCs w:val="24"/>
          </w:rPr>
          <w:t>32.2</w:t>
        </w:r>
      </w:hyperlink>
      <w:r w:rsidR="00E66C7A" w:rsidRPr="00EB0520">
        <w:rPr>
          <w:sz w:val="24"/>
          <w:szCs w:val="24"/>
        </w:rPr>
        <w:t>条规定，计算得到的评审价与投标报价出入较大时，评标委员会须征询投标人同意并书面签字确认。如果投标人拒不接受调整方法以及调整后的评审价的，其投标将被拒绝。</w:t>
      </w:r>
    </w:p>
    <w:p w:rsidR="00A808FD" w:rsidRPr="00EB0520" w:rsidRDefault="00F01A05">
      <w:pPr>
        <w:spacing w:before="240"/>
        <w:ind w:firstLineChars="200" w:firstLine="480"/>
        <w:rPr>
          <w:sz w:val="24"/>
          <w:szCs w:val="24"/>
        </w:rPr>
      </w:pPr>
      <w:r w:rsidRPr="00EB0520">
        <w:rPr>
          <w:rFonts w:hint="eastAsia"/>
          <w:sz w:val="24"/>
          <w:szCs w:val="24"/>
        </w:rPr>
        <w:t>28</w:t>
      </w:r>
      <w:r w:rsidR="00E66C7A" w:rsidRPr="00EB0520">
        <w:rPr>
          <w:sz w:val="24"/>
          <w:szCs w:val="24"/>
        </w:rPr>
        <w:t>.4</w:t>
      </w:r>
      <w:r w:rsidR="00E66C7A" w:rsidRPr="00EB0520">
        <w:rPr>
          <w:sz w:val="24"/>
          <w:szCs w:val="24"/>
        </w:rPr>
        <w:t>评审价用于商务标评审。</w:t>
      </w:r>
    </w:p>
    <w:p w:rsidR="00A808FD" w:rsidRPr="00EB0520" w:rsidRDefault="00E66C7A" w:rsidP="00180CDD">
      <w:pPr>
        <w:pStyle w:val="54"/>
        <w:numPr>
          <w:ilvl w:val="0"/>
          <w:numId w:val="78"/>
        </w:numPr>
        <w:spacing w:before="240"/>
        <w:rPr>
          <w:b/>
          <w:bCs/>
          <w:sz w:val="24"/>
          <w:szCs w:val="24"/>
        </w:rPr>
      </w:pPr>
      <w:bookmarkStart w:id="356" w:name="_Toc297370369"/>
      <w:bookmarkStart w:id="357" w:name="_Toc297369158"/>
      <w:bookmarkStart w:id="358" w:name="_Toc296609240"/>
      <w:bookmarkStart w:id="359" w:name="_Toc297369763"/>
      <w:bookmarkStart w:id="360" w:name="_Toc297217558"/>
      <w:bookmarkStart w:id="361" w:name="_Toc297369461"/>
      <w:bookmarkStart w:id="362" w:name="_Toc297366002"/>
      <w:r w:rsidRPr="00EB0520">
        <w:rPr>
          <w:b/>
          <w:bCs/>
          <w:sz w:val="24"/>
          <w:szCs w:val="24"/>
        </w:rPr>
        <w:t>投标文件的重大偏</w:t>
      </w:r>
      <w:bookmarkEnd w:id="356"/>
      <w:bookmarkEnd w:id="357"/>
      <w:bookmarkEnd w:id="358"/>
      <w:bookmarkEnd w:id="359"/>
      <w:bookmarkEnd w:id="360"/>
      <w:bookmarkEnd w:id="361"/>
      <w:bookmarkEnd w:id="362"/>
      <w:r w:rsidRPr="00EB0520">
        <w:rPr>
          <w:b/>
          <w:bCs/>
          <w:sz w:val="24"/>
          <w:szCs w:val="24"/>
        </w:rPr>
        <w:t>差</w:t>
      </w:r>
    </w:p>
    <w:p w:rsidR="00A808FD" w:rsidRPr="00EB0520" w:rsidRDefault="00E66C7A">
      <w:pPr>
        <w:spacing w:before="240"/>
        <w:ind w:firstLineChars="200" w:firstLine="480"/>
        <w:rPr>
          <w:kern w:val="0"/>
          <w:sz w:val="24"/>
          <w:szCs w:val="24"/>
        </w:rPr>
      </w:pPr>
      <w:bookmarkStart w:id="363" w:name="_Toc297370370"/>
      <w:bookmarkStart w:id="364" w:name="_Toc297369159"/>
      <w:bookmarkStart w:id="365" w:name="_Toc297366003"/>
      <w:bookmarkStart w:id="366" w:name="_Toc296609241"/>
      <w:bookmarkStart w:id="367" w:name="_Toc297369764"/>
      <w:bookmarkStart w:id="368" w:name="_Toc297217559"/>
      <w:bookmarkStart w:id="369" w:name="_Toc297369462"/>
      <w:r w:rsidRPr="00EB0520">
        <w:rPr>
          <w:kern w:val="0"/>
          <w:sz w:val="24"/>
          <w:szCs w:val="24"/>
        </w:rPr>
        <w:t>投标</w:t>
      </w:r>
      <w:r w:rsidRPr="00EB0520">
        <w:rPr>
          <w:sz w:val="24"/>
          <w:szCs w:val="24"/>
        </w:rPr>
        <w:t>文件</w:t>
      </w:r>
      <w:r w:rsidRPr="00EB0520">
        <w:rPr>
          <w:kern w:val="0"/>
          <w:sz w:val="24"/>
          <w:szCs w:val="24"/>
        </w:rPr>
        <w:t>存在的重大偏差情形的，评标委员会应根据</w:t>
      </w:r>
      <w:r w:rsidRPr="00EB0520">
        <w:rPr>
          <w:sz w:val="24"/>
          <w:szCs w:val="24"/>
        </w:rPr>
        <w:t>本章第二节规定</w:t>
      </w:r>
      <w:r w:rsidRPr="00EB0520">
        <w:rPr>
          <w:kern w:val="0"/>
          <w:sz w:val="24"/>
          <w:szCs w:val="24"/>
        </w:rPr>
        <w:t>作废标处理。</w:t>
      </w:r>
    </w:p>
    <w:p w:rsidR="00A808FD" w:rsidRPr="00EB0520" w:rsidRDefault="00E66C7A" w:rsidP="00180CDD">
      <w:pPr>
        <w:pStyle w:val="54"/>
        <w:numPr>
          <w:ilvl w:val="0"/>
          <w:numId w:val="78"/>
        </w:numPr>
        <w:spacing w:before="240"/>
        <w:rPr>
          <w:b/>
          <w:sz w:val="24"/>
          <w:szCs w:val="24"/>
        </w:rPr>
      </w:pPr>
      <w:r w:rsidRPr="00EB0520">
        <w:rPr>
          <w:b/>
          <w:sz w:val="24"/>
          <w:szCs w:val="24"/>
        </w:rPr>
        <w:t>投标文件的细微偏</w:t>
      </w:r>
      <w:bookmarkEnd w:id="363"/>
      <w:bookmarkEnd w:id="364"/>
      <w:bookmarkEnd w:id="365"/>
      <w:bookmarkEnd w:id="366"/>
      <w:bookmarkEnd w:id="367"/>
      <w:bookmarkEnd w:id="368"/>
      <w:bookmarkEnd w:id="369"/>
      <w:r w:rsidRPr="00EB0520">
        <w:rPr>
          <w:b/>
          <w:sz w:val="24"/>
          <w:szCs w:val="24"/>
        </w:rPr>
        <w:t>差</w:t>
      </w:r>
    </w:p>
    <w:p w:rsidR="00A808FD" w:rsidRPr="00EB0520" w:rsidRDefault="00E66C7A">
      <w:pPr>
        <w:spacing w:before="240"/>
        <w:ind w:firstLineChars="200" w:firstLine="480"/>
        <w:rPr>
          <w:kern w:val="0"/>
          <w:sz w:val="24"/>
          <w:szCs w:val="24"/>
        </w:rPr>
      </w:pPr>
      <w:r w:rsidRPr="00EB0520">
        <w:rPr>
          <w:kern w:val="0"/>
          <w:sz w:val="24"/>
          <w:szCs w:val="24"/>
        </w:rPr>
        <w:t>细微</w:t>
      </w:r>
      <w:r w:rsidRPr="00EB0520">
        <w:rPr>
          <w:sz w:val="24"/>
          <w:szCs w:val="24"/>
        </w:rPr>
        <w:t>偏差</w:t>
      </w:r>
      <w:r w:rsidRPr="00EB0520">
        <w:rPr>
          <w:kern w:val="0"/>
          <w:sz w:val="24"/>
          <w:szCs w:val="24"/>
        </w:rPr>
        <w:t>是指投标文件在实质上响应招标文件要求，提供了不完整的技术信息和数据等情况，细微偏差不影响投标文件的有效性。在评审过程中，评标委员会可以要求投标人就投标文件中含义不明确的内容进行说明并提供相关材料，投标人拒不补正的，在详细评审时可以对细微偏离按照不利于该投标人的原则进行调整，且投标人不得因此提出任何异议。</w:t>
      </w:r>
    </w:p>
    <w:p w:rsidR="00A808FD" w:rsidRPr="00EB0520" w:rsidRDefault="00E66C7A" w:rsidP="00180CDD">
      <w:pPr>
        <w:pStyle w:val="54"/>
        <w:numPr>
          <w:ilvl w:val="0"/>
          <w:numId w:val="78"/>
        </w:numPr>
        <w:spacing w:before="240"/>
        <w:rPr>
          <w:b/>
          <w:sz w:val="24"/>
          <w:szCs w:val="24"/>
        </w:rPr>
      </w:pPr>
      <w:bookmarkStart w:id="370" w:name="_Toc297369767"/>
      <w:bookmarkStart w:id="371" w:name="_Toc297370373"/>
      <w:bookmarkStart w:id="372" w:name="_Toc296609244"/>
      <w:bookmarkStart w:id="373" w:name="_Toc297369465"/>
      <w:bookmarkStart w:id="374" w:name="_Toc297369162"/>
      <w:bookmarkStart w:id="375" w:name="_Toc297217562"/>
      <w:bookmarkStart w:id="376" w:name="_Toc297366006"/>
      <w:r w:rsidRPr="00EB0520">
        <w:rPr>
          <w:b/>
          <w:sz w:val="24"/>
          <w:szCs w:val="24"/>
        </w:rPr>
        <w:t>投标文件的澄清答辩</w:t>
      </w:r>
      <w:bookmarkEnd w:id="370"/>
      <w:bookmarkEnd w:id="371"/>
      <w:bookmarkEnd w:id="372"/>
      <w:bookmarkEnd w:id="373"/>
      <w:bookmarkEnd w:id="374"/>
      <w:bookmarkEnd w:id="375"/>
      <w:bookmarkEnd w:id="376"/>
    </w:p>
    <w:p w:rsidR="00A808FD" w:rsidRPr="00EB0520" w:rsidRDefault="00963D4D">
      <w:pPr>
        <w:spacing w:before="240"/>
        <w:ind w:firstLineChars="200" w:firstLine="480"/>
        <w:rPr>
          <w:kern w:val="0"/>
          <w:sz w:val="24"/>
          <w:szCs w:val="24"/>
        </w:rPr>
      </w:pPr>
      <w:r w:rsidRPr="00EB0520">
        <w:rPr>
          <w:rFonts w:hint="eastAsia"/>
          <w:kern w:val="0"/>
          <w:sz w:val="24"/>
          <w:szCs w:val="24"/>
        </w:rPr>
        <w:t>31</w:t>
      </w:r>
      <w:r w:rsidR="00E66C7A" w:rsidRPr="00EB0520">
        <w:rPr>
          <w:kern w:val="0"/>
          <w:sz w:val="24"/>
          <w:szCs w:val="24"/>
        </w:rPr>
        <w:t>.1</w:t>
      </w:r>
      <w:r w:rsidR="00E66C7A" w:rsidRPr="00EB0520">
        <w:rPr>
          <w:kern w:val="0"/>
          <w:sz w:val="24"/>
          <w:szCs w:val="24"/>
        </w:rPr>
        <w:t>为</w:t>
      </w:r>
      <w:r w:rsidR="00E66C7A" w:rsidRPr="00EB0520">
        <w:rPr>
          <w:sz w:val="24"/>
          <w:szCs w:val="24"/>
        </w:rPr>
        <w:t>有助于</w:t>
      </w:r>
      <w:r w:rsidR="00E66C7A" w:rsidRPr="00EB0520">
        <w:rPr>
          <w:kern w:val="0"/>
          <w:sz w:val="24"/>
          <w:szCs w:val="24"/>
        </w:rPr>
        <w:t>投标文件的审查、评价和比较，评标委员会可以要求投标人对投标文件含义不明确的内容作必要的澄清或说明，投标人应当进行澄清或说明，但不得超出投标文件的范围或改变投标报价和其他实质性内容。澄清答辩可采用评标区录音电话或现场两种方式进行。</w:t>
      </w:r>
    </w:p>
    <w:p w:rsidR="00A808FD" w:rsidRPr="00EB0520" w:rsidRDefault="00E66C7A">
      <w:pPr>
        <w:spacing w:before="240"/>
        <w:ind w:firstLineChars="200" w:firstLine="480"/>
        <w:rPr>
          <w:kern w:val="0"/>
          <w:sz w:val="24"/>
          <w:szCs w:val="24"/>
        </w:rPr>
      </w:pPr>
      <w:r w:rsidRPr="00EB0520">
        <w:rPr>
          <w:kern w:val="0"/>
          <w:sz w:val="24"/>
          <w:szCs w:val="24"/>
        </w:rPr>
        <w:t>3</w:t>
      </w:r>
      <w:r w:rsidR="00963D4D" w:rsidRPr="00EB0520">
        <w:rPr>
          <w:rFonts w:hint="eastAsia"/>
          <w:kern w:val="0"/>
          <w:sz w:val="24"/>
          <w:szCs w:val="24"/>
        </w:rPr>
        <w:t>1</w:t>
      </w:r>
      <w:r w:rsidRPr="00EB0520">
        <w:rPr>
          <w:kern w:val="0"/>
          <w:sz w:val="24"/>
          <w:szCs w:val="24"/>
        </w:rPr>
        <w:t>.2</w:t>
      </w:r>
      <w:r w:rsidRPr="00EB0520">
        <w:rPr>
          <w:kern w:val="0"/>
          <w:sz w:val="24"/>
          <w:szCs w:val="24"/>
        </w:rPr>
        <w:t>答辩人应为该单位的授权委托人，授权委托人须本人携带有效的身份证明文件（包含身份证原件、法定代表人证明书、法人授权委托书等）。澄清答辩人员的身份由招标人核验。</w:t>
      </w:r>
    </w:p>
    <w:p w:rsidR="00A808FD" w:rsidRPr="00EB0520" w:rsidRDefault="00E66C7A">
      <w:pPr>
        <w:spacing w:before="240"/>
        <w:ind w:firstLineChars="200" w:firstLine="480"/>
        <w:rPr>
          <w:kern w:val="0"/>
          <w:sz w:val="24"/>
          <w:szCs w:val="24"/>
        </w:rPr>
      </w:pPr>
      <w:r w:rsidRPr="00EB0520">
        <w:rPr>
          <w:kern w:val="0"/>
          <w:sz w:val="24"/>
          <w:szCs w:val="24"/>
        </w:rPr>
        <w:t>3</w:t>
      </w:r>
      <w:r w:rsidR="00963D4D" w:rsidRPr="00EB0520">
        <w:rPr>
          <w:rFonts w:hint="eastAsia"/>
          <w:kern w:val="0"/>
          <w:sz w:val="24"/>
          <w:szCs w:val="24"/>
        </w:rPr>
        <w:t>1</w:t>
      </w:r>
      <w:r w:rsidRPr="00EB0520">
        <w:rPr>
          <w:kern w:val="0"/>
          <w:sz w:val="24"/>
          <w:szCs w:val="24"/>
        </w:rPr>
        <w:t>.3</w:t>
      </w:r>
      <w:bookmarkStart w:id="377" w:name="_33．评标结果与定标组织"/>
      <w:bookmarkEnd w:id="377"/>
      <w:r w:rsidRPr="00EB0520">
        <w:rPr>
          <w:kern w:val="0"/>
          <w:sz w:val="24"/>
          <w:szCs w:val="24"/>
        </w:rPr>
        <w:t>评标</w:t>
      </w:r>
      <w:r w:rsidRPr="00EB0520">
        <w:rPr>
          <w:sz w:val="24"/>
          <w:szCs w:val="24"/>
        </w:rPr>
        <w:t>委员会</w:t>
      </w:r>
      <w:r w:rsidRPr="00EB0520">
        <w:rPr>
          <w:kern w:val="0"/>
          <w:sz w:val="24"/>
          <w:szCs w:val="24"/>
        </w:rPr>
        <w:t>要求投标人进行答辩，但投标人在评标委员会规定的时间（不少于</w:t>
      </w:r>
      <w:r w:rsidRPr="00EB0520">
        <w:rPr>
          <w:kern w:val="0"/>
          <w:sz w:val="24"/>
          <w:szCs w:val="24"/>
        </w:rPr>
        <w:t>30</w:t>
      </w:r>
      <w:r w:rsidRPr="00EB0520">
        <w:rPr>
          <w:kern w:val="0"/>
          <w:sz w:val="24"/>
          <w:szCs w:val="24"/>
        </w:rPr>
        <w:t>分钟）内未派出代表及时作出答辩的，评标委员会将根据招标文件规定作出不利于投标人的判定，投标人不得因此提出任何异议。</w:t>
      </w:r>
    </w:p>
    <w:p w:rsidR="00A808FD" w:rsidRPr="00EB0520" w:rsidRDefault="00E66C7A" w:rsidP="00180CDD">
      <w:pPr>
        <w:pStyle w:val="54"/>
        <w:numPr>
          <w:ilvl w:val="0"/>
          <w:numId w:val="78"/>
        </w:numPr>
        <w:spacing w:before="240"/>
        <w:rPr>
          <w:b/>
          <w:sz w:val="24"/>
          <w:szCs w:val="24"/>
        </w:rPr>
      </w:pPr>
      <w:bookmarkStart w:id="378" w:name="_Toc297369464"/>
      <w:bookmarkStart w:id="379" w:name="_Toc297369161"/>
      <w:bookmarkStart w:id="380" w:name="_Toc297369766"/>
      <w:bookmarkStart w:id="381" w:name="_Toc297366005"/>
      <w:bookmarkStart w:id="382" w:name="_Toc296609243"/>
      <w:bookmarkStart w:id="383" w:name="_Toc297217561"/>
      <w:bookmarkStart w:id="384" w:name="_Toc297370372"/>
      <w:r w:rsidRPr="00EB0520">
        <w:rPr>
          <w:b/>
          <w:sz w:val="24"/>
          <w:szCs w:val="24"/>
        </w:rPr>
        <w:t>无效标和废标的处理</w:t>
      </w:r>
      <w:bookmarkEnd w:id="378"/>
      <w:bookmarkEnd w:id="379"/>
      <w:bookmarkEnd w:id="380"/>
      <w:bookmarkEnd w:id="381"/>
      <w:bookmarkEnd w:id="382"/>
      <w:bookmarkEnd w:id="383"/>
      <w:bookmarkEnd w:id="384"/>
    </w:p>
    <w:p w:rsidR="00A808FD" w:rsidRPr="00EB0520" w:rsidRDefault="00E66C7A">
      <w:pPr>
        <w:spacing w:before="240"/>
        <w:ind w:firstLineChars="200" w:firstLine="480"/>
        <w:rPr>
          <w:kern w:val="0"/>
          <w:sz w:val="24"/>
          <w:szCs w:val="24"/>
        </w:rPr>
      </w:pPr>
      <w:r w:rsidRPr="00EB0520">
        <w:rPr>
          <w:kern w:val="0"/>
          <w:sz w:val="24"/>
          <w:szCs w:val="24"/>
        </w:rPr>
        <w:t>3</w:t>
      </w:r>
      <w:r w:rsidR="00963D4D" w:rsidRPr="00EB0520">
        <w:rPr>
          <w:rFonts w:hint="eastAsia"/>
          <w:kern w:val="0"/>
          <w:sz w:val="24"/>
          <w:szCs w:val="24"/>
        </w:rPr>
        <w:t>2</w:t>
      </w:r>
      <w:r w:rsidRPr="00EB0520">
        <w:rPr>
          <w:kern w:val="0"/>
          <w:sz w:val="24"/>
          <w:szCs w:val="24"/>
        </w:rPr>
        <w:t>.1</w:t>
      </w:r>
      <w:r w:rsidRPr="00EB0520">
        <w:rPr>
          <w:kern w:val="0"/>
          <w:sz w:val="24"/>
          <w:szCs w:val="24"/>
        </w:rPr>
        <w:t>除</w:t>
      </w:r>
      <w:r w:rsidRPr="00EB0520">
        <w:rPr>
          <w:sz w:val="24"/>
          <w:szCs w:val="24"/>
        </w:rPr>
        <w:t>法律</w:t>
      </w:r>
      <w:r w:rsidRPr="00EB0520">
        <w:rPr>
          <w:kern w:val="0"/>
          <w:sz w:val="24"/>
          <w:szCs w:val="24"/>
        </w:rPr>
        <w:t>、法规、规章、规范性文件规定以及本招标文件否决性条款单列的无效标或者废标情形外，评标委员会不得对投标文件作无效标或者废标处理。评标委员会对投标</w:t>
      </w:r>
      <w:r w:rsidRPr="00EB0520">
        <w:rPr>
          <w:kern w:val="0"/>
          <w:sz w:val="24"/>
          <w:szCs w:val="24"/>
        </w:rPr>
        <w:lastRenderedPageBreak/>
        <w:t>文件应坚持谨慎确定无效标和废标的原则。</w:t>
      </w:r>
      <w:r w:rsidRPr="00EB0520">
        <w:rPr>
          <w:kern w:val="0"/>
          <w:sz w:val="24"/>
          <w:szCs w:val="24"/>
        </w:rPr>
        <w:t xml:space="preserve"> </w:t>
      </w:r>
    </w:p>
    <w:p w:rsidR="00A808FD" w:rsidRPr="00EB0520" w:rsidRDefault="00E66C7A">
      <w:pPr>
        <w:spacing w:before="240"/>
        <w:ind w:firstLineChars="200" w:firstLine="480"/>
        <w:rPr>
          <w:kern w:val="0"/>
          <w:sz w:val="24"/>
          <w:szCs w:val="24"/>
        </w:rPr>
      </w:pPr>
      <w:r w:rsidRPr="00EB0520">
        <w:rPr>
          <w:kern w:val="0"/>
          <w:sz w:val="24"/>
          <w:szCs w:val="24"/>
        </w:rPr>
        <w:t>3</w:t>
      </w:r>
      <w:r w:rsidR="00963D4D" w:rsidRPr="00EB0520">
        <w:rPr>
          <w:rFonts w:hint="eastAsia"/>
          <w:kern w:val="0"/>
          <w:sz w:val="24"/>
          <w:szCs w:val="24"/>
        </w:rPr>
        <w:t>2</w:t>
      </w:r>
      <w:r w:rsidRPr="00EB0520">
        <w:rPr>
          <w:kern w:val="0"/>
          <w:sz w:val="24"/>
          <w:szCs w:val="24"/>
        </w:rPr>
        <w:t>.2</w:t>
      </w:r>
      <w:r w:rsidRPr="00EB0520">
        <w:rPr>
          <w:kern w:val="0"/>
          <w:sz w:val="24"/>
          <w:szCs w:val="24"/>
        </w:rPr>
        <w:t>评标</w:t>
      </w:r>
      <w:r w:rsidRPr="00EB0520">
        <w:rPr>
          <w:sz w:val="24"/>
          <w:szCs w:val="24"/>
        </w:rPr>
        <w:t>委员会</w:t>
      </w:r>
      <w:r w:rsidRPr="00EB0520">
        <w:rPr>
          <w:kern w:val="0"/>
          <w:sz w:val="24"/>
          <w:szCs w:val="24"/>
        </w:rPr>
        <w:t>在作出任何一项无效标和废标决定前，都应当严格遵循以下程序：</w:t>
      </w:r>
    </w:p>
    <w:p w:rsidR="00A808FD" w:rsidRPr="00EB0520" w:rsidRDefault="00E66C7A">
      <w:pPr>
        <w:spacing w:before="240"/>
        <w:ind w:firstLineChars="200" w:firstLine="480"/>
        <w:rPr>
          <w:kern w:val="0"/>
          <w:sz w:val="24"/>
          <w:szCs w:val="24"/>
        </w:rPr>
      </w:pPr>
      <w:r w:rsidRPr="00EB0520">
        <w:rPr>
          <w:kern w:val="0"/>
          <w:sz w:val="24"/>
          <w:szCs w:val="24"/>
        </w:rPr>
        <w:t>3</w:t>
      </w:r>
      <w:r w:rsidR="00963D4D" w:rsidRPr="00EB0520">
        <w:rPr>
          <w:rFonts w:hint="eastAsia"/>
          <w:kern w:val="0"/>
          <w:sz w:val="24"/>
          <w:szCs w:val="24"/>
        </w:rPr>
        <w:t>2</w:t>
      </w:r>
      <w:r w:rsidRPr="00EB0520">
        <w:rPr>
          <w:kern w:val="0"/>
          <w:sz w:val="24"/>
          <w:szCs w:val="24"/>
        </w:rPr>
        <w:t>.2.1</w:t>
      </w:r>
      <w:r w:rsidRPr="00EB0520">
        <w:rPr>
          <w:rFonts w:hint="eastAsia"/>
          <w:kern w:val="0"/>
          <w:sz w:val="24"/>
          <w:szCs w:val="24"/>
        </w:rPr>
        <w:t>向当事投标人核实有关事项，并将核实情况记录在案；</w:t>
      </w:r>
    </w:p>
    <w:p w:rsidR="00A808FD" w:rsidRPr="00EB0520" w:rsidRDefault="00E66C7A">
      <w:pPr>
        <w:spacing w:before="240"/>
        <w:ind w:firstLineChars="200" w:firstLine="480"/>
        <w:rPr>
          <w:kern w:val="0"/>
          <w:sz w:val="24"/>
          <w:szCs w:val="24"/>
        </w:rPr>
      </w:pPr>
      <w:r w:rsidRPr="00EB0520">
        <w:rPr>
          <w:kern w:val="0"/>
          <w:sz w:val="24"/>
          <w:szCs w:val="24"/>
        </w:rPr>
        <w:t>3</w:t>
      </w:r>
      <w:r w:rsidR="00963D4D" w:rsidRPr="00EB0520">
        <w:rPr>
          <w:rFonts w:hint="eastAsia"/>
          <w:kern w:val="0"/>
          <w:sz w:val="24"/>
          <w:szCs w:val="24"/>
        </w:rPr>
        <w:t>2</w:t>
      </w:r>
      <w:r w:rsidRPr="00EB0520">
        <w:rPr>
          <w:kern w:val="0"/>
          <w:sz w:val="24"/>
          <w:szCs w:val="24"/>
        </w:rPr>
        <w:t>.2.2</w:t>
      </w:r>
      <w:r w:rsidRPr="00EB0520">
        <w:rPr>
          <w:kern w:val="0"/>
          <w:sz w:val="24"/>
          <w:szCs w:val="24"/>
        </w:rPr>
        <w:t>当事投标人应当在通知规定时间内，向评标委员会作出澄清和解释。未按时作出澄清和解释的，评标委员会可对相应投标文件按最不利情形认定</w:t>
      </w:r>
      <w:r w:rsidRPr="00EB0520">
        <w:rPr>
          <w:kern w:val="0"/>
          <w:sz w:val="24"/>
          <w:szCs w:val="24"/>
        </w:rPr>
        <w:t>;</w:t>
      </w:r>
    </w:p>
    <w:p w:rsidR="00A808FD" w:rsidRPr="00EB0520" w:rsidRDefault="00E66C7A">
      <w:pPr>
        <w:spacing w:before="240"/>
        <w:ind w:firstLineChars="200" w:firstLine="480"/>
        <w:rPr>
          <w:kern w:val="0"/>
          <w:sz w:val="24"/>
          <w:szCs w:val="24"/>
        </w:rPr>
      </w:pPr>
      <w:r w:rsidRPr="00EB0520">
        <w:rPr>
          <w:kern w:val="0"/>
          <w:sz w:val="24"/>
          <w:szCs w:val="24"/>
        </w:rPr>
        <w:t>3</w:t>
      </w:r>
      <w:r w:rsidR="00963D4D" w:rsidRPr="00EB0520">
        <w:rPr>
          <w:rFonts w:hint="eastAsia"/>
          <w:kern w:val="0"/>
          <w:sz w:val="24"/>
          <w:szCs w:val="24"/>
        </w:rPr>
        <w:t>2</w:t>
      </w:r>
      <w:r w:rsidRPr="00EB0520">
        <w:rPr>
          <w:kern w:val="0"/>
          <w:sz w:val="24"/>
          <w:szCs w:val="24"/>
        </w:rPr>
        <w:t>.2.3</w:t>
      </w:r>
      <w:r w:rsidRPr="00EB0520">
        <w:rPr>
          <w:kern w:val="0"/>
          <w:sz w:val="24"/>
          <w:szCs w:val="24"/>
        </w:rPr>
        <w:t>在</w:t>
      </w:r>
      <w:r w:rsidRPr="00EB0520">
        <w:rPr>
          <w:sz w:val="24"/>
          <w:szCs w:val="24"/>
        </w:rPr>
        <w:t>充分</w:t>
      </w:r>
      <w:r w:rsidRPr="00EB0520">
        <w:rPr>
          <w:kern w:val="0"/>
          <w:sz w:val="24"/>
          <w:szCs w:val="24"/>
        </w:rPr>
        <w:t>讨论的基础上集体表决；</w:t>
      </w:r>
    </w:p>
    <w:p w:rsidR="00A808FD" w:rsidRPr="00EB0520" w:rsidRDefault="00E66C7A">
      <w:pPr>
        <w:spacing w:before="240"/>
        <w:ind w:firstLineChars="200" w:firstLine="480"/>
        <w:rPr>
          <w:kern w:val="0"/>
          <w:sz w:val="24"/>
          <w:szCs w:val="24"/>
        </w:rPr>
      </w:pPr>
      <w:r w:rsidRPr="00EB0520">
        <w:rPr>
          <w:kern w:val="0"/>
          <w:sz w:val="24"/>
          <w:szCs w:val="24"/>
        </w:rPr>
        <w:t>3</w:t>
      </w:r>
      <w:r w:rsidR="00963D4D" w:rsidRPr="00EB0520">
        <w:rPr>
          <w:rFonts w:hint="eastAsia"/>
          <w:kern w:val="0"/>
          <w:sz w:val="24"/>
          <w:szCs w:val="24"/>
        </w:rPr>
        <w:t>2</w:t>
      </w:r>
      <w:r w:rsidRPr="00EB0520">
        <w:rPr>
          <w:kern w:val="0"/>
          <w:sz w:val="24"/>
          <w:szCs w:val="24"/>
        </w:rPr>
        <w:t>.2.4</w:t>
      </w:r>
      <w:r w:rsidRPr="00EB0520">
        <w:rPr>
          <w:kern w:val="0"/>
          <w:sz w:val="24"/>
          <w:szCs w:val="24"/>
        </w:rPr>
        <w:t>若表决通过无效标或废标决定，应在评标报告中详细载明无效标或废标的理由、依据、答辩的情况和集体表决的情况（同意无效标或废标和不同意无效标或废标的评标委员会成员均应当注明）。</w:t>
      </w:r>
    </w:p>
    <w:p w:rsidR="00A808FD" w:rsidRPr="00EB0520" w:rsidRDefault="00E66C7A">
      <w:pPr>
        <w:spacing w:before="240"/>
        <w:ind w:firstLineChars="200" w:firstLine="480"/>
        <w:rPr>
          <w:kern w:val="0"/>
          <w:sz w:val="24"/>
          <w:szCs w:val="24"/>
        </w:rPr>
      </w:pPr>
      <w:r w:rsidRPr="00EB0520">
        <w:rPr>
          <w:kern w:val="0"/>
          <w:sz w:val="24"/>
          <w:szCs w:val="24"/>
        </w:rPr>
        <w:t>3</w:t>
      </w:r>
      <w:r w:rsidR="00963D4D" w:rsidRPr="00EB0520">
        <w:rPr>
          <w:rFonts w:hint="eastAsia"/>
          <w:kern w:val="0"/>
          <w:sz w:val="24"/>
          <w:szCs w:val="24"/>
        </w:rPr>
        <w:t>2</w:t>
      </w:r>
      <w:r w:rsidRPr="00EB0520">
        <w:rPr>
          <w:kern w:val="0"/>
          <w:sz w:val="24"/>
          <w:szCs w:val="24"/>
        </w:rPr>
        <w:t>.2.5</w:t>
      </w:r>
      <w:r w:rsidRPr="00EB0520">
        <w:rPr>
          <w:sz w:val="24"/>
          <w:szCs w:val="24"/>
        </w:rPr>
        <w:t>评标</w:t>
      </w:r>
      <w:r w:rsidRPr="00EB0520">
        <w:rPr>
          <w:kern w:val="0"/>
          <w:sz w:val="24"/>
          <w:szCs w:val="24"/>
        </w:rPr>
        <w:t>委员会在否决所有投标文件前，应当向招标人核实有关情况，听取招标人意见。</w:t>
      </w:r>
    </w:p>
    <w:p w:rsidR="00A808FD" w:rsidRPr="00EB0520" w:rsidRDefault="00E66C7A" w:rsidP="00180CDD">
      <w:pPr>
        <w:pStyle w:val="54"/>
        <w:numPr>
          <w:ilvl w:val="0"/>
          <w:numId w:val="78"/>
        </w:numPr>
        <w:spacing w:before="240"/>
        <w:rPr>
          <w:b/>
          <w:bCs/>
          <w:kern w:val="0"/>
          <w:sz w:val="24"/>
          <w:szCs w:val="24"/>
        </w:rPr>
      </w:pPr>
      <w:bookmarkStart w:id="385" w:name="_Toc297370374"/>
      <w:bookmarkStart w:id="386" w:name="_Toc297366007"/>
      <w:bookmarkStart w:id="387" w:name="_Toc297369163"/>
      <w:bookmarkStart w:id="388" w:name="_Toc297217563"/>
      <w:bookmarkStart w:id="389" w:name="_Toc297369466"/>
      <w:bookmarkStart w:id="390" w:name="_Toc296609245"/>
      <w:bookmarkStart w:id="391" w:name="_Toc297369768"/>
      <w:r w:rsidRPr="00EB0520">
        <w:rPr>
          <w:b/>
          <w:bCs/>
          <w:kern w:val="0"/>
          <w:sz w:val="24"/>
          <w:szCs w:val="24"/>
        </w:rPr>
        <w:t>中标候选人（合格投标人）的推荐</w:t>
      </w:r>
    </w:p>
    <w:p w:rsidR="00A808FD" w:rsidRPr="00EB0520" w:rsidRDefault="00963D4D">
      <w:pPr>
        <w:spacing w:before="240"/>
        <w:ind w:firstLineChars="200" w:firstLine="480"/>
        <w:rPr>
          <w:kern w:val="0"/>
          <w:sz w:val="24"/>
          <w:szCs w:val="24"/>
        </w:rPr>
      </w:pPr>
      <w:r w:rsidRPr="00EB0520">
        <w:rPr>
          <w:kern w:val="0"/>
          <w:sz w:val="24"/>
          <w:szCs w:val="24"/>
        </w:rPr>
        <w:t>33</w:t>
      </w:r>
      <w:r w:rsidR="00E66C7A" w:rsidRPr="00EB0520">
        <w:rPr>
          <w:kern w:val="0"/>
          <w:sz w:val="24"/>
          <w:szCs w:val="24"/>
        </w:rPr>
        <w:t>.1</w:t>
      </w:r>
      <w:r w:rsidR="00E66C7A" w:rsidRPr="00EB0520">
        <w:rPr>
          <w:kern w:val="0"/>
          <w:sz w:val="24"/>
          <w:szCs w:val="24"/>
        </w:rPr>
        <w:t>评标委员会实行少数服从多数的原则，评标结果经评标委员会全体成员过半数通过有效。</w:t>
      </w:r>
    </w:p>
    <w:p w:rsidR="00A808FD" w:rsidRPr="00EB0520" w:rsidRDefault="00963D4D">
      <w:pPr>
        <w:spacing w:before="240"/>
        <w:ind w:firstLineChars="200" w:firstLine="480"/>
        <w:rPr>
          <w:kern w:val="0"/>
          <w:sz w:val="24"/>
          <w:szCs w:val="24"/>
        </w:rPr>
      </w:pPr>
      <w:r w:rsidRPr="00EB0520">
        <w:rPr>
          <w:kern w:val="0"/>
          <w:sz w:val="24"/>
          <w:szCs w:val="24"/>
        </w:rPr>
        <w:t>33</w:t>
      </w:r>
      <w:r w:rsidR="00E66C7A" w:rsidRPr="00EB0520">
        <w:rPr>
          <w:kern w:val="0"/>
          <w:sz w:val="24"/>
          <w:szCs w:val="24"/>
        </w:rPr>
        <w:t>.2</w:t>
      </w:r>
      <w:r w:rsidR="00E66C7A" w:rsidRPr="00EB0520">
        <w:rPr>
          <w:kern w:val="0"/>
          <w:sz w:val="24"/>
          <w:szCs w:val="24"/>
        </w:rPr>
        <w:t>评标委员会经过对投标文件进行评审和比较后，向招标人推荐中标候选人或合格投标人（</w:t>
      </w:r>
      <w:r w:rsidR="00E66C7A" w:rsidRPr="00EB0520">
        <w:rPr>
          <w:b/>
          <w:sz w:val="24"/>
          <w:szCs w:val="24"/>
        </w:rPr>
        <w:t>适用于评定分离的项目</w:t>
      </w:r>
      <w:r w:rsidR="00E66C7A" w:rsidRPr="00EB0520">
        <w:rPr>
          <w:kern w:val="0"/>
          <w:sz w:val="24"/>
          <w:szCs w:val="24"/>
        </w:rPr>
        <w:t>），并出具评标报告。</w:t>
      </w:r>
    </w:p>
    <w:p w:rsidR="00A808FD" w:rsidRPr="00EB0520" w:rsidRDefault="00963D4D">
      <w:pPr>
        <w:spacing w:before="240"/>
        <w:ind w:firstLineChars="200" w:firstLine="480"/>
        <w:rPr>
          <w:kern w:val="0"/>
          <w:sz w:val="24"/>
          <w:szCs w:val="24"/>
        </w:rPr>
      </w:pPr>
      <w:r w:rsidRPr="00EB0520">
        <w:rPr>
          <w:kern w:val="0"/>
          <w:sz w:val="24"/>
          <w:szCs w:val="24"/>
        </w:rPr>
        <w:t>33</w:t>
      </w:r>
      <w:r w:rsidR="00E66C7A" w:rsidRPr="00EB0520">
        <w:rPr>
          <w:kern w:val="0"/>
          <w:sz w:val="24"/>
          <w:szCs w:val="24"/>
        </w:rPr>
        <w:t>.3</w:t>
      </w:r>
      <w:r w:rsidR="00E66C7A" w:rsidRPr="00EB0520">
        <w:rPr>
          <w:kern w:val="0"/>
          <w:sz w:val="24"/>
          <w:szCs w:val="24"/>
        </w:rPr>
        <w:t>评标</w:t>
      </w:r>
      <w:r w:rsidR="00E66C7A" w:rsidRPr="00EB0520">
        <w:rPr>
          <w:sz w:val="24"/>
          <w:szCs w:val="24"/>
        </w:rPr>
        <w:t>委员会</w:t>
      </w:r>
      <w:r w:rsidR="00E66C7A" w:rsidRPr="00EB0520">
        <w:rPr>
          <w:kern w:val="0"/>
          <w:sz w:val="24"/>
          <w:szCs w:val="24"/>
        </w:rPr>
        <w:t>作出无效标或者废标处理后，合格投标人数量不足投标人须知前附表规定数量的，招标人应当宣布本次招标失败，重新招标或按投标人须知前附表处理。</w:t>
      </w:r>
    </w:p>
    <w:p w:rsidR="00A808FD" w:rsidRPr="00EB0520" w:rsidRDefault="00963D4D">
      <w:pPr>
        <w:spacing w:before="240"/>
        <w:ind w:firstLineChars="200" w:firstLine="480"/>
        <w:rPr>
          <w:kern w:val="0"/>
          <w:sz w:val="24"/>
          <w:szCs w:val="24"/>
        </w:rPr>
      </w:pPr>
      <w:r w:rsidRPr="00EB0520">
        <w:rPr>
          <w:kern w:val="0"/>
          <w:sz w:val="24"/>
          <w:szCs w:val="24"/>
        </w:rPr>
        <w:t>33</w:t>
      </w:r>
      <w:r w:rsidR="00E66C7A" w:rsidRPr="00EB0520">
        <w:rPr>
          <w:kern w:val="0"/>
          <w:sz w:val="24"/>
          <w:szCs w:val="24"/>
        </w:rPr>
        <w:t>.4</w:t>
      </w:r>
      <w:r w:rsidR="00E66C7A" w:rsidRPr="00EB0520">
        <w:rPr>
          <w:kern w:val="0"/>
          <w:sz w:val="24"/>
          <w:szCs w:val="24"/>
        </w:rPr>
        <w:t>评标</w:t>
      </w:r>
      <w:r w:rsidR="00E66C7A" w:rsidRPr="00EB0520">
        <w:rPr>
          <w:sz w:val="24"/>
          <w:szCs w:val="24"/>
        </w:rPr>
        <w:t>过程</w:t>
      </w:r>
      <w:r w:rsidR="00E66C7A" w:rsidRPr="00EB0520">
        <w:rPr>
          <w:kern w:val="0"/>
          <w:sz w:val="24"/>
          <w:szCs w:val="24"/>
        </w:rPr>
        <w:t>中，若评标委员会认为本次招标缺乏竞争性，可以不推荐候选人，由招标人重新组织招标。</w:t>
      </w:r>
    </w:p>
    <w:p w:rsidR="00A808FD" w:rsidRPr="00EB0520" w:rsidRDefault="00963D4D">
      <w:pPr>
        <w:spacing w:before="240"/>
        <w:ind w:firstLineChars="200" w:firstLine="480"/>
        <w:rPr>
          <w:kern w:val="0"/>
          <w:sz w:val="24"/>
          <w:szCs w:val="24"/>
        </w:rPr>
      </w:pPr>
      <w:r w:rsidRPr="00EB0520">
        <w:rPr>
          <w:kern w:val="0"/>
          <w:sz w:val="24"/>
          <w:szCs w:val="24"/>
        </w:rPr>
        <w:t>33</w:t>
      </w:r>
      <w:r w:rsidR="00E66C7A" w:rsidRPr="00EB0520">
        <w:rPr>
          <w:kern w:val="0"/>
          <w:sz w:val="24"/>
          <w:szCs w:val="24"/>
        </w:rPr>
        <w:t>.5</w:t>
      </w:r>
      <w:r w:rsidR="00E66C7A" w:rsidRPr="00EB0520">
        <w:rPr>
          <w:kern w:val="0"/>
          <w:sz w:val="24"/>
          <w:szCs w:val="24"/>
        </w:rPr>
        <w:t>如招</w:t>
      </w:r>
      <w:r w:rsidR="00E66C7A" w:rsidRPr="00EB0520">
        <w:rPr>
          <w:sz w:val="24"/>
          <w:szCs w:val="24"/>
        </w:rPr>
        <w:t>投标</w:t>
      </w:r>
      <w:r w:rsidR="00E66C7A" w:rsidRPr="00EB0520">
        <w:rPr>
          <w:kern w:val="0"/>
          <w:sz w:val="24"/>
          <w:szCs w:val="24"/>
        </w:rPr>
        <w:t>过程中出现严重异常情况，招标人可以不接受本次招标结果，应当重新招标。</w:t>
      </w:r>
    </w:p>
    <w:p w:rsidR="00A808FD" w:rsidRPr="00EB0520" w:rsidRDefault="00E66C7A" w:rsidP="00180CDD">
      <w:pPr>
        <w:pStyle w:val="54"/>
        <w:numPr>
          <w:ilvl w:val="0"/>
          <w:numId w:val="78"/>
        </w:numPr>
        <w:spacing w:before="240"/>
        <w:rPr>
          <w:kern w:val="0"/>
          <w:sz w:val="24"/>
          <w:szCs w:val="24"/>
        </w:rPr>
      </w:pPr>
      <w:r w:rsidRPr="00EB0520">
        <w:rPr>
          <w:b/>
          <w:bCs/>
          <w:kern w:val="0"/>
          <w:sz w:val="24"/>
          <w:szCs w:val="24"/>
        </w:rPr>
        <w:t>评标报告</w:t>
      </w:r>
    </w:p>
    <w:p w:rsidR="00A808FD" w:rsidRPr="00EB0520" w:rsidRDefault="00E66C7A">
      <w:pPr>
        <w:spacing w:before="240"/>
        <w:ind w:firstLineChars="200" w:firstLine="480"/>
        <w:rPr>
          <w:kern w:val="0"/>
          <w:sz w:val="24"/>
          <w:szCs w:val="24"/>
        </w:rPr>
      </w:pPr>
      <w:r w:rsidRPr="00EB0520">
        <w:rPr>
          <w:kern w:val="0"/>
          <w:sz w:val="24"/>
          <w:szCs w:val="24"/>
        </w:rPr>
        <w:t>3</w:t>
      </w:r>
      <w:r w:rsidR="00963D4D" w:rsidRPr="00EB0520">
        <w:rPr>
          <w:rFonts w:hint="eastAsia"/>
          <w:kern w:val="0"/>
          <w:sz w:val="24"/>
          <w:szCs w:val="24"/>
        </w:rPr>
        <w:t>4</w:t>
      </w:r>
      <w:r w:rsidRPr="00EB0520">
        <w:rPr>
          <w:kern w:val="0"/>
          <w:sz w:val="24"/>
          <w:szCs w:val="24"/>
        </w:rPr>
        <w:t>.1</w:t>
      </w:r>
      <w:r w:rsidRPr="00EB0520">
        <w:rPr>
          <w:kern w:val="0"/>
          <w:sz w:val="24"/>
          <w:szCs w:val="24"/>
        </w:rPr>
        <w:t>评标</w:t>
      </w:r>
      <w:r w:rsidRPr="00EB0520">
        <w:rPr>
          <w:sz w:val="24"/>
          <w:szCs w:val="24"/>
        </w:rPr>
        <w:t>委员会</w:t>
      </w:r>
      <w:r w:rsidRPr="00EB0520">
        <w:rPr>
          <w:kern w:val="0"/>
          <w:sz w:val="24"/>
          <w:szCs w:val="24"/>
        </w:rPr>
        <w:t>收集并汇总全体评委评审意见后，由评标委员会主任委员填写《评标报告》。</w:t>
      </w:r>
    </w:p>
    <w:p w:rsidR="00A808FD" w:rsidRPr="00EB0520" w:rsidRDefault="00E66C7A">
      <w:pPr>
        <w:spacing w:before="240"/>
        <w:ind w:firstLineChars="200" w:firstLine="480"/>
        <w:rPr>
          <w:kern w:val="0"/>
          <w:sz w:val="24"/>
          <w:szCs w:val="24"/>
        </w:rPr>
      </w:pPr>
      <w:r w:rsidRPr="00EB0520">
        <w:rPr>
          <w:kern w:val="0"/>
          <w:sz w:val="24"/>
          <w:szCs w:val="24"/>
        </w:rPr>
        <w:t>3</w:t>
      </w:r>
      <w:r w:rsidR="00963D4D" w:rsidRPr="00EB0520">
        <w:rPr>
          <w:rFonts w:hint="eastAsia"/>
          <w:kern w:val="0"/>
          <w:sz w:val="24"/>
          <w:szCs w:val="24"/>
        </w:rPr>
        <w:t>4</w:t>
      </w:r>
      <w:r w:rsidRPr="00EB0520">
        <w:rPr>
          <w:kern w:val="0"/>
          <w:sz w:val="24"/>
          <w:szCs w:val="24"/>
        </w:rPr>
        <w:t>.2</w:t>
      </w:r>
      <w:r w:rsidRPr="00EB0520">
        <w:rPr>
          <w:kern w:val="0"/>
          <w:sz w:val="24"/>
          <w:szCs w:val="24"/>
        </w:rPr>
        <w:t>评标报告应由评标委员会全体成员签字。对评标结论持有异议的评委，可采用书面方式阐述其不同意见和理由。评标委员会成员拒绝签字的，视为同意评标结论。评标委员会应对此做出书面记录。</w:t>
      </w:r>
    </w:p>
    <w:p w:rsidR="00A808FD" w:rsidRPr="00EB0520" w:rsidRDefault="00E66C7A">
      <w:pPr>
        <w:spacing w:before="240"/>
        <w:ind w:firstLineChars="200" w:firstLine="480"/>
        <w:rPr>
          <w:kern w:val="0"/>
          <w:sz w:val="24"/>
          <w:szCs w:val="24"/>
        </w:rPr>
      </w:pPr>
      <w:r w:rsidRPr="00EB0520">
        <w:rPr>
          <w:kern w:val="0"/>
          <w:sz w:val="24"/>
          <w:szCs w:val="24"/>
        </w:rPr>
        <w:t>3</w:t>
      </w:r>
      <w:r w:rsidR="00963D4D" w:rsidRPr="00EB0520">
        <w:rPr>
          <w:rFonts w:hint="eastAsia"/>
          <w:kern w:val="0"/>
          <w:sz w:val="24"/>
          <w:szCs w:val="24"/>
        </w:rPr>
        <w:t>4</w:t>
      </w:r>
      <w:r w:rsidRPr="00EB0520">
        <w:rPr>
          <w:kern w:val="0"/>
          <w:sz w:val="24"/>
          <w:szCs w:val="24"/>
        </w:rPr>
        <w:t>.3</w:t>
      </w:r>
      <w:r w:rsidRPr="00EB0520">
        <w:rPr>
          <w:kern w:val="0"/>
          <w:sz w:val="24"/>
          <w:szCs w:val="24"/>
        </w:rPr>
        <w:t>对发现的涉嫌违法、违规行为，应当在评标报告中做出详细说明，做好取证工作，并及时告知相关部门。</w:t>
      </w:r>
    </w:p>
    <w:p w:rsidR="00A808FD" w:rsidRPr="00EB0520" w:rsidRDefault="00E66C7A">
      <w:pPr>
        <w:spacing w:before="240"/>
        <w:ind w:firstLineChars="200" w:firstLine="480"/>
        <w:rPr>
          <w:kern w:val="0"/>
          <w:sz w:val="24"/>
          <w:szCs w:val="24"/>
        </w:rPr>
      </w:pPr>
      <w:r w:rsidRPr="00EB0520">
        <w:rPr>
          <w:kern w:val="0"/>
          <w:sz w:val="24"/>
          <w:szCs w:val="24"/>
        </w:rPr>
        <w:t>3</w:t>
      </w:r>
      <w:r w:rsidR="00963D4D" w:rsidRPr="00EB0520">
        <w:rPr>
          <w:rFonts w:hint="eastAsia"/>
          <w:kern w:val="0"/>
          <w:sz w:val="24"/>
          <w:szCs w:val="24"/>
        </w:rPr>
        <w:t>4</w:t>
      </w:r>
      <w:r w:rsidRPr="00EB0520">
        <w:rPr>
          <w:kern w:val="0"/>
          <w:sz w:val="24"/>
          <w:szCs w:val="24"/>
        </w:rPr>
        <w:t>.4</w:t>
      </w:r>
      <w:r w:rsidRPr="00EB0520">
        <w:rPr>
          <w:kern w:val="0"/>
          <w:sz w:val="24"/>
          <w:szCs w:val="24"/>
        </w:rPr>
        <w:t>评标</w:t>
      </w:r>
      <w:r w:rsidRPr="00EB0520">
        <w:rPr>
          <w:sz w:val="24"/>
          <w:szCs w:val="24"/>
        </w:rPr>
        <w:t>委员会</w:t>
      </w:r>
      <w:r w:rsidRPr="00EB0520">
        <w:rPr>
          <w:kern w:val="0"/>
          <w:sz w:val="24"/>
          <w:szCs w:val="24"/>
        </w:rPr>
        <w:t>向招标人提交评标报告后即解散。评标过程中使用的文件、资料等，都不得带离评标地点。</w:t>
      </w:r>
    </w:p>
    <w:p w:rsidR="00A808FD" w:rsidRPr="00EB0520" w:rsidRDefault="00E66C7A" w:rsidP="00180CDD">
      <w:pPr>
        <w:pStyle w:val="54"/>
        <w:numPr>
          <w:ilvl w:val="0"/>
          <w:numId w:val="78"/>
        </w:numPr>
        <w:spacing w:before="240"/>
        <w:rPr>
          <w:b/>
          <w:kern w:val="0"/>
          <w:sz w:val="24"/>
          <w:szCs w:val="24"/>
        </w:rPr>
      </w:pPr>
      <w:r w:rsidRPr="00EB0520">
        <w:rPr>
          <w:b/>
          <w:kern w:val="0"/>
          <w:sz w:val="24"/>
          <w:szCs w:val="24"/>
        </w:rPr>
        <w:lastRenderedPageBreak/>
        <w:t>评标结果公示</w:t>
      </w:r>
    </w:p>
    <w:p w:rsidR="00A808FD" w:rsidRPr="00EB0520" w:rsidRDefault="00E66C7A">
      <w:pPr>
        <w:spacing w:before="240"/>
        <w:ind w:firstLineChars="200" w:firstLine="480"/>
        <w:rPr>
          <w:kern w:val="0"/>
          <w:sz w:val="24"/>
          <w:szCs w:val="24"/>
        </w:rPr>
      </w:pPr>
      <w:r w:rsidRPr="00EB0520">
        <w:rPr>
          <w:kern w:val="0"/>
          <w:sz w:val="24"/>
          <w:szCs w:val="24"/>
        </w:rPr>
        <w:t>招标人将评标结果在</w:t>
      </w:r>
      <w:r w:rsidR="00963D4D" w:rsidRPr="00EB0520">
        <w:rPr>
          <w:rFonts w:hint="eastAsia"/>
          <w:kern w:val="0"/>
          <w:sz w:val="24"/>
          <w:szCs w:val="24"/>
        </w:rPr>
        <w:t>深圳阳光采购平台（</w:t>
      </w:r>
      <w:r w:rsidR="00963D4D" w:rsidRPr="00EB0520">
        <w:rPr>
          <w:rFonts w:hint="eastAsia"/>
          <w:kern w:val="0"/>
          <w:sz w:val="24"/>
          <w:szCs w:val="24"/>
        </w:rPr>
        <w:t>https://www.szygcgpt.com</w:t>
      </w:r>
      <w:r w:rsidR="00963D4D" w:rsidRPr="00EB0520">
        <w:rPr>
          <w:rFonts w:hint="eastAsia"/>
          <w:kern w:val="0"/>
          <w:sz w:val="24"/>
          <w:szCs w:val="24"/>
        </w:rPr>
        <w:t>）和深圳地铁智能招采管理平台电子采购系统</w:t>
      </w:r>
      <w:r w:rsidR="00963D4D" w:rsidRPr="00EB0520">
        <w:rPr>
          <w:rFonts w:hint="eastAsia"/>
          <w:kern w:val="0"/>
          <w:sz w:val="24"/>
          <w:szCs w:val="24"/>
        </w:rPr>
        <w:t xml:space="preserve">https://cg.shenzhenmc.com/ </w:t>
      </w:r>
      <w:r w:rsidR="00963D4D" w:rsidRPr="00EB0520">
        <w:rPr>
          <w:rFonts w:hint="eastAsia"/>
          <w:kern w:val="0"/>
          <w:sz w:val="24"/>
          <w:szCs w:val="24"/>
        </w:rPr>
        <w:t>上发布</w:t>
      </w:r>
      <w:r w:rsidRPr="00EB0520">
        <w:rPr>
          <w:kern w:val="0"/>
          <w:sz w:val="24"/>
          <w:szCs w:val="24"/>
        </w:rPr>
        <w:t>公示。</w:t>
      </w:r>
    </w:p>
    <w:p w:rsidR="00A808FD" w:rsidRPr="00EB0520" w:rsidRDefault="00E66C7A" w:rsidP="00180CDD">
      <w:pPr>
        <w:pStyle w:val="54"/>
        <w:numPr>
          <w:ilvl w:val="0"/>
          <w:numId w:val="78"/>
        </w:numPr>
        <w:spacing w:before="240"/>
        <w:rPr>
          <w:b/>
          <w:bCs/>
          <w:kern w:val="0"/>
          <w:sz w:val="24"/>
          <w:szCs w:val="24"/>
        </w:rPr>
      </w:pPr>
      <w:r w:rsidRPr="00EB0520">
        <w:rPr>
          <w:b/>
          <w:bCs/>
          <w:kern w:val="0"/>
          <w:sz w:val="24"/>
          <w:szCs w:val="24"/>
        </w:rPr>
        <w:t>其它规定</w:t>
      </w:r>
    </w:p>
    <w:p w:rsidR="00A808FD" w:rsidRPr="00EB0520" w:rsidRDefault="00963D4D">
      <w:pPr>
        <w:spacing w:before="240"/>
        <w:ind w:firstLineChars="200" w:firstLine="480"/>
        <w:rPr>
          <w:kern w:val="0"/>
          <w:sz w:val="24"/>
          <w:szCs w:val="24"/>
        </w:rPr>
      </w:pPr>
      <w:r w:rsidRPr="00EB0520">
        <w:rPr>
          <w:rFonts w:hint="eastAsia"/>
          <w:kern w:val="0"/>
          <w:sz w:val="24"/>
          <w:szCs w:val="24"/>
        </w:rPr>
        <w:t>36</w:t>
      </w:r>
      <w:r w:rsidR="00E66C7A" w:rsidRPr="00EB0520">
        <w:rPr>
          <w:kern w:val="0"/>
          <w:sz w:val="24"/>
          <w:szCs w:val="24"/>
        </w:rPr>
        <w:t>.1</w:t>
      </w:r>
      <w:r w:rsidR="00E66C7A" w:rsidRPr="00EB0520">
        <w:rPr>
          <w:kern w:val="0"/>
          <w:sz w:val="24"/>
          <w:szCs w:val="24"/>
        </w:rPr>
        <w:t>若投标人的投标行为出现违反法律、法规等政策文件列明的各种情形的，招标人及评标委员会将提请相关部门对相应投标人作不良行为记录。</w:t>
      </w:r>
    </w:p>
    <w:p w:rsidR="00A808FD" w:rsidRPr="00EB0520" w:rsidRDefault="00963D4D">
      <w:pPr>
        <w:spacing w:before="240"/>
        <w:ind w:firstLineChars="200" w:firstLine="480"/>
        <w:rPr>
          <w:kern w:val="0"/>
          <w:sz w:val="24"/>
          <w:szCs w:val="24"/>
        </w:rPr>
      </w:pPr>
      <w:r w:rsidRPr="00EB0520">
        <w:rPr>
          <w:rFonts w:hint="eastAsia"/>
          <w:kern w:val="0"/>
          <w:sz w:val="24"/>
          <w:szCs w:val="24"/>
        </w:rPr>
        <w:t>36</w:t>
      </w:r>
      <w:r w:rsidR="00E66C7A" w:rsidRPr="00EB0520">
        <w:rPr>
          <w:kern w:val="0"/>
          <w:sz w:val="24"/>
          <w:szCs w:val="24"/>
        </w:rPr>
        <w:t>.2</w:t>
      </w:r>
      <w:r w:rsidR="00E66C7A" w:rsidRPr="00EB0520">
        <w:rPr>
          <w:kern w:val="0"/>
          <w:sz w:val="24"/>
          <w:szCs w:val="24"/>
        </w:rPr>
        <w:t>评标过程中，若评标委员依据招标文件的规定要求招标人重新招标，招标人不承担因招标失败给投标人造成的损失。</w:t>
      </w:r>
    </w:p>
    <w:p w:rsidR="00A808FD" w:rsidRPr="00EB0520" w:rsidRDefault="00E66C7A">
      <w:pPr>
        <w:spacing w:before="240"/>
        <w:ind w:firstLine="200"/>
        <w:jc w:val="center"/>
        <w:outlineLvl w:val="3"/>
        <w:rPr>
          <w:color w:val="000000"/>
          <w:sz w:val="24"/>
          <w:szCs w:val="24"/>
        </w:rPr>
      </w:pPr>
      <w:bookmarkStart w:id="392" w:name="_Toc297366010"/>
      <w:bookmarkStart w:id="393" w:name="_Toc297370377"/>
      <w:bookmarkStart w:id="394" w:name="_Toc297217566"/>
      <w:bookmarkStart w:id="395" w:name="_Toc296609248"/>
      <w:bookmarkStart w:id="396" w:name="_Toc297369771"/>
      <w:bookmarkStart w:id="397" w:name="_Toc297369166"/>
      <w:bookmarkStart w:id="398" w:name="_Toc297369469"/>
      <w:bookmarkStart w:id="399" w:name="_Toc53675630"/>
      <w:bookmarkEnd w:id="385"/>
      <w:bookmarkEnd w:id="386"/>
      <w:bookmarkEnd w:id="387"/>
      <w:bookmarkEnd w:id="388"/>
      <w:bookmarkEnd w:id="389"/>
      <w:bookmarkEnd w:id="390"/>
      <w:bookmarkEnd w:id="391"/>
      <w:r w:rsidRPr="00EB0520">
        <w:rPr>
          <w:color w:val="000000"/>
          <w:sz w:val="24"/>
          <w:szCs w:val="24"/>
        </w:rPr>
        <w:t>七、</w:t>
      </w:r>
      <w:bookmarkEnd w:id="392"/>
      <w:bookmarkEnd w:id="393"/>
      <w:bookmarkEnd w:id="394"/>
      <w:bookmarkEnd w:id="395"/>
      <w:bookmarkEnd w:id="396"/>
      <w:bookmarkEnd w:id="397"/>
      <w:bookmarkEnd w:id="398"/>
      <w:r w:rsidRPr="00EB0520">
        <w:rPr>
          <w:color w:val="000000"/>
          <w:sz w:val="24"/>
          <w:szCs w:val="24"/>
        </w:rPr>
        <w:t>中标通知书</w:t>
      </w:r>
      <w:bookmarkEnd w:id="399"/>
    </w:p>
    <w:p w:rsidR="00A808FD" w:rsidRPr="00EB0520" w:rsidRDefault="00E66C7A" w:rsidP="00180CDD">
      <w:pPr>
        <w:pStyle w:val="54"/>
        <w:numPr>
          <w:ilvl w:val="0"/>
          <w:numId w:val="78"/>
        </w:numPr>
        <w:spacing w:before="240"/>
        <w:rPr>
          <w:b/>
          <w:sz w:val="24"/>
          <w:szCs w:val="24"/>
        </w:rPr>
      </w:pPr>
      <w:bookmarkStart w:id="400" w:name="_Toc297369772"/>
      <w:bookmarkStart w:id="401" w:name="_Toc296609249"/>
      <w:bookmarkStart w:id="402" w:name="_Toc297369167"/>
      <w:bookmarkStart w:id="403" w:name="_Toc297366011"/>
      <w:bookmarkStart w:id="404" w:name="_Toc297370378"/>
      <w:bookmarkStart w:id="405" w:name="_Toc297217567"/>
      <w:bookmarkStart w:id="406" w:name="_Toc297369470"/>
      <w:r w:rsidRPr="00EB0520">
        <w:rPr>
          <w:b/>
          <w:sz w:val="24"/>
          <w:szCs w:val="24"/>
        </w:rPr>
        <w:t>确定中标人</w:t>
      </w:r>
      <w:bookmarkEnd w:id="400"/>
      <w:bookmarkEnd w:id="401"/>
      <w:bookmarkEnd w:id="402"/>
      <w:bookmarkEnd w:id="403"/>
      <w:bookmarkEnd w:id="404"/>
      <w:bookmarkEnd w:id="405"/>
      <w:bookmarkEnd w:id="406"/>
      <w:r w:rsidRPr="00EB0520">
        <w:rPr>
          <w:b/>
          <w:sz w:val="24"/>
          <w:szCs w:val="24"/>
        </w:rPr>
        <w:t>和合同价</w:t>
      </w:r>
    </w:p>
    <w:p w:rsidR="00A808FD" w:rsidRPr="00EB0520" w:rsidRDefault="00963D4D">
      <w:pPr>
        <w:spacing w:before="240"/>
        <w:ind w:firstLineChars="200" w:firstLine="480"/>
        <w:rPr>
          <w:sz w:val="24"/>
          <w:szCs w:val="24"/>
        </w:rPr>
      </w:pPr>
      <w:r w:rsidRPr="00EB0520">
        <w:rPr>
          <w:sz w:val="24"/>
          <w:szCs w:val="24"/>
        </w:rPr>
        <w:t>37</w:t>
      </w:r>
      <w:r w:rsidR="00E66C7A" w:rsidRPr="00EB0520">
        <w:rPr>
          <w:sz w:val="24"/>
          <w:szCs w:val="24"/>
        </w:rPr>
        <w:t>.1</w:t>
      </w:r>
      <w:r w:rsidR="00E66C7A" w:rsidRPr="00EB0520">
        <w:rPr>
          <w:sz w:val="24"/>
          <w:szCs w:val="24"/>
        </w:rPr>
        <w:t>招标人应当依据评定标结果，在</w:t>
      </w:r>
      <w:r w:rsidR="00E66C7A" w:rsidRPr="00EB0520">
        <w:rPr>
          <w:sz w:val="24"/>
          <w:szCs w:val="24"/>
        </w:rPr>
        <w:t>“</w:t>
      </w:r>
      <w:r w:rsidR="00E66C7A" w:rsidRPr="00EB0520">
        <w:rPr>
          <w:sz w:val="24"/>
          <w:szCs w:val="24"/>
        </w:rPr>
        <w:t>投标人须知前附表</w:t>
      </w:r>
      <w:r w:rsidR="00E66C7A" w:rsidRPr="00EB0520">
        <w:rPr>
          <w:sz w:val="24"/>
          <w:szCs w:val="24"/>
        </w:rPr>
        <w:t>”</w:t>
      </w:r>
      <w:r w:rsidR="00E66C7A" w:rsidRPr="00EB0520">
        <w:rPr>
          <w:sz w:val="24"/>
          <w:szCs w:val="24"/>
        </w:rPr>
        <w:t>规定的时间内确定中标人。</w:t>
      </w:r>
    </w:p>
    <w:p w:rsidR="00A808FD" w:rsidRPr="00EB0520" w:rsidRDefault="00963D4D" w:rsidP="00E66C7A">
      <w:pPr>
        <w:spacing w:before="240"/>
        <w:ind w:firstLineChars="202" w:firstLine="485"/>
        <w:rPr>
          <w:sz w:val="24"/>
          <w:szCs w:val="24"/>
        </w:rPr>
      </w:pPr>
      <w:r w:rsidRPr="00EB0520">
        <w:rPr>
          <w:sz w:val="24"/>
          <w:szCs w:val="24"/>
        </w:rPr>
        <w:t>37</w:t>
      </w:r>
      <w:r w:rsidR="00E66C7A" w:rsidRPr="00EB0520">
        <w:rPr>
          <w:sz w:val="24"/>
          <w:szCs w:val="24"/>
        </w:rPr>
        <w:t>.2</w:t>
      </w:r>
      <w:r w:rsidR="00E66C7A" w:rsidRPr="00EB0520">
        <w:rPr>
          <w:sz w:val="24"/>
          <w:szCs w:val="24"/>
        </w:rPr>
        <w:t>招标人将根据本招标文件列出的标准审查中标候选人是否有能力履行承诺。</w:t>
      </w:r>
    </w:p>
    <w:p w:rsidR="00A808FD" w:rsidRPr="00EB0520" w:rsidRDefault="00963D4D" w:rsidP="00E66C7A">
      <w:pPr>
        <w:spacing w:before="240"/>
        <w:ind w:firstLineChars="202" w:firstLine="485"/>
        <w:rPr>
          <w:sz w:val="24"/>
          <w:szCs w:val="24"/>
        </w:rPr>
      </w:pPr>
      <w:r w:rsidRPr="00EB0520">
        <w:rPr>
          <w:sz w:val="24"/>
          <w:szCs w:val="24"/>
        </w:rPr>
        <w:t>37</w:t>
      </w:r>
      <w:r w:rsidR="00E66C7A" w:rsidRPr="00EB0520">
        <w:rPr>
          <w:sz w:val="24"/>
          <w:szCs w:val="24"/>
        </w:rPr>
        <w:t>.3</w:t>
      </w:r>
      <w:r w:rsidR="00E66C7A" w:rsidRPr="00EB0520">
        <w:rPr>
          <w:sz w:val="24"/>
          <w:szCs w:val="24"/>
        </w:rPr>
        <w:t>审查应包括按照本须知规定提交的证明其有资格和能力履行合同的文件，和招标人认为必要的、合适的资料。</w:t>
      </w:r>
    </w:p>
    <w:p w:rsidR="00A808FD" w:rsidRPr="00EB0520" w:rsidRDefault="00963D4D" w:rsidP="00E66C7A">
      <w:pPr>
        <w:spacing w:before="240"/>
        <w:ind w:firstLineChars="202" w:firstLine="485"/>
        <w:rPr>
          <w:color w:val="FF0000"/>
          <w:sz w:val="24"/>
          <w:szCs w:val="24"/>
        </w:rPr>
      </w:pPr>
      <w:r w:rsidRPr="00EB0520">
        <w:rPr>
          <w:sz w:val="24"/>
          <w:szCs w:val="24"/>
        </w:rPr>
        <w:t>37</w:t>
      </w:r>
      <w:r w:rsidR="00E66C7A" w:rsidRPr="00EB0520">
        <w:rPr>
          <w:sz w:val="24"/>
          <w:szCs w:val="24"/>
        </w:rPr>
        <w:t>.4</w:t>
      </w:r>
      <w:r w:rsidR="00E66C7A" w:rsidRPr="00EB0520">
        <w:rPr>
          <w:sz w:val="24"/>
          <w:szCs w:val="24"/>
        </w:rPr>
        <w:t>如果审查通过，招标人将确定该中标候选人为中标人，中标价即为该投标人的投标报价。</w:t>
      </w:r>
    </w:p>
    <w:p w:rsidR="00A808FD" w:rsidRPr="00EB0520" w:rsidRDefault="00963D4D" w:rsidP="00E66C7A">
      <w:pPr>
        <w:spacing w:before="240"/>
        <w:ind w:firstLineChars="202" w:firstLine="485"/>
        <w:rPr>
          <w:sz w:val="24"/>
          <w:szCs w:val="24"/>
        </w:rPr>
      </w:pPr>
      <w:r w:rsidRPr="00EB0520">
        <w:rPr>
          <w:sz w:val="24"/>
          <w:szCs w:val="24"/>
        </w:rPr>
        <w:t>37</w:t>
      </w:r>
      <w:r w:rsidR="00E66C7A" w:rsidRPr="00EB0520">
        <w:rPr>
          <w:sz w:val="24"/>
          <w:szCs w:val="24"/>
        </w:rPr>
        <w:t>.5</w:t>
      </w:r>
      <w:r w:rsidR="00E66C7A" w:rsidRPr="00EB0520">
        <w:rPr>
          <w:sz w:val="24"/>
          <w:szCs w:val="24"/>
        </w:rPr>
        <w:t>合同价的确定</w:t>
      </w:r>
    </w:p>
    <w:p w:rsidR="00A808FD" w:rsidRPr="00EB0520" w:rsidRDefault="00E66C7A" w:rsidP="00E66C7A">
      <w:pPr>
        <w:spacing w:before="240"/>
        <w:ind w:firstLineChars="202" w:firstLine="485"/>
        <w:rPr>
          <w:sz w:val="24"/>
          <w:szCs w:val="24"/>
        </w:rPr>
      </w:pPr>
      <w:r w:rsidRPr="00EB0520">
        <w:rPr>
          <w:sz w:val="24"/>
          <w:szCs w:val="24"/>
        </w:rPr>
        <w:t>投标报价如果不符合招标文件规定的报价原则或出现错误，招标人将根据投标人的报价及招标文件要求，按照</w:t>
      </w:r>
      <w:r w:rsidRPr="00EB0520">
        <w:rPr>
          <w:sz w:val="24"/>
          <w:szCs w:val="24"/>
        </w:rPr>
        <w:t>“</w:t>
      </w:r>
      <w:r w:rsidRPr="00EB0520">
        <w:rPr>
          <w:sz w:val="24"/>
          <w:szCs w:val="24"/>
        </w:rPr>
        <w:t>有利于招标人</w:t>
      </w:r>
      <w:r w:rsidRPr="00EB0520">
        <w:rPr>
          <w:sz w:val="24"/>
          <w:szCs w:val="24"/>
        </w:rPr>
        <w:t>”</w:t>
      </w:r>
      <w:r w:rsidRPr="00EB0520">
        <w:rPr>
          <w:sz w:val="24"/>
          <w:szCs w:val="24"/>
        </w:rPr>
        <w:t>的原则修正，确定合同价（但无论如何修正，合同价不能大于中标价）。具体规定如下</w:t>
      </w:r>
    </w:p>
    <w:p w:rsidR="00A808FD" w:rsidRPr="00EB0520" w:rsidRDefault="00E66C7A" w:rsidP="00E66C7A">
      <w:pPr>
        <w:spacing w:before="240"/>
        <w:ind w:firstLineChars="202" w:firstLine="485"/>
        <w:rPr>
          <w:sz w:val="24"/>
          <w:szCs w:val="24"/>
        </w:rPr>
      </w:pPr>
      <w:r w:rsidRPr="00EB0520">
        <w:rPr>
          <w:sz w:val="24"/>
          <w:szCs w:val="24"/>
        </w:rPr>
        <w:t>（</w:t>
      </w:r>
      <w:r w:rsidRPr="00EB0520">
        <w:rPr>
          <w:sz w:val="24"/>
          <w:szCs w:val="24"/>
        </w:rPr>
        <w:t>1</w:t>
      </w:r>
      <w:r w:rsidRPr="00EB0520">
        <w:rPr>
          <w:sz w:val="24"/>
          <w:szCs w:val="24"/>
        </w:rPr>
        <w:t>）合同价不超过中标价（开标会上公布的投标报价）；</w:t>
      </w:r>
    </w:p>
    <w:p w:rsidR="00A808FD" w:rsidRPr="00EB0520" w:rsidRDefault="00E66C7A" w:rsidP="00E66C7A">
      <w:pPr>
        <w:spacing w:before="240"/>
        <w:ind w:firstLineChars="202" w:firstLine="485"/>
        <w:rPr>
          <w:sz w:val="24"/>
          <w:szCs w:val="24"/>
        </w:rPr>
      </w:pPr>
      <w:r w:rsidRPr="00EB0520">
        <w:rPr>
          <w:sz w:val="24"/>
          <w:szCs w:val="24"/>
        </w:rPr>
        <w:t>（</w:t>
      </w:r>
      <w:r w:rsidRPr="00EB0520">
        <w:rPr>
          <w:sz w:val="24"/>
          <w:szCs w:val="24"/>
        </w:rPr>
        <w:t>2</w:t>
      </w:r>
      <w:r w:rsidRPr="00EB0520">
        <w:rPr>
          <w:sz w:val="24"/>
          <w:szCs w:val="24"/>
        </w:rPr>
        <w:t>）以商务卷中总报价大小写中数额较小的为准；</w:t>
      </w:r>
    </w:p>
    <w:p w:rsidR="00A808FD" w:rsidRPr="00EB0520" w:rsidRDefault="00E66C7A" w:rsidP="00E66C7A">
      <w:pPr>
        <w:spacing w:before="240"/>
        <w:ind w:firstLineChars="202" w:firstLine="485"/>
        <w:rPr>
          <w:sz w:val="24"/>
          <w:szCs w:val="24"/>
        </w:rPr>
      </w:pPr>
      <w:r w:rsidRPr="00EB0520">
        <w:rPr>
          <w:sz w:val="24"/>
          <w:szCs w:val="24"/>
        </w:rPr>
        <w:t>（</w:t>
      </w:r>
      <w:r w:rsidRPr="00EB0520">
        <w:rPr>
          <w:sz w:val="24"/>
          <w:szCs w:val="24"/>
        </w:rPr>
        <w:t>3</w:t>
      </w:r>
      <w:r w:rsidRPr="00EB0520">
        <w:rPr>
          <w:sz w:val="24"/>
          <w:szCs w:val="24"/>
        </w:rPr>
        <w:t>）各项汇总数额合计与上述总报价大写文字表述不一致时以小者为准；</w:t>
      </w:r>
    </w:p>
    <w:p w:rsidR="00A808FD" w:rsidRPr="00EB0520" w:rsidRDefault="00E66C7A" w:rsidP="00E66C7A">
      <w:pPr>
        <w:spacing w:before="240"/>
        <w:ind w:firstLineChars="202" w:firstLine="485"/>
        <w:rPr>
          <w:sz w:val="24"/>
          <w:szCs w:val="24"/>
        </w:rPr>
      </w:pPr>
      <w:r w:rsidRPr="00EB0520">
        <w:rPr>
          <w:sz w:val="24"/>
          <w:szCs w:val="24"/>
        </w:rPr>
        <w:t>（</w:t>
      </w:r>
      <w:r w:rsidRPr="00EB0520">
        <w:rPr>
          <w:sz w:val="24"/>
          <w:szCs w:val="24"/>
        </w:rPr>
        <w:t>4</w:t>
      </w:r>
      <w:r w:rsidRPr="00EB0520">
        <w:rPr>
          <w:sz w:val="24"/>
          <w:szCs w:val="24"/>
        </w:rPr>
        <w:t>）单价与数量之积与合价不一致时以小者为准；</w:t>
      </w:r>
    </w:p>
    <w:p w:rsidR="00A808FD" w:rsidRPr="00EB0520" w:rsidRDefault="00E66C7A" w:rsidP="00E66C7A">
      <w:pPr>
        <w:spacing w:before="240"/>
        <w:ind w:firstLineChars="202" w:firstLine="485"/>
        <w:rPr>
          <w:sz w:val="24"/>
          <w:szCs w:val="24"/>
        </w:rPr>
      </w:pPr>
      <w:r w:rsidRPr="00EB0520">
        <w:rPr>
          <w:sz w:val="24"/>
          <w:szCs w:val="24"/>
        </w:rPr>
        <w:t>（</w:t>
      </w:r>
      <w:r w:rsidRPr="00EB0520">
        <w:rPr>
          <w:sz w:val="24"/>
          <w:szCs w:val="24"/>
        </w:rPr>
        <w:t>5</w:t>
      </w:r>
      <w:r w:rsidRPr="00EB0520">
        <w:rPr>
          <w:sz w:val="24"/>
          <w:szCs w:val="24"/>
        </w:rPr>
        <w:t>）报价有缺项、漏项时，视为包含在其他项目中</w:t>
      </w:r>
      <w:r w:rsidRPr="00EB0520">
        <w:rPr>
          <w:szCs w:val="24"/>
        </w:rPr>
        <w:t>（招标文件规定数量可以调整的除外）</w:t>
      </w:r>
      <w:r w:rsidRPr="00EB0520">
        <w:rPr>
          <w:sz w:val="24"/>
          <w:szCs w:val="24"/>
        </w:rPr>
        <w:t>；</w:t>
      </w:r>
    </w:p>
    <w:p w:rsidR="00A808FD" w:rsidRPr="00EB0520" w:rsidRDefault="00E66C7A">
      <w:pPr>
        <w:spacing w:before="240"/>
        <w:ind w:firstLineChars="251" w:firstLine="602"/>
        <w:rPr>
          <w:sz w:val="24"/>
          <w:szCs w:val="24"/>
        </w:rPr>
      </w:pPr>
      <w:r w:rsidRPr="00EB0520">
        <w:rPr>
          <w:sz w:val="24"/>
          <w:szCs w:val="24"/>
        </w:rPr>
        <w:t>(6)</w:t>
      </w:r>
      <w:r w:rsidRPr="00EB0520">
        <w:rPr>
          <w:sz w:val="24"/>
          <w:szCs w:val="24"/>
        </w:rPr>
        <w:t>其它不符合招标文件报价要求或超出招标文件要求部分的，应按投标价扣减。</w:t>
      </w:r>
    </w:p>
    <w:p w:rsidR="00A808FD" w:rsidRPr="00EB0520" w:rsidRDefault="00E66C7A" w:rsidP="00E66C7A">
      <w:pPr>
        <w:spacing w:before="240"/>
        <w:ind w:firstLineChars="202" w:firstLine="485"/>
        <w:rPr>
          <w:sz w:val="24"/>
          <w:szCs w:val="24"/>
        </w:rPr>
      </w:pPr>
      <w:r w:rsidRPr="00EB0520">
        <w:rPr>
          <w:sz w:val="24"/>
          <w:szCs w:val="24"/>
        </w:rPr>
        <w:t>按照上述调整后总额如果超出投标人的报价，则合同价仍为中标价，并按合同价调整分项报价，以形成计算合理的价格构成；</w:t>
      </w:r>
    </w:p>
    <w:p w:rsidR="00A808FD" w:rsidRPr="00EB0520" w:rsidRDefault="00E66C7A" w:rsidP="00E66C7A">
      <w:pPr>
        <w:spacing w:before="240"/>
        <w:ind w:firstLineChars="202" w:firstLine="485"/>
        <w:rPr>
          <w:sz w:val="24"/>
          <w:szCs w:val="24"/>
        </w:rPr>
      </w:pPr>
      <w:r w:rsidRPr="00EB0520">
        <w:rPr>
          <w:sz w:val="24"/>
          <w:szCs w:val="24"/>
        </w:rPr>
        <w:t>如果按照上述修正后总额小于中标价，则多出的部分可以转为暂列金，由招标人掌握使用或者根本不予使用，合同结算时将予以核减。</w:t>
      </w:r>
    </w:p>
    <w:p w:rsidR="00A808FD" w:rsidRPr="00EB0520" w:rsidRDefault="00E66C7A" w:rsidP="00180CDD">
      <w:pPr>
        <w:pStyle w:val="54"/>
        <w:numPr>
          <w:ilvl w:val="0"/>
          <w:numId w:val="78"/>
        </w:numPr>
        <w:spacing w:before="240"/>
        <w:rPr>
          <w:b/>
          <w:sz w:val="24"/>
          <w:szCs w:val="24"/>
        </w:rPr>
      </w:pPr>
      <w:r w:rsidRPr="00EB0520">
        <w:rPr>
          <w:b/>
          <w:sz w:val="24"/>
          <w:szCs w:val="24"/>
        </w:rPr>
        <w:lastRenderedPageBreak/>
        <w:t>中标通知</w:t>
      </w:r>
    </w:p>
    <w:p w:rsidR="00A808FD" w:rsidRPr="00EB0520" w:rsidRDefault="00963D4D">
      <w:pPr>
        <w:spacing w:before="240"/>
        <w:ind w:firstLineChars="200" w:firstLine="480"/>
        <w:rPr>
          <w:sz w:val="24"/>
          <w:szCs w:val="24"/>
        </w:rPr>
      </w:pPr>
      <w:r w:rsidRPr="00EB0520">
        <w:rPr>
          <w:sz w:val="24"/>
          <w:szCs w:val="24"/>
        </w:rPr>
        <w:t>38</w:t>
      </w:r>
      <w:r w:rsidR="00E66C7A" w:rsidRPr="00EB0520">
        <w:rPr>
          <w:sz w:val="24"/>
          <w:szCs w:val="24"/>
        </w:rPr>
        <w:t>.1</w:t>
      </w:r>
      <w:r w:rsidR="00E66C7A" w:rsidRPr="00EB0520">
        <w:rPr>
          <w:sz w:val="24"/>
          <w:szCs w:val="24"/>
        </w:rPr>
        <w:t>招标人应在确定中标人后，将中标结果在规定的地点和方式公示。（公示期不少于</w:t>
      </w:r>
      <w:r w:rsidR="00E66C7A" w:rsidRPr="00EB0520">
        <w:rPr>
          <w:sz w:val="24"/>
          <w:szCs w:val="24"/>
        </w:rPr>
        <w:t>3</w:t>
      </w:r>
      <w:r w:rsidR="00E66C7A" w:rsidRPr="00EB0520">
        <w:rPr>
          <w:sz w:val="24"/>
          <w:szCs w:val="24"/>
        </w:rPr>
        <w:t>日，推荐</w:t>
      </w:r>
      <w:r w:rsidR="00E66C7A" w:rsidRPr="00EB0520">
        <w:rPr>
          <w:sz w:val="24"/>
          <w:szCs w:val="24"/>
        </w:rPr>
        <w:t>3</w:t>
      </w:r>
      <w:r w:rsidR="00E66C7A" w:rsidRPr="00EB0520">
        <w:rPr>
          <w:sz w:val="24"/>
          <w:szCs w:val="24"/>
        </w:rPr>
        <w:t>个工作日</w:t>
      </w:r>
      <w:r w:rsidR="00E66C7A" w:rsidRPr="00EB0520">
        <w:rPr>
          <w:rFonts w:hint="eastAsia"/>
          <w:sz w:val="24"/>
          <w:szCs w:val="24"/>
        </w:rPr>
        <w:t>，</w:t>
      </w:r>
      <w:r w:rsidR="00E66C7A" w:rsidRPr="00EB0520">
        <w:rPr>
          <w:sz w:val="24"/>
          <w:szCs w:val="24"/>
        </w:rPr>
        <w:t>见发布期限附件）</w:t>
      </w:r>
    </w:p>
    <w:p w:rsidR="00A808FD" w:rsidRPr="00EB0520" w:rsidRDefault="00963D4D">
      <w:pPr>
        <w:spacing w:before="240"/>
        <w:ind w:firstLineChars="200" w:firstLine="480"/>
        <w:rPr>
          <w:sz w:val="24"/>
          <w:szCs w:val="24"/>
        </w:rPr>
      </w:pPr>
      <w:r w:rsidRPr="00EB0520">
        <w:rPr>
          <w:sz w:val="24"/>
          <w:szCs w:val="24"/>
        </w:rPr>
        <w:t>38</w:t>
      </w:r>
      <w:r w:rsidR="00E66C7A" w:rsidRPr="00EB0520">
        <w:rPr>
          <w:sz w:val="24"/>
          <w:szCs w:val="24"/>
        </w:rPr>
        <w:t>.2</w:t>
      </w:r>
      <w:r w:rsidR="00E66C7A" w:rsidRPr="00EB0520">
        <w:rPr>
          <w:sz w:val="24"/>
          <w:szCs w:val="24"/>
        </w:rPr>
        <w:t>公示期内对评标结果若无质疑，公示期结束后该评标结果自动生效。招标人将发出中标通知书。中标通知书是本招标项目合同的组成部分。如接到有关投诉的，招标人将可能暂停发出中标通知书。</w:t>
      </w:r>
    </w:p>
    <w:p w:rsidR="00A808FD" w:rsidRPr="00EB0520" w:rsidRDefault="00963D4D">
      <w:pPr>
        <w:spacing w:before="240"/>
        <w:ind w:firstLineChars="200" w:firstLine="480"/>
        <w:rPr>
          <w:sz w:val="24"/>
          <w:szCs w:val="24"/>
        </w:rPr>
      </w:pPr>
      <w:r w:rsidRPr="00EB0520">
        <w:rPr>
          <w:sz w:val="24"/>
          <w:szCs w:val="24"/>
        </w:rPr>
        <w:t>38</w:t>
      </w:r>
      <w:r w:rsidR="00E66C7A" w:rsidRPr="00EB0520">
        <w:rPr>
          <w:sz w:val="24"/>
          <w:szCs w:val="24"/>
        </w:rPr>
        <w:t>.3</w:t>
      </w:r>
      <w:r w:rsidR="00E66C7A" w:rsidRPr="00EB0520">
        <w:rPr>
          <w:sz w:val="24"/>
          <w:szCs w:val="24"/>
        </w:rPr>
        <w:t>招标人发出中标通知书后</w:t>
      </w:r>
      <w:r w:rsidR="00E66C7A" w:rsidRPr="00EB0520">
        <w:rPr>
          <w:rFonts w:hint="eastAsia"/>
          <w:sz w:val="24"/>
          <w:szCs w:val="24"/>
        </w:rPr>
        <w:t>，</w:t>
      </w:r>
      <w:r w:rsidR="00E66C7A" w:rsidRPr="00EB0520">
        <w:rPr>
          <w:sz w:val="24"/>
          <w:szCs w:val="24"/>
        </w:rPr>
        <w:t>中标人需提交投标文件的纸质文档。</w:t>
      </w:r>
    </w:p>
    <w:p w:rsidR="00A808FD" w:rsidRPr="00EB0520" w:rsidRDefault="00963D4D">
      <w:pPr>
        <w:spacing w:before="240"/>
        <w:ind w:firstLineChars="200" w:firstLine="480"/>
        <w:rPr>
          <w:sz w:val="24"/>
          <w:szCs w:val="24"/>
        </w:rPr>
      </w:pPr>
      <w:r w:rsidRPr="00EB0520">
        <w:rPr>
          <w:sz w:val="24"/>
          <w:szCs w:val="24"/>
        </w:rPr>
        <w:t>38</w:t>
      </w:r>
      <w:r w:rsidR="00E66C7A" w:rsidRPr="00EB0520">
        <w:rPr>
          <w:sz w:val="24"/>
          <w:szCs w:val="24"/>
        </w:rPr>
        <w:t xml:space="preserve">.4 </w:t>
      </w:r>
      <w:r w:rsidR="00E66C7A" w:rsidRPr="00EB0520">
        <w:rPr>
          <w:sz w:val="24"/>
          <w:szCs w:val="24"/>
        </w:rPr>
        <w:t>投标人提交的投标文件纸质文档与截标时递交的电子投标文件内容不一致</w:t>
      </w:r>
      <w:r w:rsidR="00E66C7A" w:rsidRPr="00EB0520">
        <w:rPr>
          <w:b/>
          <w:sz w:val="24"/>
          <w:szCs w:val="24"/>
        </w:rPr>
        <w:t>（不含数字证书要求）</w:t>
      </w:r>
      <w:r w:rsidR="00E66C7A" w:rsidRPr="00EB0520">
        <w:rPr>
          <w:sz w:val="24"/>
          <w:szCs w:val="24"/>
        </w:rPr>
        <w:t>时，有关风险将由投标人自行承担。</w:t>
      </w:r>
    </w:p>
    <w:p w:rsidR="00A808FD" w:rsidRPr="00EB0520" w:rsidRDefault="00E66C7A" w:rsidP="00180CDD">
      <w:pPr>
        <w:pStyle w:val="54"/>
        <w:numPr>
          <w:ilvl w:val="0"/>
          <w:numId w:val="78"/>
        </w:numPr>
        <w:spacing w:before="240"/>
        <w:rPr>
          <w:b/>
          <w:sz w:val="24"/>
          <w:szCs w:val="24"/>
        </w:rPr>
      </w:pPr>
      <w:r w:rsidRPr="00EB0520">
        <w:rPr>
          <w:b/>
          <w:sz w:val="24"/>
          <w:szCs w:val="24"/>
        </w:rPr>
        <w:t>招标人的权利</w:t>
      </w:r>
    </w:p>
    <w:p w:rsidR="00A808FD" w:rsidRPr="00EB0520" w:rsidRDefault="00963D4D">
      <w:pPr>
        <w:spacing w:before="240"/>
        <w:ind w:firstLineChars="200" w:firstLine="480"/>
        <w:rPr>
          <w:sz w:val="24"/>
          <w:szCs w:val="24"/>
        </w:rPr>
      </w:pPr>
      <w:r w:rsidRPr="00EB0520">
        <w:rPr>
          <w:rFonts w:hint="eastAsia"/>
          <w:sz w:val="24"/>
          <w:szCs w:val="24"/>
        </w:rPr>
        <w:t>39</w:t>
      </w:r>
      <w:r w:rsidR="00E66C7A" w:rsidRPr="00EB0520">
        <w:rPr>
          <w:sz w:val="24"/>
          <w:szCs w:val="24"/>
        </w:rPr>
        <w:t>.1</w:t>
      </w:r>
      <w:r w:rsidR="00E66C7A" w:rsidRPr="00EB0520">
        <w:rPr>
          <w:sz w:val="24"/>
          <w:szCs w:val="24"/>
        </w:rPr>
        <w:t>招标人在发出中标通知书之前因正当理由，经公示后，招标人有权接受或拒绝投标、宣布投标程序无效或拒绝所有投标。对受影响的投标人不承担任何责任。</w:t>
      </w:r>
    </w:p>
    <w:p w:rsidR="00A808FD" w:rsidRPr="00EB0520" w:rsidRDefault="00963D4D">
      <w:pPr>
        <w:spacing w:before="240"/>
        <w:ind w:firstLineChars="200" w:firstLine="480"/>
        <w:rPr>
          <w:sz w:val="24"/>
          <w:szCs w:val="24"/>
        </w:rPr>
      </w:pPr>
      <w:r w:rsidRPr="00EB0520">
        <w:rPr>
          <w:rFonts w:hint="eastAsia"/>
          <w:sz w:val="24"/>
          <w:szCs w:val="24"/>
        </w:rPr>
        <w:t>39</w:t>
      </w:r>
      <w:r w:rsidR="00E66C7A" w:rsidRPr="00EB0520">
        <w:rPr>
          <w:sz w:val="24"/>
          <w:szCs w:val="24"/>
        </w:rPr>
        <w:t>.2</w:t>
      </w:r>
      <w:r w:rsidR="00E66C7A" w:rsidRPr="00EB0520">
        <w:rPr>
          <w:sz w:val="24"/>
          <w:szCs w:val="24"/>
        </w:rPr>
        <w:t>招标人在授予合同时，有权对投标文件提供的货物数量或服务予以增加或减少。但不得对单价（除本比选文件规定的规则外）或其他条款和条件等实质性要求和响应做任何改变。</w:t>
      </w:r>
    </w:p>
    <w:p w:rsidR="00A808FD" w:rsidRPr="00EB0520" w:rsidRDefault="00E66C7A">
      <w:pPr>
        <w:spacing w:before="240"/>
        <w:ind w:firstLine="200"/>
        <w:jc w:val="center"/>
        <w:outlineLvl w:val="3"/>
        <w:rPr>
          <w:sz w:val="24"/>
          <w:szCs w:val="24"/>
        </w:rPr>
      </w:pPr>
      <w:bookmarkStart w:id="407" w:name="_36．确定中标人和合同价"/>
      <w:bookmarkStart w:id="408" w:name="_37．中标通知"/>
      <w:bookmarkStart w:id="409" w:name="_Toc53675631"/>
      <w:bookmarkEnd w:id="407"/>
      <w:bookmarkEnd w:id="408"/>
      <w:r w:rsidRPr="00EB0520">
        <w:rPr>
          <w:color w:val="000000"/>
          <w:sz w:val="24"/>
          <w:szCs w:val="24"/>
        </w:rPr>
        <w:t>八、合同授予</w:t>
      </w:r>
      <w:bookmarkEnd w:id="409"/>
    </w:p>
    <w:p w:rsidR="00A808FD" w:rsidRPr="00EB0520" w:rsidRDefault="00E66C7A" w:rsidP="00180CDD">
      <w:pPr>
        <w:pStyle w:val="54"/>
        <w:numPr>
          <w:ilvl w:val="0"/>
          <w:numId w:val="78"/>
        </w:numPr>
        <w:spacing w:before="240"/>
        <w:rPr>
          <w:b/>
          <w:sz w:val="24"/>
          <w:szCs w:val="24"/>
        </w:rPr>
      </w:pPr>
      <w:bookmarkStart w:id="410" w:name="_39．履约担保"/>
      <w:bookmarkStart w:id="411" w:name="_Toc297366014"/>
      <w:bookmarkStart w:id="412" w:name="_Toc297369473"/>
      <w:bookmarkStart w:id="413" w:name="_Toc297369170"/>
      <w:bookmarkStart w:id="414" w:name="_Toc297370381"/>
      <w:bookmarkStart w:id="415" w:name="_Toc297369775"/>
      <w:bookmarkStart w:id="416" w:name="_Toc296609252"/>
      <w:bookmarkStart w:id="417" w:name="_Toc297217570"/>
      <w:bookmarkEnd w:id="410"/>
      <w:r w:rsidRPr="00EB0520">
        <w:rPr>
          <w:b/>
          <w:sz w:val="24"/>
          <w:szCs w:val="24"/>
        </w:rPr>
        <w:t>履约担保</w:t>
      </w:r>
      <w:bookmarkEnd w:id="411"/>
      <w:bookmarkEnd w:id="412"/>
      <w:bookmarkEnd w:id="413"/>
      <w:bookmarkEnd w:id="414"/>
      <w:bookmarkEnd w:id="415"/>
      <w:bookmarkEnd w:id="416"/>
      <w:bookmarkEnd w:id="417"/>
    </w:p>
    <w:p w:rsidR="00A808FD" w:rsidRPr="00EB0520" w:rsidRDefault="00E66C7A">
      <w:pPr>
        <w:spacing w:before="240"/>
        <w:ind w:firstLineChars="200" w:firstLine="480"/>
        <w:rPr>
          <w:sz w:val="24"/>
          <w:szCs w:val="24"/>
        </w:rPr>
      </w:pPr>
      <w:r w:rsidRPr="00EB0520">
        <w:rPr>
          <w:sz w:val="24"/>
          <w:szCs w:val="24"/>
        </w:rPr>
        <w:t>4</w:t>
      </w:r>
      <w:r w:rsidR="00963D4D" w:rsidRPr="00EB0520">
        <w:rPr>
          <w:rFonts w:hint="eastAsia"/>
          <w:sz w:val="24"/>
          <w:szCs w:val="24"/>
        </w:rPr>
        <w:t>0</w:t>
      </w:r>
      <w:r w:rsidRPr="00EB0520">
        <w:rPr>
          <w:sz w:val="24"/>
          <w:szCs w:val="24"/>
        </w:rPr>
        <w:t>.1</w:t>
      </w:r>
      <w:r w:rsidRPr="00EB0520">
        <w:rPr>
          <w:sz w:val="24"/>
          <w:szCs w:val="24"/>
        </w:rPr>
        <w:t>本招标项目履约担保的金额和方式：见</w:t>
      </w:r>
      <w:r w:rsidRPr="00EB0520">
        <w:rPr>
          <w:sz w:val="24"/>
          <w:szCs w:val="24"/>
        </w:rPr>
        <w:t>“</w:t>
      </w:r>
      <w:r w:rsidRPr="00EB0520">
        <w:rPr>
          <w:sz w:val="24"/>
          <w:szCs w:val="24"/>
        </w:rPr>
        <w:t>投标人须知前附表</w:t>
      </w:r>
      <w:r w:rsidRPr="00EB0520">
        <w:rPr>
          <w:sz w:val="24"/>
          <w:szCs w:val="24"/>
        </w:rPr>
        <w:t>”</w:t>
      </w:r>
      <w:r w:rsidRPr="00EB0520">
        <w:rPr>
          <w:sz w:val="24"/>
          <w:szCs w:val="24"/>
        </w:rPr>
        <w:t>。</w:t>
      </w:r>
    </w:p>
    <w:p w:rsidR="00A808FD" w:rsidRPr="00EB0520" w:rsidRDefault="00E66C7A">
      <w:pPr>
        <w:spacing w:before="240"/>
        <w:ind w:firstLineChars="200" w:firstLine="480"/>
        <w:rPr>
          <w:sz w:val="24"/>
          <w:szCs w:val="24"/>
        </w:rPr>
      </w:pPr>
      <w:r w:rsidRPr="00EB0520">
        <w:rPr>
          <w:sz w:val="24"/>
          <w:szCs w:val="24"/>
        </w:rPr>
        <w:t>4</w:t>
      </w:r>
      <w:r w:rsidR="00963D4D" w:rsidRPr="00EB0520">
        <w:rPr>
          <w:rFonts w:hint="eastAsia"/>
          <w:sz w:val="24"/>
          <w:szCs w:val="24"/>
        </w:rPr>
        <w:t>0</w:t>
      </w:r>
      <w:r w:rsidRPr="00EB0520">
        <w:rPr>
          <w:sz w:val="24"/>
          <w:szCs w:val="24"/>
        </w:rPr>
        <w:t>.2</w:t>
      </w:r>
      <w:r w:rsidRPr="00EB0520">
        <w:rPr>
          <w:sz w:val="24"/>
          <w:szCs w:val="24"/>
        </w:rPr>
        <w:t>在签订合同前，中标人应向招标人提交履约担保，履约担保原则上使用本招标文件提供的格式。</w:t>
      </w:r>
    </w:p>
    <w:p w:rsidR="00A808FD" w:rsidRPr="00EB0520" w:rsidRDefault="00E66C7A">
      <w:pPr>
        <w:spacing w:before="240"/>
        <w:ind w:firstLineChars="200" w:firstLine="480"/>
        <w:rPr>
          <w:sz w:val="24"/>
          <w:szCs w:val="24"/>
        </w:rPr>
      </w:pPr>
      <w:r w:rsidRPr="00EB0520">
        <w:rPr>
          <w:sz w:val="24"/>
          <w:szCs w:val="24"/>
        </w:rPr>
        <w:t>4</w:t>
      </w:r>
      <w:r w:rsidR="00963D4D" w:rsidRPr="00EB0520">
        <w:rPr>
          <w:rFonts w:hint="eastAsia"/>
          <w:sz w:val="24"/>
          <w:szCs w:val="24"/>
        </w:rPr>
        <w:t>0</w:t>
      </w:r>
      <w:r w:rsidRPr="00EB0520">
        <w:rPr>
          <w:sz w:val="24"/>
          <w:szCs w:val="24"/>
        </w:rPr>
        <w:t>.3</w:t>
      </w:r>
      <w:r w:rsidRPr="00EB0520">
        <w:rPr>
          <w:sz w:val="24"/>
          <w:szCs w:val="24"/>
        </w:rPr>
        <w:t>联合体中标的，其履约担保由联合体牵头人提交。</w:t>
      </w:r>
    </w:p>
    <w:p w:rsidR="00A808FD" w:rsidRPr="00EB0520" w:rsidRDefault="00E66C7A">
      <w:pPr>
        <w:spacing w:before="240"/>
        <w:ind w:firstLineChars="200" w:firstLine="480"/>
        <w:rPr>
          <w:sz w:val="24"/>
          <w:szCs w:val="24"/>
        </w:rPr>
      </w:pPr>
      <w:r w:rsidRPr="00EB0520">
        <w:rPr>
          <w:sz w:val="24"/>
          <w:szCs w:val="24"/>
        </w:rPr>
        <w:t>4</w:t>
      </w:r>
      <w:r w:rsidR="00963D4D" w:rsidRPr="00EB0520">
        <w:rPr>
          <w:rFonts w:hint="eastAsia"/>
          <w:sz w:val="24"/>
          <w:szCs w:val="24"/>
        </w:rPr>
        <w:t>0</w:t>
      </w:r>
      <w:r w:rsidRPr="00EB0520">
        <w:rPr>
          <w:sz w:val="24"/>
          <w:szCs w:val="24"/>
        </w:rPr>
        <w:t>.4</w:t>
      </w:r>
      <w:r w:rsidRPr="00EB0520">
        <w:rPr>
          <w:sz w:val="24"/>
          <w:szCs w:val="24"/>
        </w:rPr>
        <w:t>如果中标人拒不提交要求的履约担保的，招标人可取消其中标资格，并不予退还其投标保证金。</w:t>
      </w:r>
    </w:p>
    <w:p w:rsidR="00A808FD" w:rsidRPr="00EB0520" w:rsidRDefault="00E66C7A" w:rsidP="00180CDD">
      <w:pPr>
        <w:pStyle w:val="54"/>
        <w:numPr>
          <w:ilvl w:val="0"/>
          <w:numId w:val="78"/>
        </w:numPr>
        <w:spacing w:before="240"/>
        <w:rPr>
          <w:b/>
          <w:sz w:val="24"/>
          <w:szCs w:val="24"/>
        </w:rPr>
      </w:pPr>
      <w:bookmarkStart w:id="418" w:name="_40．支付担保"/>
      <w:bookmarkStart w:id="419" w:name="_41．签订合同"/>
      <w:bookmarkStart w:id="420" w:name="_Toc297370383"/>
      <w:bookmarkStart w:id="421" w:name="_Toc297369777"/>
      <w:bookmarkStart w:id="422" w:name="_Toc296609254"/>
      <w:bookmarkStart w:id="423" w:name="_Toc297369475"/>
      <w:bookmarkStart w:id="424" w:name="_Toc297217572"/>
      <w:bookmarkStart w:id="425" w:name="_Toc297369172"/>
      <w:bookmarkStart w:id="426" w:name="_Toc297366016"/>
      <w:bookmarkEnd w:id="418"/>
      <w:bookmarkEnd w:id="419"/>
      <w:r w:rsidRPr="00EB0520">
        <w:rPr>
          <w:b/>
          <w:sz w:val="24"/>
          <w:szCs w:val="24"/>
        </w:rPr>
        <w:t>签订合同</w:t>
      </w:r>
      <w:bookmarkEnd w:id="420"/>
      <w:bookmarkEnd w:id="421"/>
      <w:bookmarkEnd w:id="422"/>
      <w:bookmarkEnd w:id="423"/>
      <w:bookmarkEnd w:id="424"/>
      <w:bookmarkEnd w:id="425"/>
      <w:bookmarkEnd w:id="426"/>
    </w:p>
    <w:p w:rsidR="00A808FD" w:rsidRPr="00EB0520" w:rsidRDefault="00E66C7A">
      <w:pPr>
        <w:spacing w:before="240"/>
        <w:ind w:firstLineChars="200" w:firstLine="480"/>
        <w:rPr>
          <w:sz w:val="24"/>
          <w:szCs w:val="24"/>
        </w:rPr>
      </w:pPr>
      <w:r w:rsidRPr="00EB0520">
        <w:rPr>
          <w:sz w:val="24"/>
          <w:szCs w:val="24"/>
        </w:rPr>
        <w:t>4</w:t>
      </w:r>
      <w:r w:rsidR="00963D4D" w:rsidRPr="00EB0520">
        <w:rPr>
          <w:rFonts w:hint="eastAsia"/>
          <w:sz w:val="24"/>
          <w:szCs w:val="24"/>
        </w:rPr>
        <w:t>1</w:t>
      </w:r>
      <w:r w:rsidRPr="00EB0520">
        <w:rPr>
          <w:sz w:val="24"/>
          <w:szCs w:val="24"/>
        </w:rPr>
        <w:t>.1</w:t>
      </w:r>
      <w:r w:rsidRPr="00EB0520">
        <w:rPr>
          <w:sz w:val="24"/>
          <w:szCs w:val="24"/>
        </w:rPr>
        <w:t>招标人和中标人应当自</w:t>
      </w:r>
      <w:r w:rsidRPr="00EB0520">
        <w:rPr>
          <w:sz w:val="24"/>
          <w:szCs w:val="24"/>
        </w:rPr>
        <w:t>“</w:t>
      </w:r>
      <w:r w:rsidRPr="00EB0520">
        <w:rPr>
          <w:sz w:val="24"/>
          <w:szCs w:val="24"/>
        </w:rPr>
        <w:t>投标人须知前附表</w:t>
      </w:r>
      <w:r w:rsidRPr="00EB0520">
        <w:rPr>
          <w:sz w:val="24"/>
          <w:szCs w:val="24"/>
        </w:rPr>
        <w:t>”</w:t>
      </w:r>
      <w:r w:rsidRPr="00EB0520">
        <w:rPr>
          <w:sz w:val="24"/>
          <w:szCs w:val="24"/>
        </w:rPr>
        <w:t>规定的时间内，按照招标文件和中标人的投标文件订立书面合同。</w:t>
      </w:r>
    </w:p>
    <w:p w:rsidR="00A808FD" w:rsidRPr="00EB0520" w:rsidRDefault="00E66C7A">
      <w:pPr>
        <w:spacing w:before="240"/>
        <w:ind w:firstLineChars="200" w:firstLine="480"/>
        <w:rPr>
          <w:sz w:val="24"/>
          <w:szCs w:val="24"/>
        </w:rPr>
      </w:pPr>
      <w:r w:rsidRPr="00EB0520">
        <w:rPr>
          <w:sz w:val="24"/>
          <w:szCs w:val="24"/>
        </w:rPr>
        <w:t>4</w:t>
      </w:r>
      <w:r w:rsidR="00963D4D" w:rsidRPr="00EB0520">
        <w:rPr>
          <w:rFonts w:hint="eastAsia"/>
          <w:sz w:val="24"/>
          <w:szCs w:val="24"/>
        </w:rPr>
        <w:t>1</w:t>
      </w:r>
      <w:r w:rsidRPr="00EB0520">
        <w:rPr>
          <w:sz w:val="24"/>
          <w:szCs w:val="24"/>
        </w:rPr>
        <w:t>.2</w:t>
      </w:r>
      <w:r w:rsidRPr="00EB0520">
        <w:rPr>
          <w:sz w:val="24"/>
          <w:szCs w:val="24"/>
        </w:rPr>
        <w:t>中标人无正当理由拒签合同的，或者在签订合同时向招标人提出附加条件或者更改合同实质性内容的，招标人可取消其中标资格，并不予退还其投标保证金；给招标人造成的损失超过其投标保证金数额的，中标人应当对超过部分予以赔偿。没有提交投标保证金的；应当对招标人的损失承担赔偿责任。</w:t>
      </w:r>
    </w:p>
    <w:p w:rsidR="00A808FD" w:rsidRPr="00EB0520" w:rsidRDefault="00E66C7A" w:rsidP="00180CDD">
      <w:pPr>
        <w:pStyle w:val="54"/>
        <w:numPr>
          <w:ilvl w:val="0"/>
          <w:numId w:val="78"/>
        </w:numPr>
        <w:spacing w:before="240"/>
        <w:rPr>
          <w:b/>
          <w:sz w:val="24"/>
          <w:szCs w:val="24"/>
        </w:rPr>
      </w:pPr>
      <w:bookmarkStart w:id="427" w:name="_Toc296609255"/>
      <w:bookmarkStart w:id="428" w:name="_Toc297369778"/>
      <w:bookmarkStart w:id="429" w:name="_Toc297217573"/>
      <w:bookmarkStart w:id="430" w:name="_Toc297369476"/>
      <w:bookmarkStart w:id="431" w:name="_Toc297370384"/>
      <w:bookmarkStart w:id="432" w:name="_Toc297366017"/>
      <w:bookmarkStart w:id="433" w:name="_Toc297369173"/>
      <w:r w:rsidRPr="00EB0520">
        <w:rPr>
          <w:b/>
          <w:sz w:val="24"/>
          <w:szCs w:val="24"/>
        </w:rPr>
        <w:t>招标投标投诉的处理</w:t>
      </w:r>
      <w:bookmarkEnd w:id="427"/>
      <w:bookmarkEnd w:id="428"/>
      <w:bookmarkEnd w:id="429"/>
      <w:bookmarkEnd w:id="430"/>
      <w:bookmarkEnd w:id="431"/>
      <w:bookmarkEnd w:id="432"/>
      <w:bookmarkEnd w:id="433"/>
    </w:p>
    <w:p w:rsidR="00A808FD" w:rsidRPr="00EB0520" w:rsidRDefault="00963D4D">
      <w:pPr>
        <w:spacing w:before="240"/>
        <w:ind w:firstLineChars="200" w:firstLine="480"/>
        <w:rPr>
          <w:sz w:val="24"/>
          <w:szCs w:val="24"/>
        </w:rPr>
      </w:pPr>
      <w:r w:rsidRPr="00EB0520">
        <w:rPr>
          <w:rFonts w:hint="eastAsia"/>
          <w:sz w:val="24"/>
          <w:szCs w:val="24"/>
        </w:rPr>
        <w:lastRenderedPageBreak/>
        <w:t>42</w:t>
      </w:r>
      <w:r w:rsidR="00E66C7A" w:rsidRPr="00EB0520">
        <w:rPr>
          <w:sz w:val="24"/>
          <w:szCs w:val="24"/>
        </w:rPr>
        <w:t>.1</w:t>
      </w:r>
      <w:r w:rsidR="00E66C7A" w:rsidRPr="00EB0520">
        <w:rPr>
          <w:sz w:val="24"/>
          <w:szCs w:val="24"/>
        </w:rPr>
        <w:t>本招标项目实行分段限时投诉制度，即在每个招标投标阶段，投标人均应对所存异议及时投诉。凡超出被投诉阶段投诉时限的，其投诉将不予受理。</w:t>
      </w:r>
    </w:p>
    <w:p w:rsidR="00A808FD" w:rsidRPr="00EB0520" w:rsidRDefault="00963D4D">
      <w:pPr>
        <w:spacing w:before="240"/>
        <w:ind w:firstLineChars="200" w:firstLine="480"/>
        <w:rPr>
          <w:sz w:val="24"/>
          <w:szCs w:val="24"/>
        </w:rPr>
      </w:pPr>
      <w:r w:rsidRPr="00EB0520">
        <w:rPr>
          <w:rFonts w:hint="eastAsia"/>
          <w:sz w:val="24"/>
          <w:szCs w:val="24"/>
        </w:rPr>
        <w:t>42</w:t>
      </w:r>
      <w:r w:rsidR="00E66C7A" w:rsidRPr="00EB0520">
        <w:rPr>
          <w:sz w:val="24"/>
          <w:szCs w:val="24"/>
        </w:rPr>
        <w:t>.2</w:t>
      </w:r>
      <w:r w:rsidR="00E66C7A" w:rsidRPr="00EB0520">
        <w:rPr>
          <w:sz w:val="24"/>
          <w:szCs w:val="24"/>
        </w:rPr>
        <w:t>关于分段限时投诉</w:t>
      </w:r>
      <w:r w:rsidR="00E66C7A" w:rsidRPr="00EB0520">
        <w:rPr>
          <w:sz w:val="24"/>
          <w:szCs w:val="24"/>
        </w:rPr>
        <w:t>(</w:t>
      </w:r>
      <w:r w:rsidR="00E66C7A" w:rsidRPr="00EB0520">
        <w:rPr>
          <w:sz w:val="24"/>
          <w:szCs w:val="24"/>
        </w:rPr>
        <w:t>提出异议</w:t>
      </w:r>
      <w:r w:rsidR="00E66C7A" w:rsidRPr="00EB0520">
        <w:rPr>
          <w:sz w:val="24"/>
          <w:szCs w:val="24"/>
        </w:rPr>
        <w:t>)</w:t>
      </w:r>
      <w:r w:rsidR="00E66C7A" w:rsidRPr="00EB0520">
        <w:rPr>
          <w:sz w:val="24"/>
          <w:szCs w:val="24"/>
        </w:rPr>
        <w:t>的规定详见本章附件一。</w:t>
      </w:r>
    </w:p>
    <w:p w:rsidR="00A808FD" w:rsidRPr="00EB0520" w:rsidRDefault="00E66C7A">
      <w:pPr>
        <w:spacing w:before="240"/>
        <w:ind w:firstLine="200"/>
        <w:jc w:val="center"/>
        <w:outlineLvl w:val="3"/>
        <w:rPr>
          <w:sz w:val="24"/>
          <w:szCs w:val="24"/>
        </w:rPr>
      </w:pPr>
      <w:bookmarkStart w:id="434" w:name="_Toc53675632"/>
      <w:r w:rsidRPr="00EB0520">
        <w:rPr>
          <w:sz w:val="24"/>
          <w:szCs w:val="24"/>
        </w:rPr>
        <w:t>九、其他</w:t>
      </w:r>
      <w:bookmarkEnd w:id="434"/>
    </w:p>
    <w:p w:rsidR="00A808FD" w:rsidRPr="00EB0520" w:rsidRDefault="00E66C7A" w:rsidP="00180CDD">
      <w:pPr>
        <w:pStyle w:val="54"/>
        <w:numPr>
          <w:ilvl w:val="0"/>
          <w:numId w:val="78"/>
        </w:numPr>
        <w:spacing w:before="240"/>
        <w:rPr>
          <w:b/>
          <w:sz w:val="24"/>
          <w:szCs w:val="24"/>
        </w:rPr>
      </w:pPr>
      <w:bookmarkStart w:id="435" w:name="_Toc297369779"/>
      <w:bookmarkStart w:id="436" w:name="_Toc297366018"/>
      <w:bookmarkStart w:id="437" w:name="_Toc297217574"/>
      <w:bookmarkStart w:id="438" w:name="_Toc297369477"/>
      <w:bookmarkStart w:id="439" w:name="_Toc297369174"/>
      <w:bookmarkStart w:id="440" w:name="_Toc297370385"/>
      <w:bookmarkStart w:id="441" w:name="_Toc296609256"/>
      <w:r w:rsidRPr="00EB0520">
        <w:rPr>
          <w:b/>
          <w:sz w:val="24"/>
          <w:szCs w:val="24"/>
        </w:rPr>
        <w:t>其他</w:t>
      </w:r>
      <w:bookmarkEnd w:id="435"/>
      <w:bookmarkEnd w:id="436"/>
      <w:bookmarkEnd w:id="437"/>
      <w:bookmarkEnd w:id="438"/>
      <w:bookmarkEnd w:id="439"/>
      <w:bookmarkEnd w:id="440"/>
      <w:bookmarkEnd w:id="441"/>
    </w:p>
    <w:p w:rsidR="00A808FD" w:rsidRPr="00EB0520" w:rsidRDefault="00963D4D">
      <w:pPr>
        <w:spacing w:before="240"/>
        <w:ind w:firstLineChars="200" w:firstLine="480"/>
        <w:rPr>
          <w:sz w:val="24"/>
          <w:szCs w:val="24"/>
        </w:rPr>
      </w:pPr>
      <w:r w:rsidRPr="00EB0520">
        <w:rPr>
          <w:rFonts w:hint="eastAsia"/>
          <w:sz w:val="24"/>
          <w:szCs w:val="24"/>
        </w:rPr>
        <w:t>43</w:t>
      </w:r>
      <w:r w:rsidR="00E66C7A" w:rsidRPr="00EB0520">
        <w:rPr>
          <w:sz w:val="24"/>
          <w:szCs w:val="24"/>
        </w:rPr>
        <w:t>.1</w:t>
      </w:r>
      <w:r w:rsidR="00E66C7A" w:rsidRPr="00EB0520">
        <w:rPr>
          <w:sz w:val="24"/>
          <w:szCs w:val="24"/>
        </w:rPr>
        <w:t>本招标文件的解释权归招标人所有，招标人有权在法律允许范围内调整本次招标活动的细节及保留最终解释权。</w:t>
      </w:r>
    </w:p>
    <w:p w:rsidR="00A808FD" w:rsidRPr="00EB0520" w:rsidRDefault="00963D4D">
      <w:pPr>
        <w:spacing w:before="240"/>
        <w:ind w:firstLineChars="200" w:firstLine="480"/>
        <w:rPr>
          <w:sz w:val="24"/>
          <w:szCs w:val="24"/>
        </w:rPr>
      </w:pPr>
      <w:r w:rsidRPr="00EB0520">
        <w:rPr>
          <w:rFonts w:hint="eastAsia"/>
          <w:sz w:val="24"/>
          <w:szCs w:val="24"/>
        </w:rPr>
        <w:t>43</w:t>
      </w:r>
      <w:r w:rsidR="00E66C7A" w:rsidRPr="00EB0520">
        <w:rPr>
          <w:sz w:val="24"/>
          <w:szCs w:val="24"/>
        </w:rPr>
        <w:t>.2</w:t>
      </w:r>
      <w:r w:rsidR="00E66C7A" w:rsidRPr="00EB0520">
        <w:rPr>
          <w:sz w:val="24"/>
          <w:szCs w:val="24"/>
        </w:rPr>
        <w:t>投标人应指定一名投标事务负责人，专门负责跟踪、接收、阅读和理解招标文件及随时通过规定平台了解公布的与本招标项目有关</w:t>
      </w:r>
      <w:r w:rsidR="00E66C7A" w:rsidRPr="00EB0520">
        <w:rPr>
          <w:sz w:val="24"/>
          <w:szCs w:val="24"/>
          <w:lang w:val="en-GB"/>
        </w:rPr>
        <w:t>的</w:t>
      </w:r>
      <w:r w:rsidR="00E66C7A" w:rsidRPr="00EB0520">
        <w:rPr>
          <w:sz w:val="24"/>
          <w:szCs w:val="24"/>
        </w:rPr>
        <w:t>资料。</w:t>
      </w:r>
    </w:p>
    <w:p w:rsidR="00A808FD" w:rsidRPr="00EB0520" w:rsidRDefault="00963D4D">
      <w:pPr>
        <w:spacing w:before="240"/>
        <w:ind w:firstLineChars="200" w:firstLine="480"/>
        <w:rPr>
          <w:sz w:val="24"/>
          <w:szCs w:val="24"/>
        </w:rPr>
      </w:pPr>
      <w:r w:rsidRPr="00EB0520">
        <w:rPr>
          <w:rFonts w:hint="eastAsia"/>
          <w:sz w:val="24"/>
          <w:szCs w:val="24"/>
        </w:rPr>
        <w:t>43</w:t>
      </w:r>
      <w:r w:rsidR="00E66C7A" w:rsidRPr="00EB0520">
        <w:rPr>
          <w:sz w:val="24"/>
          <w:szCs w:val="24"/>
        </w:rPr>
        <w:t>.3</w:t>
      </w:r>
      <w:r w:rsidR="00E66C7A" w:rsidRPr="00EB0520">
        <w:rPr>
          <w:sz w:val="24"/>
          <w:szCs w:val="24"/>
        </w:rPr>
        <w:t>如果投标人实质上不符合投标资格，即使已购买招标文件、参加投标并缴纳各种费用，招标人可以随时取消其投标或中标资格，招标人对该投标人的一切损失概不责任。</w:t>
      </w:r>
    </w:p>
    <w:p w:rsidR="00A808FD" w:rsidRPr="00EB0520" w:rsidRDefault="00963D4D">
      <w:pPr>
        <w:spacing w:before="240"/>
        <w:ind w:firstLineChars="200" w:firstLine="480"/>
        <w:rPr>
          <w:sz w:val="24"/>
          <w:szCs w:val="24"/>
        </w:rPr>
      </w:pPr>
      <w:r w:rsidRPr="00EB0520">
        <w:rPr>
          <w:rFonts w:hint="eastAsia"/>
          <w:sz w:val="24"/>
          <w:szCs w:val="24"/>
        </w:rPr>
        <w:t>43</w:t>
      </w:r>
      <w:r w:rsidR="00E66C7A" w:rsidRPr="00EB0520">
        <w:rPr>
          <w:sz w:val="24"/>
          <w:szCs w:val="24"/>
        </w:rPr>
        <w:t>.4</w:t>
      </w:r>
      <w:r w:rsidR="00E66C7A" w:rsidRPr="00EB0520">
        <w:rPr>
          <w:sz w:val="24"/>
          <w:szCs w:val="24"/>
        </w:rPr>
        <w:t>在中标通知书发出之前，对存在造假的中标候选人，招标人有权将中标候选人的投标作废标处理，并追究中标候选人的投标违约责任。在中标通知书发出之后合同签订之前，招标人有权组织对该承包商进行实地考察，对存在造假的中标人，招标人有权拒绝与中标人签订书面合同，并追究中标人的法律责任。</w:t>
      </w:r>
    </w:p>
    <w:p w:rsidR="00A808FD" w:rsidRPr="00EB0520" w:rsidRDefault="00E66C7A">
      <w:pPr>
        <w:spacing w:line="360" w:lineRule="auto"/>
        <w:rPr>
          <w:sz w:val="24"/>
          <w:szCs w:val="24"/>
        </w:rPr>
      </w:pPr>
      <w:r w:rsidRPr="00EB0520">
        <w:rPr>
          <w:sz w:val="24"/>
          <w:szCs w:val="24"/>
        </w:rPr>
        <w:br w:type="page"/>
      </w:r>
      <w:bookmarkStart w:id="442" w:name="_Toc297370386"/>
      <w:bookmarkStart w:id="443" w:name="_Toc296609258"/>
      <w:bookmarkStart w:id="444" w:name="_Toc297217575"/>
      <w:bookmarkStart w:id="445" w:name="_Toc297369780"/>
      <w:bookmarkStart w:id="446" w:name="_Toc295983664"/>
      <w:bookmarkStart w:id="447" w:name="_Toc297369175"/>
      <w:bookmarkStart w:id="448" w:name="_Toc296605627"/>
      <w:bookmarkStart w:id="449" w:name="_Toc297366019"/>
      <w:bookmarkStart w:id="450" w:name="_Toc350527555"/>
      <w:bookmarkStart w:id="451" w:name="_Toc350527592"/>
      <w:bookmarkStart w:id="452" w:name="_Toc297369478"/>
      <w:r w:rsidRPr="00EB0520">
        <w:rPr>
          <w:sz w:val="24"/>
          <w:szCs w:val="24"/>
        </w:rPr>
        <w:lastRenderedPageBreak/>
        <w:t>附件一</w:t>
      </w:r>
      <w:r w:rsidRPr="00EB0520">
        <w:rPr>
          <w:sz w:val="24"/>
          <w:szCs w:val="24"/>
        </w:rPr>
        <w:t xml:space="preserve"> </w:t>
      </w:r>
    </w:p>
    <w:p w:rsidR="00A808FD" w:rsidRPr="00EB0520" w:rsidRDefault="00E66C7A">
      <w:pPr>
        <w:spacing w:line="360" w:lineRule="auto"/>
        <w:jc w:val="center"/>
        <w:outlineLvl w:val="2"/>
        <w:rPr>
          <w:sz w:val="24"/>
          <w:szCs w:val="24"/>
        </w:rPr>
      </w:pPr>
      <w:bookmarkStart w:id="453" w:name="_Toc53675633"/>
      <w:r w:rsidRPr="00EB0520">
        <w:rPr>
          <w:sz w:val="24"/>
          <w:szCs w:val="24"/>
        </w:rPr>
        <w:t>附件一</w:t>
      </w:r>
      <w:r w:rsidRPr="00EB0520">
        <w:rPr>
          <w:sz w:val="24"/>
          <w:szCs w:val="24"/>
        </w:rPr>
        <w:t xml:space="preserve"> </w:t>
      </w:r>
      <w:r w:rsidRPr="00EB0520">
        <w:rPr>
          <w:sz w:val="24"/>
          <w:szCs w:val="24"/>
        </w:rPr>
        <w:t>招标投标分段限时提出异议的规定</w:t>
      </w:r>
      <w:bookmarkEnd w:id="442"/>
      <w:bookmarkEnd w:id="443"/>
      <w:bookmarkEnd w:id="444"/>
      <w:bookmarkEnd w:id="445"/>
      <w:bookmarkEnd w:id="446"/>
      <w:bookmarkEnd w:id="447"/>
      <w:bookmarkEnd w:id="448"/>
      <w:bookmarkEnd w:id="449"/>
      <w:bookmarkEnd w:id="450"/>
      <w:bookmarkEnd w:id="451"/>
      <w:bookmarkEnd w:id="452"/>
      <w:bookmarkEnd w:id="453"/>
    </w:p>
    <w:p w:rsidR="00A808FD" w:rsidRPr="00EB0520" w:rsidRDefault="00A808FD">
      <w:pPr>
        <w:rPr>
          <w:sz w:val="24"/>
          <w:szCs w:val="24"/>
        </w:rPr>
      </w:pPr>
    </w:p>
    <w:p w:rsidR="00A808FD" w:rsidRPr="00EB0520" w:rsidRDefault="00E66C7A">
      <w:pPr>
        <w:spacing w:line="360" w:lineRule="auto"/>
        <w:ind w:firstLineChars="200" w:firstLine="480"/>
        <w:rPr>
          <w:sz w:val="24"/>
          <w:szCs w:val="24"/>
        </w:rPr>
      </w:pPr>
      <w:r w:rsidRPr="00EB0520">
        <w:rPr>
          <w:sz w:val="24"/>
          <w:szCs w:val="24"/>
        </w:rPr>
        <w:t>为提高招标投标活动效率，本项目招标、投标各阶段的异议处理按</w:t>
      </w:r>
      <w:r w:rsidRPr="00EB0520">
        <w:rPr>
          <w:sz w:val="24"/>
          <w:szCs w:val="24"/>
        </w:rPr>
        <w:t>“</w:t>
      </w:r>
      <w:r w:rsidRPr="00EB0520">
        <w:rPr>
          <w:sz w:val="24"/>
          <w:szCs w:val="24"/>
        </w:rPr>
        <w:t>分段限时</w:t>
      </w:r>
      <w:r w:rsidRPr="00EB0520">
        <w:rPr>
          <w:sz w:val="24"/>
          <w:szCs w:val="24"/>
        </w:rPr>
        <w:t>”</w:t>
      </w:r>
      <w:r w:rsidRPr="00EB0520">
        <w:rPr>
          <w:sz w:val="24"/>
          <w:szCs w:val="24"/>
        </w:rPr>
        <w:t>原则进行。</w:t>
      </w:r>
      <w:r w:rsidRPr="00EB0520">
        <w:rPr>
          <w:b/>
          <w:sz w:val="24"/>
          <w:szCs w:val="24"/>
        </w:rPr>
        <w:t>投诉人在知道或者应当知道其权益受到侵害</w:t>
      </w:r>
      <w:r w:rsidRPr="00EB0520">
        <w:rPr>
          <w:rFonts w:hint="eastAsia"/>
          <w:b/>
          <w:sz w:val="24"/>
          <w:szCs w:val="24"/>
        </w:rPr>
        <w:t>，</w:t>
      </w:r>
      <w:r w:rsidRPr="00EB0520">
        <w:rPr>
          <w:b/>
          <w:sz w:val="24"/>
          <w:szCs w:val="24"/>
        </w:rPr>
        <w:t>提出书面异议超过下述规定时效的，招标人不受理。</w:t>
      </w:r>
    </w:p>
    <w:p w:rsidR="00A808FD" w:rsidRPr="00EB0520" w:rsidRDefault="00E66C7A">
      <w:pPr>
        <w:spacing w:line="360" w:lineRule="auto"/>
        <w:ind w:firstLineChars="200" w:firstLine="482"/>
        <w:rPr>
          <w:b/>
          <w:sz w:val="24"/>
          <w:szCs w:val="24"/>
        </w:rPr>
      </w:pPr>
      <w:r w:rsidRPr="00EB0520">
        <w:rPr>
          <w:b/>
          <w:sz w:val="24"/>
          <w:szCs w:val="24"/>
        </w:rPr>
        <w:t>提出异议的期限要求为：</w:t>
      </w:r>
    </w:p>
    <w:p w:rsidR="00A808FD" w:rsidRPr="00EB0520" w:rsidRDefault="00E66C7A">
      <w:pPr>
        <w:spacing w:line="360" w:lineRule="auto"/>
        <w:ind w:firstLineChars="200" w:firstLine="480"/>
        <w:jc w:val="left"/>
        <w:rPr>
          <w:sz w:val="24"/>
          <w:szCs w:val="24"/>
        </w:rPr>
      </w:pPr>
      <w:r w:rsidRPr="00EB0520">
        <w:rPr>
          <w:sz w:val="24"/>
          <w:szCs w:val="24"/>
        </w:rPr>
        <w:t>（</w:t>
      </w:r>
      <w:r w:rsidRPr="00EB0520">
        <w:rPr>
          <w:sz w:val="24"/>
          <w:szCs w:val="24"/>
        </w:rPr>
        <w:t>1</w:t>
      </w:r>
      <w:r w:rsidRPr="00EB0520">
        <w:rPr>
          <w:sz w:val="24"/>
          <w:szCs w:val="24"/>
        </w:rPr>
        <w:t>）对投标报名人的资格有异议的，</w:t>
      </w:r>
      <w:r w:rsidRPr="00EB0520">
        <w:rPr>
          <w:color w:val="1D1D1D"/>
          <w:kern w:val="0"/>
          <w:sz w:val="24"/>
          <w:szCs w:val="24"/>
        </w:rPr>
        <w:t>潜在投标人或者其他利害关系人应当在合格投标人公示期间内提出；</w:t>
      </w:r>
    </w:p>
    <w:p w:rsidR="00A808FD" w:rsidRPr="00EB0520" w:rsidRDefault="00E66C7A">
      <w:pPr>
        <w:spacing w:line="360" w:lineRule="auto"/>
        <w:ind w:firstLineChars="200" w:firstLine="480"/>
        <w:jc w:val="left"/>
        <w:rPr>
          <w:color w:val="1D1D1D"/>
          <w:kern w:val="0"/>
          <w:sz w:val="24"/>
          <w:szCs w:val="24"/>
        </w:rPr>
      </w:pPr>
      <w:r w:rsidRPr="00EB0520">
        <w:rPr>
          <w:sz w:val="24"/>
          <w:szCs w:val="24"/>
        </w:rPr>
        <w:t>（</w:t>
      </w:r>
      <w:r w:rsidRPr="00EB0520">
        <w:rPr>
          <w:sz w:val="24"/>
          <w:szCs w:val="24"/>
        </w:rPr>
        <w:t>2</w:t>
      </w:r>
      <w:r w:rsidRPr="00EB0520">
        <w:rPr>
          <w:sz w:val="24"/>
          <w:szCs w:val="24"/>
        </w:rPr>
        <w:t>）对招标文件内容有异议的，</w:t>
      </w:r>
      <w:r w:rsidRPr="00EB0520">
        <w:rPr>
          <w:color w:val="1D1D1D"/>
          <w:kern w:val="0"/>
          <w:sz w:val="24"/>
          <w:szCs w:val="24"/>
        </w:rPr>
        <w:t>投标人应当在提交投标文件截止时间</w:t>
      </w:r>
      <w:r w:rsidRPr="00EB0520">
        <w:rPr>
          <w:color w:val="1D1D1D"/>
          <w:kern w:val="0"/>
          <w:sz w:val="24"/>
          <w:szCs w:val="24"/>
        </w:rPr>
        <w:t>10</w:t>
      </w:r>
      <w:r w:rsidRPr="00EB0520">
        <w:rPr>
          <w:color w:val="1D1D1D"/>
          <w:kern w:val="0"/>
          <w:sz w:val="24"/>
          <w:szCs w:val="24"/>
        </w:rPr>
        <w:t>日</w:t>
      </w:r>
      <w:r w:rsidRPr="00EB0520">
        <w:rPr>
          <w:color w:val="1D1D1D"/>
          <w:kern w:val="0"/>
          <w:sz w:val="24"/>
          <w:szCs w:val="24"/>
        </w:rPr>
        <w:t>(</w:t>
      </w:r>
      <w:r w:rsidRPr="00EB0520">
        <w:rPr>
          <w:color w:val="1D1D1D"/>
          <w:kern w:val="0"/>
          <w:sz w:val="24"/>
          <w:szCs w:val="24"/>
        </w:rPr>
        <w:t>不含截标当日</w:t>
      </w:r>
      <w:r w:rsidRPr="00EB0520">
        <w:rPr>
          <w:color w:val="1D1D1D"/>
          <w:kern w:val="0"/>
          <w:sz w:val="24"/>
          <w:szCs w:val="24"/>
        </w:rPr>
        <w:t>)</w:t>
      </w:r>
      <w:r w:rsidRPr="00EB0520">
        <w:rPr>
          <w:color w:val="1D1D1D"/>
          <w:kern w:val="0"/>
          <w:sz w:val="24"/>
          <w:szCs w:val="24"/>
        </w:rPr>
        <w:t>前提出；</w:t>
      </w:r>
    </w:p>
    <w:p w:rsidR="00A808FD" w:rsidRPr="00EB0520" w:rsidRDefault="00E66C7A">
      <w:pPr>
        <w:spacing w:line="360" w:lineRule="auto"/>
        <w:ind w:firstLineChars="200" w:firstLine="480"/>
        <w:jc w:val="left"/>
        <w:rPr>
          <w:sz w:val="24"/>
          <w:szCs w:val="24"/>
        </w:rPr>
      </w:pPr>
      <w:r w:rsidRPr="00EB0520">
        <w:rPr>
          <w:color w:val="1D1D1D"/>
          <w:kern w:val="0"/>
          <w:sz w:val="24"/>
          <w:szCs w:val="24"/>
        </w:rPr>
        <w:t>（</w:t>
      </w:r>
      <w:r w:rsidRPr="00EB0520">
        <w:rPr>
          <w:color w:val="1D1D1D"/>
          <w:kern w:val="0"/>
          <w:sz w:val="24"/>
          <w:szCs w:val="24"/>
        </w:rPr>
        <w:t>3</w:t>
      </w:r>
      <w:r w:rsidRPr="00EB0520">
        <w:rPr>
          <w:color w:val="1D1D1D"/>
          <w:kern w:val="0"/>
          <w:sz w:val="24"/>
          <w:szCs w:val="24"/>
        </w:rPr>
        <w:t>）对澄清</w:t>
      </w:r>
      <w:r w:rsidRPr="00EB0520">
        <w:rPr>
          <w:sz w:val="24"/>
          <w:szCs w:val="24"/>
        </w:rPr>
        <w:t>补遗文件或招标人公布的招标控制价有异议的，</w:t>
      </w:r>
      <w:r w:rsidRPr="00EB0520">
        <w:rPr>
          <w:color w:val="1D1D1D"/>
          <w:kern w:val="0"/>
          <w:sz w:val="24"/>
          <w:szCs w:val="24"/>
        </w:rPr>
        <w:t>投标人应当在提交投标文件截止时间</w:t>
      </w:r>
      <w:r w:rsidRPr="00EB0520">
        <w:rPr>
          <w:color w:val="1D1D1D"/>
          <w:kern w:val="0"/>
          <w:sz w:val="24"/>
          <w:szCs w:val="24"/>
        </w:rPr>
        <w:t>3</w:t>
      </w:r>
      <w:r w:rsidRPr="00EB0520">
        <w:rPr>
          <w:color w:val="1D1D1D"/>
          <w:kern w:val="0"/>
          <w:sz w:val="24"/>
          <w:szCs w:val="24"/>
        </w:rPr>
        <w:t>日</w:t>
      </w:r>
      <w:r w:rsidRPr="00EB0520">
        <w:rPr>
          <w:color w:val="1D1D1D"/>
          <w:kern w:val="0"/>
          <w:sz w:val="24"/>
          <w:szCs w:val="24"/>
        </w:rPr>
        <w:t>(</w:t>
      </w:r>
      <w:r w:rsidRPr="00EB0520">
        <w:rPr>
          <w:color w:val="1D1D1D"/>
          <w:kern w:val="0"/>
          <w:sz w:val="24"/>
          <w:szCs w:val="24"/>
        </w:rPr>
        <w:t>不含截标当日</w:t>
      </w:r>
      <w:r w:rsidRPr="00EB0520">
        <w:rPr>
          <w:color w:val="1D1D1D"/>
          <w:kern w:val="0"/>
          <w:sz w:val="24"/>
          <w:szCs w:val="24"/>
        </w:rPr>
        <w:t>)</w:t>
      </w:r>
      <w:r w:rsidRPr="00EB0520">
        <w:rPr>
          <w:color w:val="1D1D1D"/>
          <w:kern w:val="0"/>
          <w:sz w:val="24"/>
          <w:szCs w:val="24"/>
        </w:rPr>
        <w:t>前提出；</w:t>
      </w:r>
    </w:p>
    <w:p w:rsidR="00A808FD" w:rsidRPr="00EB0520" w:rsidRDefault="00E66C7A">
      <w:pPr>
        <w:spacing w:line="360" w:lineRule="auto"/>
        <w:ind w:firstLineChars="200" w:firstLine="480"/>
        <w:jc w:val="left"/>
        <w:rPr>
          <w:sz w:val="24"/>
          <w:szCs w:val="24"/>
        </w:rPr>
      </w:pPr>
      <w:r w:rsidRPr="00EB0520">
        <w:rPr>
          <w:sz w:val="24"/>
          <w:szCs w:val="24"/>
        </w:rPr>
        <w:t>（</w:t>
      </w:r>
      <w:r w:rsidRPr="00EB0520">
        <w:rPr>
          <w:sz w:val="24"/>
          <w:szCs w:val="24"/>
        </w:rPr>
        <w:t>4</w:t>
      </w:r>
      <w:r w:rsidRPr="00EB0520">
        <w:rPr>
          <w:sz w:val="24"/>
          <w:szCs w:val="24"/>
        </w:rPr>
        <w:t>）</w:t>
      </w:r>
      <w:r w:rsidRPr="00EB0520">
        <w:rPr>
          <w:color w:val="1D1D1D"/>
          <w:kern w:val="0"/>
          <w:sz w:val="24"/>
          <w:szCs w:val="24"/>
        </w:rPr>
        <w:t>对开标程序、开标的内容和方式等有异议的，投标人应当在开标期间内提出</w:t>
      </w:r>
      <w:r w:rsidRPr="00EB0520">
        <w:rPr>
          <w:sz w:val="24"/>
          <w:szCs w:val="24"/>
        </w:rPr>
        <w:t>；</w:t>
      </w:r>
    </w:p>
    <w:p w:rsidR="00A808FD" w:rsidRPr="00EB0520" w:rsidRDefault="00E66C7A">
      <w:pPr>
        <w:spacing w:line="360" w:lineRule="auto"/>
        <w:ind w:firstLineChars="200" w:firstLine="480"/>
        <w:jc w:val="left"/>
        <w:rPr>
          <w:sz w:val="24"/>
          <w:szCs w:val="24"/>
        </w:rPr>
      </w:pPr>
      <w:r w:rsidRPr="00EB0520">
        <w:rPr>
          <w:sz w:val="24"/>
          <w:szCs w:val="24"/>
        </w:rPr>
        <w:t>（</w:t>
      </w:r>
      <w:r w:rsidRPr="00EB0520">
        <w:rPr>
          <w:sz w:val="24"/>
          <w:szCs w:val="24"/>
        </w:rPr>
        <w:t>5</w:t>
      </w:r>
      <w:r w:rsidRPr="00EB0520">
        <w:rPr>
          <w:sz w:val="24"/>
          <w:szCs w:val="24"/>
        </w:rPr>
        <w:t>）</w:t>
      </w:r>
      <w:r w:rsidRPr="00EB0520">
        <w:rPr>
          <w:color w:val="1D1D1D"/>
          <w:kern w:val="0"/>
          <w:sz w:val="24"/>
          <w:szCs w:val="24"/>
        </w:rPr>
        <w:t>对评标报告、定标结果有异议的，投标人或者其他利害关系人应当分别在评标报告和中标候选人的公示期间内提出</w:t>
      </w:r>
      <w:r w:rsidRPr="00EB0520">
        <w:rPr>
          <w:sz w:val="24"/>
          <w:szCs w:val="24"/>
        </w:rPr>
        <w:t>。</w:t>
      </w:r>
    </w:p>
    <w:p w:rsidR="00A808FD" w:rsidRPr="00EB0520" w:rsidRDefault="00E66C7A">
      <w:pPr>
        <w:spacing w:line="360" w:lineRule="auto"/>
        <w:ind w:firstLineChars="200" w:firstLine="482"/>
        <w:jc w:val="left"/>
        <w:rPr>
          <w:b/>
          <w:sz w:val="24"/>
          <w:szCs w:val="24"/>
        </w:rPr>
      </w:pPr>
      <w:r w:rsidRPr="00EB0520">
        <w:rPr>
          <w:b/>
          <w:sz w:val="24"/>
          <w:szCs w:val="24"/>
        </w:rPr>
        <w:t>异议有下列情形之一的，招标人不予受理：</w:t>
      </w:r>
    </w:p>
    <w:p w:rsidR="00A808FD" w:rsidRPr="00EB0520" w:rsidRDefault="00E66C7A">
      <w:pPr>
        <w:spacing w:line="360" w:lineRule="auto"/>
        <w:ind w:firstLineChars="200" w:firstLine="480"/>
        <w:jc w:val="left"/>
        <w:rPr>
          <w:sz w:val="24"/>
          <w:szCs w:val="24"/>
        </w:rPr>
      </w:pPr>
      <w:r w:rsidRPr="00EB0520">
        <w:rPr>
          <w:sz w:val="24"/>
          <w:szCs w:val="24"/>
        </w:rPr>
        <w:t>（</w:t>
      </w:r>
      <w:r w:rsidRPr="00EB0520">
        <w:rPr>
          <w:sz w:val="24"/>
          <w:szCs w:val="24"/>
        </w:rPr>
        <w:t>1</w:t>
      </w:r>
      <w:r w:rsidRPr="00EB0520">
        <w:rPr>
          <w:sz w:val="24"/>
          <w:szCs w:val="24"/>
        </w:rPr>
        <w:t>）</w:t>
      </w:r>
      <w:r w:rsidRPr="00EB0520">
        <w:rPr>
          <w:color w:val="1D1D1D"/>
          <w:kern w:val="0"/>
          <w:sz w:val="24"/>
          <w:szCs w:val="24"/>
        </w:rPr>
        <w:t>异议提起人不是投标人、潜在投标人或者其他利害关系人；</w:t>
      </w:r>
    </w:p>
    <w:p w:rsidR="00A808FD" w:rsidRPr="00EB0520" w:rsidRDefault="00E66C7A">
      <w:pPr>
        <w:spacing w:line="360" w:lineRule="auto"/>
        <w:ind w:firstLineChars="200" w:firstLine="480"/>
        <w:jc w:val="left"/>
        <w:rPr>
          <w:sz w:val="24"/>
          <w:szCs w:val="24"/>
        </w:rPr>
      </w:pPr>
      <w:r w:rsidRPr="00EB0520">
        <w:rPr>
          <w:sz w:val="24"/>
          <w:szCs w:val="24"/>
        </w:rPr>
        <w:t>（</w:t>
      </w:r>
      <w:r w:rsidRPr="00EB0520">
        <w:rPr>
          <w:sz w:val="24"/>
          <w:szCs w:val="24"/>
        </w:rPr>
        <w:t>2</w:t>
      </w:r>
      <w:r w:rsidRPr="00EB0520">
        <w:rPr>
          <w:sz w:val="24"/>
          <w:szCs w:val="24"/>
        </w:rPr>
        <w:t>）</w:t>
      </w:r>
      <w:r w:rsidRPr="00EB0520">
        <w:rPr>
          <w:color w:val="1D1D1D"/>
          <w:kern w:val="0"/>
          <w:sz w:val="24"/>
          <w:szCs w:val="24"/>
        </w:rPr>
        <w:t>未在上述规定的异议期限内提出的</w:t>
      </w:r>
      <w:r w:rsidRPr="00EB0520">
        <w:rPr>
          <w:sz w:val="24"/>
          <w:szCs w:val="24"/>
        </w:rPr>
        <w:t>；</w:t>
      </w:r>
    </w:p>
    <w:p w:rsidR="00A808FD" w:rsidRPr="00EB0520" w:rsidRDefault="00E66C7A">
      <w:pPr>
        <w:spacing w:line="360" w:lineRule="auto"/>
        <w:ind w:firstLineChars="200" w:firstLine="480"/>
        <w:jc w:val="left"/>
        <w:rPr>
          <w:sz w:val="24"/>
          <w:szCs w:val="24"/>
        </w:rPr>
      </w:pPr>
      <w:r w:rsidRPr="00EB0520">
        <w:rPr>
          <w:sz w:val="24"/>
          <w:szCs w:val="24"/>
        </w:rPr>
        <w:t>（</w:t>
      </w:r>
      <w:r w:rsidRPr="00EB0520">
        <w:rPr>
          <w:sz w:val="24"/>
          <w:szCs w:val="24"/>
        </w:rPr>
        <w:t>3</w:t>
      </w:r>
      <w:r w:rsidRPr="00EB0520">
        <w:rPr>
          <w:sz w:val="24"/>
          <w:szCs w:val="24"/>
        </w:rPr>
        <w:t>）异议</w:t>
      </w:r>
      <w:r w:rsidRPr="00EB0520">
        <w:rPr>
          <w:color w:val="1D1D1D"/>
          <w:kern w:val="0"/>
          <w:sz w:val="24"/>
          <w:szCs w:val="24"/>
        </w:rPr>
        <w:t>应当以书面形式提出但未以书面形式提出的，或异议</w:t>
      </w:r>
      <w:r w:rsidRPr="00EB0520">
        <w:rPr>
          <w:sz w:val="24"/>
          <w:szCs w:val="24"/>
        </w:rPr>
        <w:t>书未经法定代表人或其授权委托人签署并加盖公章，或未署联系人真实姓名及有效联系方式的；</w:t>
      </w:r>
    </w:p>
    <w:p w:rsidR="00A808FD" w:rsidRPr="00EB0520" w:rsidRDefault="00E66C7A">
      <w:pPr>
        <w:spacing w:line="360" w:lineRule="auto"/>
        <w:ind w:firstLineChars="200" w:firstLine="480"/>
        <w:jc w:val="left"/>
        <w:rPr>
          <w:color w:val="FF0000"/>
          <w:sz w:val="24"/>
          <w:szCs w:val="24"/>
        </w:rPr>
      </w:pPr>
      <w:r w:rsidRPr="00EB0520">
        <w:rPr>
          <w:sz w:val="24"/>
          <w:szCs w:val="24"/>
        </w:rPr>
        <w:t>（</w:t>
      </w:r>
      <w:r w:rsidRPr="00EB0520">
        <w:rPr>
          <w:sz w:val="24"/>
          <w:szCs w:val="24"/>
        </w:rPr>
        <w:t>4</w:t>
      </w:r>
      <w:r w:rsidRPr="00EB0520">
        <w:rPr>
          <w:sz w:val="24"/>
          <w:szCs w:val="24"/>
        </w:rPr>
        <w:t>）</w:t>
      </w:r>
      <w:r w:rsidRPr="00EB0520">
        <w:rPr>
          <w:color w:val="1D1D1D"/>
          <w:kern w:val="0"/>
          <w:sz w:val="24"/>
          <w:szCs w:val="24"/>
        </w:rPr>
        <w:t>招标人已经作出明确答复，无新的事实证据，又就同一问题提出异议的</w:t>
      </w:r>
      <w:r w:rsidRPr="00EB0520">
        <w:rPr>
          <w:sz w:val="24"/>
          <w:szCs w:val="24"/>
        </w:rPr>
        <w:t>；</w:t>
      </w:r>
    </w:p>
    <w:p w:rsidR="00A808FD" w:rsidRPr="00EB0520" w:rsidRDefault="00E66C7A">
      <w:pPr>
        <w:spacing w:line="360" w:lineRule="auto"/>
        <w:ind w:firstLineChars="200" w:firstLine="480"/>
        <w:jc w:val="left"/>
        <w:rPr>
          <w:sz w:val="24"/>
          <w:szCs w:val="24"/>
        </w:rPr>
      </w:pPr>
      <w:r w:rsidRPr="00EB0520">
        <w:rPr>
          <w:sz w:val="24"/>
          <w:szCs w:val="24"/>
        </w:rPr>
        <w:t>（</w:t>
      </w:r>
      <w:r w:rsidRPr="00EB0520">
        <w:rPr>
          <w:sz w:val="24"/>
          <w:szCs w:val="24"/>
        </w:rPr>
        <w:t>5</w:t>
      </w:r>
      <w:r w:rsidRPr="00EB0520">
        <w:rPr>
          <w:sz w:val="24"/>
          <w:szCs w:val="24"/>
        </w:rPr>
        <w:t>）提出异议的事项已经进入行政复议或行政诉讼程序的。</w:t>
      </w:r>
    </w:p>
    <w:p w:rsidR="00A808FD" w:rsidRPr="00EB0520" w:rsidRDefault="00A808FD">
      <w:pPr>
        <w:spacing w:line="360" w:lineRule="auto"/>
        <w:ind w:firstLineChars="200" w:firstLine="480"/>
        <w:jc w:val="left"/>
        <w:rPr>
          <w:sz w:val="24"/>
          <w:szCs w:val="24"/>
        </w:rPr>
      </w:pPr>
    </w:p>
    <w:p w:rsidR="00A808FD" w:rsidRPr="00EB0520" w:rsidRDefault="00E66C7A">
      <w:pPr>
        <w:spacing w:line="360" w:lineRule="auto"/>
        <w:jc w:val="center"/>
        <w:outlineLvl w:val="2"/>
        <w:rPr>
          <w:sz w:val="24"/>
          <w:szCs w:val="24"/>
        </w:rPr>
      </w:pPr>
      <w:r w:rsidRPr="00EB0520">
        <w:rPr>
          <w:sz w:val="24"/>
          <w:szCs w:val="24"/>
        </w:rPr>
        <w:br w:type="page"/>
      </w:r>
      <w:bookmarkStart w:id="454" w:name="_Toc53675634"/>
      <w:bookmarkStart w:id="455" w:name="_Toc350527566"/>
      <w:bookmarkStart w:id="456" w:name="_Toc350527603"/>
      <w:r w:rsidRPr="00EB0520">
        <w:rPr>
          <w:sz w:val="24"/>
          <w:szCs w:val="24"/>
        </w:rPr>
        <w:lastRenderedPageBreak/>
        <w:t>附件二</w:t>
      </w:r>
      <w:r w:rsidRPr="00EB0520">
        <w:rPr>
          <w:sz w:val="24"/>
          <w:szCs w:val="24"/>
        </w:rPr>
        <w:t xml:space="preserve">    </w:t>
      </w:r>
      <w:r w:rsidR="00553BE6" w:rsidRPr="00EB0520">
        <w:rPr>
          <w:sz w:val="24"/>
          <w:szCs w:val="24"/>
        </w:rPr>
        <w:t>评</w:t>
      </w:r>
      <w:r w:rsidRPr="00EB0520">
        <w:rPr>
          <w:sz w:val="24"/>
          <w:szCs w:val="24"/>
        </w:rPr>
        <w:t>标办法</w:t>
      </w:r>
      <w:r w:rsidR="00553BE6" w:rsidRPr="00EB0520">
        <w:rPr>
          <w:rFonts w:hint="eastAsia"/>
          <w:sz w:val="24"/>
          <w:szCs w:val="24"/>
        </w:rPr>
        <w:t>-</w:t>
      </w:r>
      <w:r w:rsidR="00553BE6" w:rsidRPr="00EB0520">
        <w:rPr>
          <w:rFonts w:hint="eastAsia"/>
          <w:sz w:val="24"/>
          <w:szCs w:val="24"/>
        </w:rPr>
        <w:t>综合评估法</w:t>
      </w:r>
      <w:r w:rsidRPr="00EB0520">
        <w:rPr>
          <w:sz w:val="24"/>
          <w:szCs w:val="24"/>
        </w:rPr>
        <w:t xml:space="preserve"> </w:t>
      </w:r>
      <w:bookmarkEnd w:id="454"/>
    </w:p>
    <w:p w:rsidR="00A808FD" w:rsidRPr="00EB0520" w:rsidRDefault="00A808FD"/>
    <w:p w:rsidR="00553BE6" w:rsidRPr="00EB0520" w:rsidRDefault="00553BE6" w:rsidP="00180CDD">
      <w:pPr>
        <w:pStyle w:val="62"/>
        <w:widowControl/>
        <w:numPr>
          <w:ilvl w:val="0"/>
          <w:numId w:val="87"/>
        </w:numPr>
        <w:spacing w:before="240"/>
        <w:ind w:leftChars="1" w:left="422"/>
        <w:jc w:val="left"/>
        <w:rPr>
          <w:rFonts w:ascii="宋体" w:hAnsi="宋体"/>
          <w:snapToGrid w:val="0"/>
          <w:kern w:val="0"/>
          <w:sz w:val="24"/>
          <w:szCs w:val="24"/>
        </w:rPr>
      </w:pPr>
      <w:bookmarkStart w:id="457" w:name="_Hlk48144198"/>
      <w:bookmarkStart w:id="458" w:name="_Toc199215815"/>
      <w:bookmarkStart w:id="459" w:name="_Toc201743188"/>
      <w:bookmarkStart w:id="460" w:name="_Toc204235413"/>
      <w:bookmarkStart w:id="461" w:name="_Toc199213780"/>
      <w:bookmarkStart w:id="462" w:name="_Toc201998016"/>
      <w:bookmarkStart w:id="463" w:name="_Toc204235482"/>
      <w:bookmarkEnd w:id="455"/>
      <w:bookmarkEnd w:id="456"/>
      <w:r w:rsidRPr="00EB0520">
        <w:rPr>
          <w:rFonts w:ascii="宋体" w:hAnsi="宋体" w:hint="eastAsia"/>
          <w:snapToGrid w:val="0"/>
          <w:kern w:val="0"/>
          <w:sz w:val="24"/>
          <w:szCs w:val="24"/>
        </w:rPr>
        <w:t>前言</w:t>
      </w:r>
    </w:p>
    <w:p w:rsidR="00553BE6" w:rsidRPr="00EB0520" w:rsidRDefault="00553BE6" w:rsidP="00180CDD">
      <w:pPr>
        <w:pStyle w:val="70"/>
        <w:widowControl/>
        <w:numPr>
          <w:ilvl w:val="1"/>
          <w:numId w:val="87"/>
        </w:numPr>
        <w:spacing w:before="240"/>
        <w:jc w:val="left"/>
        <w:rPr>
          <w:rFonts w:ascii="宋体" w:hAnsi="宋体"/>
          <w:snapToGrid w:val="0"/>
          <w:kern w:val="0"/>
          <w:sz w:val="24"/>
          <w:szCs w:val="24"/>
        </w:rPr>
      </w:pPr>
      <w:r w:rsidRPr="00EB0520">
        <w:rPr>
          <w:rFonts w:ascii="宋体" w:hAnsi="宋体" w:hint="eastAsia"/>
          <w:snapToGrid w:val="0"/>
          <w:kern w:val="0"/>
          <w:sz w:val="24"/>
          <w:szCs w:val="24"/>
        </w:rPr>
        <w:t>为保证深圳地铁财务咨询项目评标工作顺利进行，依据“公平、公正、科学择优”的原则，特制定本评标办法。</w:t>
      </w:r>
    </w:p>
    <w:p w:rsidR="00553BE6" w:rsidRPr="00EB0520" w:rsidRDefault="00553BE6" w:rsidP="00180CDD">
      <w:pPr>
        <w:pStyle w:val="70"/>
        <w:widowControl/>
        <w:numPr>
          <w:ilvl w:val="1"/>
          <w:numId w:val="87"/>
        </w:numPr>
        <w:spacing w:before="240"/>
        <w:jc w:val="left"/>
        <w:rPr>
          <w:rFonts w:ascii="宋体" w:hAnsi="宋体"/>
          <w:snapToGrid w:val="0"/>
          <w:kern w:val="0"/>
          <w:sz w:val="24"/>
          <w:szCs w:val="24"/>
        </w:rPr>
      </w:pPr>
      <w:r w:rsidRPr="00EB0520">
        <w:rPr>
          <w:rFonts w:ascii="宋体" w:hAnsi="宋体" w:hint="eastAsia"/>
          <w:snapToGrid w:val="0"/>
          <w:kern w:val="0"/>
          <w:sz w:val="24"/>
          <w:szCs w:val="24"/>
        </w:rPr>
        <w:t>本项目采用综合评估法。</w:t>
      </w:r>
      <w:r w:rsidRPr="00EB0520">
        <w:rPr>
          <w:rFonts w:ascii="宋体" w:hAnsi="宋体"/>
          <w:snapToGrid w:val="0"/>
          <w:kern w:val="0"/>
          <w:sz w:val="24"/>
          <w:szCs w:val="24"/>
        </w:rPr>
        <w:t>是指投标文件满足招标文件全部实质性要求且按照评审素的量化指标评审得分最高的供应商为中标候选人的评标方法。</w:t>
      </w:r>
    </w:p>
    <w:p w:rsidR="00553BE6" w:rsidRPr="00EB0520" w:rsidRDefault="00553BE6" w:rsidP="00180CDD">
      <w:pPr>
        <w:pStyle w:val="70"/>
        <w:widowControl/>
        <w:numPr>
          <w:ilvl w:val="1"/>
          <w:numId w:val="87"/>
        </w:numPr>
        <w:spacing w:before="240"/>
        <w:jc w:val="left"/>
        <w:rPr>
          <w:rFonts w:ascii="宋体" w:hAnsi="宋体"/>
          <w:snapToGrid w:val="0"/>
          <w:kern w:val="0"/>
          <w:sz w:val="24"/>
          <w:szCs w:val="24"/>
        </w:rPr>
      </w:pPr>
      <w:r w:rsidRPr="00EB0520">
        <w:rPr>
          <w:rFonts w:ascii="宋体" w:hAnsi="宋体" w:hint="eastAsia"/>
          <w:snapToGrid w:val="0"/>
          <w:kern w:val="0"/>
          <w:sz w:val="24"/>
          <w:szCs w:val="24"/>
        </w:rPr>
        <w:t>本评标办法的解释权归深圳市地铁集团有限公司。</w:t>
      </w:r>
    </w:p>
    <w:p w:rsidR="00553BE6" w:rsidRPr="00EB0520" w:rsidRDefault="00553BE6" w:rsidP="00180CDD">
      <w:pPr>
        <w:pStyle w:val="62"/>
        <w:widowControl/>
        <w:numPr>
          <w:ilvl w:val="0"/>
          <w:numId w:val="87"/>
        </w:numPr>
        <w:spacing w:before="240"/>
        <w:ind w:leftChars="1" w:left="422"/>
        <w:jc w:val="left"/>
        <w:rPr>
          <w:rFonts w:ascii="宋体" w:hAnsi="宋体"/>
          <w:snapToGrid w:val="0"/>
          <w:kern w:val="0"/>
          <w:sz w:val="24"/>
          <w:szCs w:val="24"/>
        </w:rPr>
      </w:pPr>
      <w:bookmarkStart w:id="464" w:name="_Toc285633505"/>
      <w:bookmarkStart w:id="465" w:name="_Toc384694630"/>
      <w:bookmarkStart w:id="466" w:name="_Toc20912"/>
      <w:bookmarkStart w:id="467" w:name="_Toc361737575"/>
      <w:bookmarkStart w:id="468" w:name="_Toc290992890"/>
      <w:bookmarkStart w:id="469" w:name="_Toc291178114"/>
      <w:bookmarkStart w:id="470" w:name="_Toc350872398"/>
      <w:bookmarkStart w:id="471" w:name="_Toc351032830"/>
      <w:bookmarkStart w:id="472" w:name="_Toc523252722"/>
      <w:bookmarkStart w:id="473" w:name="_Toc523252726"/>
      <w:bookmarkEnd w:id="457"/>
      <w:r w:rsidRPr="00EB0520">
        <w:rPr>
          <w:rFonts w:ascii="宋体" w:hAnsi="宋体" w:hint="eastAsia"/>
          <w:snapToGrid w:val="0"/>
          <w:kern w:val="0"/>
          <w:sz w:val="24"/>
          <w:szCs w:val="24"/>
        </w:rPr>
        <w:t>评标依据</w:t>
      </w:r>
      <w:bookmarkEnd w:id="464"/>
      <w:bookmarkEnd w:id="465"/>
      <w:bookmarkEnd w:id="466"/>
    </w:p>
    <w:p w:rsidR="00553BE6" w:rsidRPr="00EB0520" w:rsidRDefault="00553BE6" w:rsidP="00553BE6">
      <w:pPr>
        <w:spacing w:before="240"/>
        <w:rPr>
          <w:rFonts w:hAnsi="宋体" w:cs="宋体"/>
          <w:sz w:val="24"/>
          <w:szCs w:val="24"/>
        </w:rPr>
      </w:pPr>
      <w:r w:rsidRPr="00EB0520">
        <w:rPr>
          <w:rFonts w:hAnsi="宋体" w:cs="宋体" w:hint="eastAsia"/>
          <w:sz w:val="24"/>
          <w:szCs w:val="24"/>
        </w:rPr>
        <w:t>评标工作严格执行有关法规，包括但不限于以下文件：</w:t>
      </w:r>
    </w:p>
    <w:p w:rsidR="00553BE6" w:rsidRPr="00EB0520" w:rsidRDefault="00553BE6" w:rsidP="00180CDD">
      <w:pPr>
        <w:pStyle w:val="afffff4"/>
        <w:numPr>
          <w:ilvl w:val="0"/>
          <w:numId w:val="88"/>
        </w:numPr>
        <w:tabs>
          <w:tab w:val="num" w:pos="0"/>
        </w:tabs>
        <w:spacing w:before="240"/>
        <w:ind w:leftChars="1" w:left="422" w:firstLineChars="0"/>
        <w:rPr>
          <w:rFonts w:ascii="宋体" w:hAnsi="宋体"/>
          <w:snapToGrid w:val="0"/>
          <w:kern w:val="0"/>
          <w:szCs w:val="24"/>
        </w:rPr>
      </w:pPr>
      <w:r w:rsidRPr="00EB0520">
        <w:rPr>
          <w:rFonts w:ascii="宋体" w:hAnsi="宋体" w:cs="宋体" w:hint="eastAsia"/>
          <w:szCs w:val="24"/>
        </w:rPr>
        <w:t>《中</w:t>
      </w:r>
      <w:r w:rsidRPr="00EB0520">
        <w:rPr>
          <w:rFonts w:ascii="宋体" w:hAnsi="宋体" w:hint="eastAsia"/>
          <w:snapToGrid w:val="0"/>
          <w:kern w:val="0"/>
          <w:szCs w:val="24"/>
        </w:rPr>
        <w:t>华人民共和国招标投标法》；</w:t>
      </w:r>
    </w:p>
    <w:p w:rsidR="00553BE6" w:rsidRPr="00EB0520" w:rsidRDefault="00553BE6" w:rsidP="00180CDD">
      <w:pPr>
        <w:pStyle w:val="afffff4"/>
        <w:numPr>
          <w:ilvl w:val="0"/>
          <w:numId w:val="88"/>
        </w:numPr>
        <w:tabs>
          <w:tab w:val="num" w:pos="0"/>
        </w:tabs>
        <w:spacing w:before="240"/>
        <w:ind w:leftChars="1" w:left="422" w:firstLineChars="0"/>
        <w:rPr>
          <w:rFonts w:ascii="宋体" w:hAnsi="宋体"/>
          <w:snapToGrid w:val="0"/>
          <w:kern w:val="0"/>
          <w:szCs w:val="24"/>
        </w:rPr>
      </w:pPr>
      <w:r w:rsidRPr="00EB0520">
        <w:rPr>
          <w:rFonts w:ascii="宋体" w:hAnsi="宋体" w:hint="eastAsia"/>
          <w:snapToGrid w:val="0"/>
          <w:kern w:val="0"/>
          <w:szCs w:val="24"/>
        </w:rPr>
        <w:t>《中华人民共和国招标投标法实施条例》；</w:t>
      </w:r>
    </w:p>
    <w:p w:rsidR="00553BE6" w:rsidRPr="00EB0520" w:rsidRDefault="00553BE6" w:rsidP="00180CDD">
      <w:pPr>
        <w:pStyle w:val="afffff4"/>
        <w:numPr>
          <w:ilvl w:val="0"/>
          <w:numId w:val="88"/>
        </w:numPr>
        <w:tabs>
          <w:tab w:val="num" w:pos="0"/>
        </w:tabs>
        <w:spacing w:before="240"/>
        <w:ind w:leftChars="1" w:left="422" w:firstLineChars="0"/>
        <w:rPr>
          <w:rFonts w:ascii="宋体" w:hAnsi="宋体"/>
          <w:snapToGrid w:val="0"/>
          <w:kern w:val="0"/>
          <w:szCs w:val="24"/>
        </w:rPr>
      </w:pPr>
      <w:r w:rsidRPr="00EB0520">
        <w:rPr>
          <w:rFonts w:ascii="宋体" w:hAnsi="宋体" w:hint="eastAsia"/>
          <w:snapToGrid w:val="0"/>
          <w:kern w:val="0"/>
          <w:szCs w:val="24"/>
        </w:rPr>
        <w:t>《评标委员会和评标方法暂行规定》（原国家计委12号令）等。</w:t>
      </w:r>
    </w:p>
    <w:p w:rsidR="00553BE6" w:rsidRPr="00EB0520" w:rsidRDefault="00553BE6" w:rsidP="00180CDD">
      <w:pPr>
        <w:pStyle w:val="afffff4"/>
        <w:numPr>
          <w:ilvl w:val="0"/>
          <w:numId w:val="88"/>
        </w:numPr>
        <w:tabs>
          <w:tab w:val="num" w:pos="0"/>
        </w:tabs>
        <w:spacing w:before="240"/>
        <w:ind w:leftChars="1" w:left="422" w:firstLineChars="0"/>
        <w:rPr>
          <w:rFonts w:ascii="宋体" w:hAnsi="宋体" w:cs="宋体"/>
          <w:szCs w:val="24"/>
        </w:rPr>
      </w:pPr>
      <w:r w:rsidRPr="00EB0520">
        <w:rPr>
          <w:rFonts w:ascii="宋体" w:hAnsi="宋体" w:hint="eastAsia"/>
          <w:snapToGrid w:val="0"/>
          <w:kern w:val="0"/>
          <w:szCs w:val="24"/>
        </w:rPr>
        <w:t>本项目</w:t>
      </w:r>
      <w:r w:rsidRPr="00EB0520">
        <w:rPr>
          <w:rFonts w:ascii="宋体" w:hAnsi="宋体" w:cs="宋体" w:hint="eastAsia"/>
          <w:szCs w:val="24"/>
        </w:rPr>
        <w:t>招标文件及其澄清补遗文件。</w:t>
      </w:r>
    </w:p>
    <w:p w:rsidR="00553BE6" w:rsidRPr="00EB0520" w:rsidRDefault="00553BE6" w:rsidP="00180CDD">
      <w:pPr>
        <w:pStyle w:val="62"/>
        <w:widowControl/>
        <w:numPr>
          <w:ilvl w:val="0"/>
          <w:numId w:val="87"/>
        </w:numPr>
        <w:spacing w:before="240"/>
        <w:ind w:leftChars="1" w:left="422"/>
        <w:jc w:val="left"/>
        <w:rPr>
          <w:rFonts w:ascii="宋体" w:hAnsi="宋体" w:cs="宋体"/>
          <w:sz w:val="24"/>
          <w:szCs w:val="24"/>
        </w:rPr>
      </w:pPr>
      <w:r w:rsidRPr="00EB0520">
        <w:rPr>
          <w:rFonts w:ascii="宋体" w:hAnsi="宋体" w:cs="宋体" w:hint="eastAsia"/>
          <w:sz w:val="24"/>
          <w:szCs w:val="24"/>
        </w:rPr>
        <w:t>评标委员会</w:t>
      </w:r>
      <w:bookmarkEnd w:id="467"/>
      <w:bookmarkEnd w:id="468"/>
      <w:bookmarkEnd w:id="469"/>
      <w:bookmarkEnd w:id="470"/>
      <w:bookmarkEnd w:id="471"/>
      <w:bookmarkEnd w:id="472"/>
    </w:p>
    <w:p w:rsidR="00553BE6" w:rsidRPr="00EB0520" w:rsidRDefault="00553BE6" w:rsidP="00180CDD">
      <w:pPr>
        <w:pStyle w:val="70"/>
        <w:widowControl/>
        <w:numPr>
          <w:ilvl w:val="1"/>
          <w:numId w:val="87"/>
        </w:numPr>
        <w:spacing w:before="240"/>
        <w:jc w:val="left"/>
        <w:rPr>
          <w:rFonts w:ascii="宋体" w:hAnsi="宋体" w:cs="宋体"/>
          <w:sz w:val="24"/>
          <w:szCs w:val="24"/>
        </w:rPr>
      </w:pPr>
      <w:r w:rsidRPr="00EB0520">
        <w:rPr>
          <w:rFonts w:ascii="宋体" w:hAnsi="宋体" w:cs="宋体"/>
          <w:sz w:val="24"/>
          <w:szCs w:val="24"/>
        </w:rPr>
        <w:t>招标人</w:t>
      </w:r>
      <w:r w:rsidRPr="00EB0520">
        <w:rPr>
          <w:rFonts w:ascii="宋体" w:hAnsi="宋体" w:cs="宋体" w:hint="eastAsia"/>
          <w:sz w:val="24"/>
          <w:szCs w:val="24"/>
        </w:rPr>
        <w:t>将</w:t>
      </w:r>
      <w:r w:rsidRPr="00EB0520">
        <w:rPr>
          <w:rFonts w:ascii="宋体" w:hAnsi="宋体" w:cs="宋体"/>
          <w:sz w:val="24"/>
          <w:szCs w:val="24"/>
        </w:rPr>
        <w:t>依法组</w:t>
      </w:r>
      <w:r w:rsidRPr="00EB0520">
        <w:rPr>
          <w:rFonts w:ascii="宋体" w:hAnsi="宋体" w:cs="宋体" w:hint="eastAsia"/>
          <w:sz w:val="24"/>
          <w:szCs w:val="24"/>
        </w:rPr>
        <w:t>建</w:t>
      </w:r>
      <w:r w:rsidRPr="00EB0520">
        <w:rPr>
          <w:rFonts w:ascii="宋体" w:hAnsi="宋体" w:cs="宋体"/>
          <w:sz w:val="24"/>
          <w:szCs w:val="24"/>
        </w:rPr>
        <w:t>评标委员会，</w:t>
      </w:r>
      <w:r w:rsidRPr="00EB0520">
        <w:rPr>
          <w:rFonts w:ascii="宋体" w:hAnsi="宋体" w:cs="宋体" w:hint="eastAsia"/>
          <w:sz w:val="24"/>
          <w:szCs w:val="24"/>
        </w:rPr>
        <w:t>通常情况下，</w:t>
      </w:r>
      <w:r w:rsidRPr="00EB0520">
        <w:rPr>
          <w:rFonts w:ascii="宋体" w:hAnsi="宋体" w:cs="宋体"/>
          <w:sz w:val="24"/>
          <w:szCs w:val="24"/>
        </w:rPr>
        <w:t>评标委员会</w:t>
      </w:r>
      <w:r w:rsidRPr="00EB0520">
        <w:rPr>
          <w:rFonts w:ascii="宋体" w:hAnsi="宋体" w:cs="宋体" w:hint="eastAsia"/>
          <w:sz w:val="24"/>
          <w:szCs w:val="24"/>
        </w:rPr>
        <w:t>由招标人代表和</w:t>
      </w:r>
      <w:r w:rsidRPr="00EB0520">
        <w:rPr>
          <w:rFonts w:ascii="宋体" w:hAnsi="宋体" w:cs="宋体"/>
          <w:sz w:val="24"/>
          <w:szCs w:val="24"/>
        </w:rPr>
        <w:t>有关技术</w:t>
      </w:r>
      <w:r w:rsidRPr="00EB0520">
        <w:rPr>
          <w:rFonts w:ascii="宋体" w:hAnsi="宋体" w:cs="宋体" w:hint="eastAsia"/>
          <w:sz w:val="24"/>
          <w:szCs w:val="24"/>
        </w:rPr>
        <w:t>、经济</w:t>
      </w:r>
      <w:r w:rsidRPr="00EB0520">
        <w:rPr>
          <w:rFonts w:ascii="宋体" w:hAnsi="宋体" w:cs="宋体"/>
          <w:sz w:val="24"/>
          <w:szCs w:val="24"/>
        </w:rPr>
        <w:t>方面的专家组成，成员人数为</w:t>
      </w:r>
      <w:r w:rsidRPr="00EB0520">
        <w:rPr>
          <w:rFonts w:ascii="宋体" w:hAnsi="宋体" w:cs="宋体" w:hint="eastAsia"/>
          <w:sz w:val="24"/>
          <w:szCs w:val="24"/>
        </w:rPr>
        <w:t>五</w:t>
      </w:r>
      <w:r w:rsidRPr="00EB0520">
        <w:rPr>
          <w:rFonts w:ascii="宋体" w:hAnsi="宋体" w:cs="宋体"/>
          <w:sz w:val="24"/>
          <w:szCs w:val="24"/>
        </w:rPr>
        <w:t>人</w:t>
      </w:r>
      <w:r w:rsidRPr="00EB0520">
        <w:rPr>
          <w:rFonts w:ascii="宋体" w:hAnsi="宋体" w:cs="宋体" w:hint="eastAsia"/>
          <w:sz w:val="24"/>
          <w:szCs w:val="24"/>
        </w:rPr>
        <w:t>（含）以上单数</w:t>
      </w:r>
      <w:r w:rsidRPr="00EB0520">
        <w:rPr>
          <w:rFonts w:ascii="宋体" w:hAnsi="宋体" w:cs="宋体"/>
          <w:sz w:val="24"/>
          <w:szCs w:val="24"/>
        </w:rPr>
        <w:t>，专家</w:t>
      </w:r>
      <w:r w:rsidRPr="00EB0520">
        <w:rPr>
          <w:rFonts w:ascii="宋体" w:hAnsi="宋体" w:cs="宋体" w:hint="eastAsia"/>
          <w:sz w:val="24"/>
          <w:szCs w:val="24"/>
        </w:rPr>
        <w:t>成员不得少于评标委员会成员总数的三分之二。</w:t>
      </w:r>
      <w:r w:rsidRPr="00EB0520">
        <w:rPr>
          <w:rFonts w:ascii="宋体" w:hAnsi="宋体" w:cs="宋体"/>
          <w:sz w:val="24"/>
          <w:szCs w:val="24"/>
        </w:rPr>
        <w:t>与投标人有利害关系的</w:t>
      </w:r>
      <w:r w:rsidRPr="00EB0520">
        <w:rPr>
          <w:rFonts w:ascii="宋体" w:hAnsi="宋体" w:cs="宋体" w:hint="eastAsia"/>
          <w:sz w:val="24"/>
          <w:szCs w:val="24"/>
        </w:rPr>
        <w:t>成员应当回避</w:t>
      </w:r>
      <w:r w:rsidRPr="00EB0520">
        <w:rPr>
          <w:rFonts w:ascii="宋体" w:hAnsi="宋体" w:cs="宋体"/>
          <w:sz w:val="24"/>
          <w:szCs w:val="24"/>
        </w:rPr>
        <w:t>。</w:t>
      </w:r>
      <w:r w:rsidRPr="00EB0520">
        <w:rPr>
          <w:rFonts w:ascii="宋体" w:hAnsi="宋体" w:cs="宋体" w:hint="eastAsia"/>
          <w:sz w:val="24"/>
          <w:szCs w:val="24"/>
        </w:rPr>
        <w:t>评标委员会主任1名由评标委员会推荐产生。评标委员会主任参与评审，负责组织、协调评标委员会的工作。</w:t>
      </w:r>
    </w:p>
    <w:p w:rsidR="00553BE6" w:rsidRPr="00EB0520" w:rsidRDefault="00553BE6" w:rsidP="00180CDD">
      <w:pPr>
        <w:pStyle w:val="70"/>
        <w:widowControl/>
        <w:numPr>
          <w:ilvl w:val="1"/>
          <w:numId w:val="87"/>
        </w:numPr>
        <w:spacing w:before="240"/>
        <w:jc w:val="left"/>
        <w:rPr>
          <w:rFonts w:ascii="宋体" w:hAnsi="宋体" w:cs="宋体"/>
          <w:sz w:val="24"/>
          <w:szCs w:val="24"/>
        </w:rPr>
      </w:pPr>
      <w:bookmarkStart w:id="474" w:name="_Toc290992891"/>
      <w:bookmarkStart w:id="475" w:name="_Toc350872399"/>
      <w:bookmarkStart w:id="476" w:name="_Toc291178115"/>
      <w:bookmarkStart w:id="477" w:name="_Toc361737576"/>
      <w:bookmarkStart w:id="478" w:name="_Toc351032831"/>
      <w:bookmarkStart w:id="479" w:name="_Toc523252723"/>
      <w:r w:rsidRPr="00EB0520">
        <w:rPr>
          <w:rFonts w:ascii="宋体" w:hAnsi="宋体" w:cs="宋体" w:hint="eastAsia"/>
          <w:sz w:val="24"/>
          <w:szCs w:val="24"/>
        </w:rPr>
        <w:t>评标人员守则</w:t>
      </w:r>
      <w:bookmarkEnd w:id="474"/>
      <w:bookmarkEnd w:id="475"/>
      <w:bookmarkEnd w:id="476"/>
      <w:bookmarkEnd w:id="477"/>
      <w:bookmarkEnd w:id="478"/>
      <w:bookmarkEnd w:id="479"/>
      <w:r w:rsidRPr="00EB0520">
        <w:rPr>
          <w:rFonts w:ascii="宋体" w:hAnsi="宋体" w:cs="宋体" w:hint="eastAsia"/>
          <w:sz w:val="24"/>
          <w:szCs w:val="24"/>
        </w:rPr>
        <w:t>：</w:t>
      </w:r>
    </w:p>
    <w:p w:rsidR="00553BE6" w:rsidRPr="00EB0520" w:rsidRDefault="00553BE6" w:rsidP="00553BE6">
      <w:pPr>
        <w:spacing w:before="240"/>
        <w:rPr>
          <w:rFonts w:hAnsi="宋体" w:cs="宋体"/>
          <w:sz w:val="24"/>
          <w:szCs w:val="24"/>
        </w:rPr>
      </w:pPr>
      <w:r w:rsidRPr="00EB0520">
        <w:rPr>
          <w:rFonts w:ascii="宋体" w:hAnsi="宋体" w:cs="宋体" w:hint="eastAsia"/>
          <w:sz w:val="24"/>
          <w:szCs w:val="24"/>
        </w:rPr>
        <w:t>评标委员会的主</w:t>
      </w:r>
      <w:r w:rsidRPr="00EB0520">
        <w:rPr>
          <w:rFonts w:hAnsi="宋体" w:cs="宋体" w:hint="eastAsia"/>
          <w:sz w:val="24"/>
          <w:szCs w:val="24"/>
        </w:rPr>
        <w:t>要职责是：</w:t>
      </w:r>
    </w:p>
    <w:p w:rsidR="00553BE6" w:rsidRPr="00EB0520" w:rsidRDefault="00553BE6" w:rsidP="00180CDD">
      <w:pPr>
        <w:pStyle w:val="afffff4"/>
        <w:numPr>
          <w:ilvl w:val="0"/>
          <w:numId w:val="88"/>
        </w:numPr>
        <w:tabs>
          <w:tab w:val="num" w:pos="0"/>
        </w:tabs>
        <w:spacing w:before="240"/>
        <w:ind w:leftChars="1" w:left="422" w:firstLineChars="0"/>
        <w:rPr>
          <w:rFonts w:ascii="宋体" w:hAnsi="宋体"/>
          <w:snapToGrid w:val="0"/>
          <w:kern w:val="0"/>
          <w:szCs w:val="24"/>
        </w:rPr>
      </w:pPr>
      <w:bookmarkStart w:id="480" w:name="_Hlk48291538"/>
      <w:r w:rsidRPr="00EB0520">
        <w:rPr>
          <w:rFonts w:ascii="宋体" w:hAnsi="宋体" w:hint="eastAsia"/>
          <w:snapToGrid w:val="0"/>
          <w:kern w:val="0"/>
          <w:szCs w:val="24"/>
        </w:rPr>
        <w:t>评审投标文件是否在实质上响应了招标文件的要求。</w:t>
      </w:r>
    </w:p>
    <w:p w:rsidR="00553BE6" w:rsidRPr="00EB0520" w:rsidRDefault="00553BE6" w:rsidP="00180CDD">
      <w:pPr>
        <w:pStyle w:val="afffff4"/>
        <w:numPr>
          <w:ilvl w:val="0"/>
          <w:numId w:val="88"/>
        </w:numPr>
        <w:tabs>
          <w:tab w:val="num" w:pos="0"/>
        </w:tabs>
        <w:spacing w:before="240"/>
        <w:ind w:leftChars="1" w:left="422" w:firstLineChars="0"/>
        <w:rPr>
          <w:rFonts w:ascii="宋体" w:hAnsi="宋体"/>
          <w:snapToGrid w:val="0"/>
          <w:kern w:val="0"/>
          <w:szCs w:val="24"/>
        </w:rPr>
      </w:pPr>
      <w:r w:rsidRPr="00EB0520">
        <w:rPr>
          <w:rFonts w:ascii="宋体" w:hAnsi="宋体" w:hint="eastAsia"/>
          <w:snapToGrid w:val="0"/>
          <w:kern w:val="0"/>
          <w:szCs w:val="24"/>
        </w:rPr>
        <w:t>按招标文件、评标方法对投标文件进行客观、公正的评审。</w:t>
      </w:r>
    </w:p>
    <w:p w:rsidR="00553BE6" w:rsidRPr="00EB0520" w:rsidRDefault="00553BE6" w:rsidP="00180CDD">
      <w:pPr>
        <w:pStyle w:val="afffff4"/>
        <w:numPr>
          <w:ilvl w:val="0"/>
          <w:numId w:val="88"/>
        </w:numPr>
        <w:tabs>
          <w:tab w:val="num" w:pos="0"/>
        </w:tabs>
        <w:spacing w:before="240"/>
        <w:ind w:leftChars="1" w:left="422" w:firstLineChars="0"/>
        <w:rPr>
          <w:rFonts w:ascii="宋体" w:hAnsi="宋体"/>
          <w:snapToGrid w:val="0"/>
          <w:kern w:val="0"/>
          <w:szCs w:val="24"/>
        </w:rPr>
      </w:pPr>
      <w:r w:rsidRPr="00EB0520">
        <w:rPr>
          <w:rFonts w:ascii="宋体" w:hAnsi="宋体" w:hint="eastAsia"/>
          <w:snapToGrid w:val="0"/>
          <w:kern w:val="0"/>
          <w:szCs w:val="24"/>
        </w:rPr>
        <w:t>负责评标过程中的质疑。</w:t>
      </w:r>
    </w:p>
    <w:p w:rsidR="00553BE6" w:rsidRPr="00EB0520" w:rsidRDefault="00553BE6" w:rsidP="00180CDD">
      <w:pPr>
        <w:pStyle w:val="afffff4"/>
        <w:numPr>
          <w:ilvl w:val="0"/>
          <w:numId w:val="88"/>
        </w:numPr>
        <w:tabs>
          <w:tab w:val="num" w:pos="0"/>
        </w:tabs>
        <w:spacing w:before="240"/>
        <w:ind w:leftChars="1" w:left="422" w:firstLineChars="0"/>
        <w:rPr>
          <w:rFonts w:ascii="宋体" w:hAnsi="宋体"/>
          <w:snapToGrid w:val="0"/>
          <w:kern w:val="0"/>
          <w:szCs w:val="24"/>
        </w:rPr>
      </w:pPr>
      <w:r w:rsidRPr="00EB0520">
        <w:rPr>
          <w:rFonts w:ascii="宋体" w:hAnsi="宋体" w:hint="eastAsia"/>
          <w:snapToGrid w:val="0"/>
          <w:kern w:val="0"/>
          <w:szCs w:val="24"/>
        </w:rPr>
        <w:t>根据评标办法、评审标准及答疑结果对投标人的投标文件进行审核、测算和确定评审意见。</w:t>
      </w:r>
    </w:p>
    <w:p w:rsidR="00553BE6" w:rsidRPr="00EB0520" w:rsidRDefault="00553BE6" w:rsidP="00180CDD">
      <w:pPr>
        <w:pStyle w:val="afffff4"/>
        <w:numPr>
          <w:ilvl w:val="0"/>
          <w:numId w:val="88"/>
        </w:numPr>
        <w:tabs>
          <w:tab w:val="num" w:pos="0"/>
        </w:tabs>
        <w:spacing w:before="240"/>
        <w:ind w:leftChars="1" w:left="422" w:firstLineChars="0"/>
        <w:rPr>
          <w:rFonts w:ascii="宋体" w:hAnsi="宋体"/>
          <w:snapToGrid w:val="0"/>
          <w:kern w:val="0"/>
          <w:szCs w:val="24"/>
        </w:rPr>
      </w:pPr>
      <w:r w:rsidRPr="00EB0520">
        <w:rPr>
          <w:rFonts w:ascii="宋体" w:hAnsi="宋体" w:hint="eastAsia"/>
          <w:snapToGrid w:val="0"/>
          <w:kern w:val="0"/>
          <w:szCs w:val="24"/>
        </w:rPr>
        <w:t>编写评标报告，推荐中标候选人。</w:t>
      </w:r>
    </w:p>
    <w:p w:rsidR="00553BE6" w:rsidRPr="00EB0520" w:rsidRDefault="00553BE6" w:rsidP="00180CDD">
      <w:pPr>
        <w:pStyle w:val="afffff4"/>
        <w:numPr>
          <w:ilvl w:val="0"/>
          <w:numId w:val="88"/>
        </w:numPr>
        <w:tabs>
          <w:tab w:val="num" w:pos="0"/>
        </w:tabs>
        <w:spacing w:before="240"/>
        <w:ind w:leftChars="1" w:left="422" w:firstLineChars="0"/>
        <w:rPr>
          <w:szCs w:val="24"/>
        </w:rPr>
      </w:pPr>
      <w:r w:rsidRPr="00EB0520">
        <w:rPr>
          <w:rFonts w:hint="eastAsia"/>
          <w:szCs w:val="24"/>
        </w:rPr>
        <w:t>要求每个</w:t>
      </w:r>
      <w:r w:rsidRPr="00EB0520">
        <w:rPr>
          <w:rFonts w:ascii="宋体" w:hAnsi="宋体" w:hint="eastAsia"/>
          <w:snapToGrid w:val="0"/>
          <w:kern w:val="0"/>
          <w:szCs w:val="24"/>
        </w:rPr>
        <w:t>评委独立评审。评标委员会须撰写评审意见，作为评标报告的重要组成部分。</w:t>
      </w:r>
    </w:p>
    <w:p w:rsidR="00553BE6" w:rsidRPr="00EB0520" w:rsidRDefault="00553BE6" w:rsidP="00180CDD">
      <w:pPr>
        <w:pStyle w:val="afffff4"/>
        <w:numPr>
          <w:ilvl w:val="0"/>
          <w:numId w:val="88"/>
        </w:numPr>
        <w:tabs>
          <w:tab w:val="num" w:pos="0"/>
        </w:tabs>
        <w:spacing w:before="240"/>
        <w:ind w:leftChars="1" w:left="422" w:firstLineChars="0"/>
        <w:rPr>
          <w:rFonts w:ascii="宋体" w:hAnsi="宋体"/>
          <w:snapToGrid w:val="0"/>
          <w:kern w:val="0"/>
          <w:szCs w:val="24"/>
        </w:rPr>
      </w:pPr>
      <w:r w:rsidRPr="00EB0520">
        <w:rPr>
          <w:rFonts w:asciiTheme="majorHAnsi" w:hAnsi="宋体" w:cs="宋体" w:hint="eastAsia"/>
        </w:rPr>
        <w:lastRenderedPageBreak/>
        <w:t>评标委员会主任</w:t>
      </w:r>
      <w:r w:rsidRPr="00EB0520">
        <w:rPr>
          <w:rFonts w:ascii="宋体" w:hAnsi="宋体" w:hint="eastAsia"/>
          <w:snapToGrid w:val="0"/>
          <w:kern w:val="0"/>
          <w:szCs w:val="24"/>
        </w:rPr>
        <w:t>组织汇总评审意见，并经全体评委签名确认。评委可以有不同意见，将不同意见写在评标报告中并签名。</w:t>
      </w:r>
    </w:p>
    <w:p w:rsidR="00553BE6" w:rsidRPr="00EB0520" w:rsidRDefault="00553BE6" w:rsidP="00180CDD">
      <w:pPr>
        <w:pStyle w:val="62"/>
        <w:widowControl/>
        <w:numPr>
          <w:ilvl w:val="0"/>
          <w:numId w:val="87"/>
        </w:numPr>
        <w:spacing w:before="240"/>
        <w:ind w:leftChars="1" w:left="422"/>
        <w:jc w:val="left"/>
        <w:rPr>
          <w:rFonts w:ascii="宋体" w:hAnsi="宋体"/>
        </w:rPr>
      </w:pPr>
      <w:bookmarkStart w:id="481" w:name="_Hlk48294761"/>
      <w:bookmarkEnd w:id="480"/>
      <w:r w:rsidRPr="00EB0520">
        <w:rPr>
          <w:rFonts w:ascii="宋体" w:hAnsi="宋体" w:hint="eastAsia"/>
        </w:rPr>
        <w:t>评标步骤</w:t>
      </w:r>
    </w:p>
    <w:p w:rsidR="00553BE6" w:rsidRPr="00EB0520" w:rsidRDefault="00553BE6" w:rsidP="00553BE6">
      <w:pPr>
        <w:kinsoku w:val="0"/>
        <w:overflowPunct w:val="0"/>
        <w:autoSpaceDE w:val="0"/>
        <w:autoSpaceDN w:val="0"/>
        <w:adjustRightInd w:val="0"/>
        <w:snapToGrid w:val="0"/>
        <w:spacing w:before="240"/>
        <w:ind w:leftChars="1" w:left="2" w:firstLine="418"/>
        <w:jc w:val="left"/>
        <w:rPr>
          <w:rFonts w:ascii="宋体" w:hAnsi="宋体"/>
          <w:sz w:val="24"/>
          <w:szCs w:val="24"/>
        </w:rPr>
      </w:pPr>
      <w:r w:rsidRPr="00EB0520">
        <w:rPr>
          <w:rFonts w:ascii="宋体" w:hAnsi="宋体" w:hint="eastAsia"/>
          <w:sz w:val="24"/>
          <w:szCs w:val="24"/>
        </w:rPr>
        <w:t>全部评标过程将按以下步骤进行：</w:t>
      </w:r>
    </w:p>
    <w:p w:rsidR="00553BE6" w:rsidRPr="00EB0520" w:rsidRDefault="00553BE6" w:rsidP="00180CDD">
      <w:pPr>
        <w:pStyle w:val="70"/>
        <w:widowControl/>
        <w:numPr>
          <w:ilvl w:val="1"/>
          <w:numId w:val="87"/>
        </w:numPr>
        <w:spacing w:before="240"/>
        <w:jc w:val="left"/>
        <w:rPr>
          <w:rFonts w:ascii="宋体" w:hAnsi="宋体"/>
          <w:b/>
          <w:bCs/>
        </w:rPr>
      </w:pPr>
      <w:r w:rsidRPr="00EB0520">
        <w:rPr>
          <w:rFonts w:ascii="宋体" w:hAnsi="宋体"/>
        </w:rPr>
        <w:t>评标准备</w:t>
      </w:r>
      <w:r w:rsidRPr="00EB0520">
        <w:rPr>
          <w:rFonts w:ascii="宋体" w:hAnsi="宋体" w:hint="eastAsia"/>
        </w:rPr>
        <w:t>；</w:t>
      </w:r>
    </w:p>
    <w:p w:rsidR="00553BE6" w:rsidRPr="00EB0520" w:rsidRDefault="00553BE6" w:rsidP="00180CDD">
      <w:pPr>
        <w:pStyle w:val="70"/>
        <w:widowControl/>
        <w:numPr>
          <w:ilvl w:val="1"/>
          <w:numId w:val="87"/>
        </w:numPr>
        <w:spacing w:before="240"/>
        <w:jc w:val="left"/>
        <w:rPr>
          <w:rFonts w:ascii="宋体" w:hAnsi="宋体"/>
          <w:b/>
          <w:bCs/>
        </w:rPr>
      </w:pPr>
      <w:r w:rsidRPr="00EB0520">
        <w:rPr>
          <w:rFonts w:ascii="宋体" w:hAnsi="宋体" w:hint="eastAsia"/>
        </w:rPr>
        <w:t>初步评审；</w:t>
      </w:r>
    </w:p>
    <w:p w:rsidR="00553BE6" w:rsidRPr="00EB0520" w:rsidRDefault="00553BE6" w:rsidP="00180CDD">
      <w:pPr>
        <w:pStyle w:val="70"/>
        <w:widowControl/>
        <w:numPr>
          <w:ilvl w:val="1"/>
          <w:numId w:val="87"/>
        </w:numPr>
        <w:spacing w:before="240"/>
        <w:jc w:val="left"/>
        <w:rPr>
          <w:rFonts w:ascii="宋体" w:hAnsi="宋体"/>
          <w:b/>
          <w:bCs/>
        </w:rPr>
      </w:pPr>
      <w:r w:rsidRPr="00EB0520">
        <w:rPr>
          <w:rFonts w:ascii="宋体" w:hAnsi="宋体" w:hint="eastAsia"/>
        </w:rPr>
        <w:t>详细评审；</w:t>
      </w:r>
    </w:p>
    <w:p w:rsidR="00553BE6" w:rsidRPr="00EB0520" w:rsidRDefault="00553BE6" w:rsidP="00180CDD">
      <w:pPr>
        <w:pStyle w:val="70"/>
        <w:widowControl/>
        <w:numPr>
          <w:ilvl w:val="1"/>
          <w:numId w:val="87"/>
        </w:numPr>
        <w:spacing w:before="240"/>
        <w:jc w:val="left"/>
        <w:rPr>
          <w:rFonts w:ascii="宋体" w:hAnsi="宋体"/>
          <w:b/>
          <w:bCs/>
        </w:rPr>
      </w:pPr>
      <w:r w:rsidRPr="00EB0520">
        <w:rPr>
          <w:rFonts w:ascii="宋体" w:hAnsi="宋体"/>
        </w:rPr>
        <w:t>评标报告</w:t>
      </w:r>
      <w:r w:rsidRPr="00EB0520">
        <w:rPr>
          <w:rFonts w:ascii="宋体" w:hAnsi="宋体" w:hint="eastAsia"/>
        </w:rPr>
        <w:t>。</w:t>
      </w:r>
    </w:p>
    <w:p w:rsidR="00553BE6" w:rsidRPr="00EB0520" w:rsidRDefault="00553BE6" w:rsidP="00180CDD">
      <w:pPr>
        <w:pStyle w:val="62"/>
        <w:widowControl/>
        <w:numPr>
          <w:ilvl w:val="0"/>
          <w:numId w:val="87"/>
        </w:numPr>
        <w:spacing w:before="240"/>
        <w:ind w:leftChars="1" w:left="422"/>
        <w:jc w:val="left"/>
        <w:rPr>
          <w:rFonts w:ascii="宋体" w:hAnsi="宋体"/>
        </w:rPr>
      </w:pPr>
      <w:bookmarkStart w:id="482" w:name="_Toc523252725"/>
      <w:r w:rsidRPr="00EB0520">
        <w:rPr>
          <w:rFonts w:ascii="宋体" w:hAnsi="宋体" w:hint="eastAsia"/>
        </w:rPr>
        <w:t xml:space="preserve"> </w:t>
      </w:r>
      <w:r w:rsidRPr="00EB0520">
        <w:rPr>
          <w:rFonts w:hAnsi="宋体" w:cs="宋体"/>
        </w:rPr>
        <w:t>评标</w:t>
      </w:r>
      <w:r w:rsidRPr="00EB0520">
        <w:rPr>
          <w:rFonts w:ascii="宋体" w:hAnsi="宋体"/>
        </w:rPr>
        <w:t>准备</w:t>
      </w:r>
      <w:bookmarkEnd w:id="482"/>
    </w:p>
    <w:p w:rsidR="00553BE6" w:rsidRPr="00EB0520" w:rsidRDefault="00553BE6" w:rsidP="00180CDD">
      <w:pPr>
        <w:pStyle w:val="70"/>
        <w:widowControl/>
        <w:numPr>
          <w:ilvl w:val="1"/>
          <w:numId w:val="87"/>
        </w:numPr>
        <w:spacing w:before="240"/>
        <w:jc w:val="left"/>
        <w:rPr>
          <w:rFonts w:asciiTheme="majorHAnsi" w:hAnsi="宋体" w:cs="宋体"/>
          <w:b/>
          <w:bCs/>
        </w:rPr>
      </w:pPr>
      <w:r w:rsidRPr="00EB0520">
        <w:rPr>
          <w:rFonts w:ascii="宋体" w:hAnsi="宋体"/>
        </w:rPr>
        <w:t>评标</w:t>
      </w:r>
      <w:r w:rsidRPr="00EB0520">
        <w:rPr>
          <w:rFonts w:asciiTheme="majorHAnsi" w:hAnsi="宋体" w:cs="宋体"/>
        </w:rPr>
        <w:t>委员会</w:t>
      </w:r>
      <w:r w:rsidRPr="00EB0520">
        <w:rPr>
          <w:rFonts w:asciiTheme="majorHAnsi" w:hAnsi="宋体" w:cs="宋体" w:hint="eastAsia"/>
        </w:rPr>
        <w:t>人员</w:t>
      </w:r>
      <w:r w:rsidRPr="00EB0520">
        <w:rPr>
          <w:rFonts w:asciiTheme="majorHAnsi" w:hAnsi="宋体" w:cs="宋体"/>
        </w:rPr>
        <w:t>进入评标室后，首先推选</w:t>
      </w:r>
      <w:r w:rsidRPr="00EB0520">
        <w:rPr>
          <w:rFonts w:asciiTheme="majorHAnsi" w:hAnsi="宋体" w:cs="宋体" w:hint="eastAsia"/>
        </w:rPr>
        <w:t>一名专家担任</w:t>
      </w:r>
      <w:r w:rsidRPr="00EB0520">
        <w:rPr>
          <w:rFonts w:asciiTheme="majorHAnsi" w:hAnsi="宋体" w:cs="宋体"/>
        </w:rPr>
        <w:t>评标委员会</w:t>
      </w:r>
      <w:r w:rsidRPr="00EB0520">
        <w:rPr>
          <w:rFonts w:asciiTheme="majorHAnsi" w:hAnsi="宋体" w:cs="宋体" w:hint="eastAsia"/>
        </w:rPr>
        <w:t>主任</w:t>
      </w:r>
      <w:r w:rsidRPr="00EB0520">
        <w:rPr>
          <w:rFonts w:asciiTheme="majorHAnsi" w:hAnsi="宋体" w:cs="宋体"/>
        </w:rPr>
        <w:t>。</w:t>
      </w:r>
    </w:p>
    <w:p w:rsidR="00553BE6" w:rsidRPr="00EB0520" w:rsidRDefault="00553BE6" w:rsidP="00180CDD">
      <w:pPr>
        <w:pStyle w:val="70"/>
        <w:widowControl/>
        <w:numPr>
          <w:ilvl w:val="1"/>
          <w:numId w:val="87"/>
        </w:numPr>
        <w:spacing w:before="240"/>
        <w:jc w:val="left"/>
        <w:rPr>
          <w:rFonts w:ascii="宋体" w:hAnsi="宋体"/>
          <w:b/>
          <w:bCs/>
        </w:rPr>
      </w:pPr>
      <w:r w:rsidRPr="00EB0520">
        <w:rPr>
          <w:rFonts w:asciiTheme="majorHAnsi" w:hAnsi="宋体" w:cs="宋体"/>
        </w:rPr>
        <w:t>评标委员会</w:t>
      </w:r>
      <w:r w:rsidRPr="00EB0520">
        <w:rPr>
          <w:rFonts w:asciiTheme="majorHAnsi" w:hAnsi="宋体" w:cs="宋体" w:hint="eastAsia"/>
        </w:rPr>
        <w:t>成员应当</w:t>
      </w:r>
      <w:r w:rsidRPr="00EB0520">
        <w:rPr>
          <w:rFonts w:asciiTheme="majorHAnsi" w:hAnsi="宋体" w:cs="宋体"/>
        </w:rPr>
        <w:t>熟悉</w:t>
      </w:r>
      <w:r w:rsidRPr="00EB0520">
        <w:rPr>
          <w:rFonts w:asciiTheme="majorHAnsi" w:hAnsi="宋体" w:cs="宋体" w:hint="eastAsia"/>
        </w:rPr>
        <w:t>招标文件、评标方法等有关文件，</w:t>
      </w:r>
      <w:r w:rsidRPr="00EB0520">
        <w:rPr>
          <w:rFonts w:asciiTheme="majorHAnsi" w:hAnsi="宋体" w:cs="宋体"/>
        </w:rPr>
        <w:t>包括</w:t>
      </w:r>
      <w:r w:rsidRPr="00EB0520">
        <w:rPr>
          <w:rFonts w:asciiTheme="majorHAnsi" w:hAnsi="宋体" w:cs="宋体" w:hint="eastAsia"/>
        </w:rPr>
        <w:t>项目概</w:t>
      </w:r>
      <w:r w:rsidRPr="00EB0520">
        <w:rPr>
          <w:rFonts w:asciiTheme="majorHAnsi" w:hAnsi="宋体" w:cs="宋体"/>
        </w:rPr>
        <w:t>况</w:t>
      </w:r>
      <w:r w:rsidRPr="00EB0520">
        <w:rPr>
          <w:rFonts w:asciiTheme="majorHAnsi" w:hAnsi="宋体" w:cs="宋体" w:hint="eastAsia"/>
        </w:rPr>
        <w:t>、</w:t>
      </w:r>
      <w:r w:rsidRPr="00EB0520">
        <w:rPr>
          <w:rFonts w:asciiTheme="majorHAnsi" w:hAnsi="宋体" w:cs="宋体"/>
        </w:rPr>
        <w:t>招标</w:t>
      </w:r>
      <w:r w:rsidRPr="00EB0520">
        <w:rPr>
          <w:rFonts w:ascii="宋体" w:hAnsi="宋体"/>
        </w:rPr>
        <w:t>范围</w:t>
      </w:r>
      <w:r w:rsidRPr="00EB0520">
        <w:rPr>
          <w:rFonts w:ascii="宋体" w:hAnsi="宋体" w:hint="eastAsia"/>
        </w:rPr>
        <w:t>、</w:t>
      </w:r>
      <w:r w:rsidRPr="00EB0520">
        <w:rPr>
          <w:rFonts w:ascii="宋体" w:hAnsi="宋体"/>
        </w:rPr>
        <w:t>招标目的</w:t>
      </w:r>
      <w:r w:rsidRPr="00EB0520">
        <w:rPr>
          <w:rFonts w:ascii="宋体" w:hAnsi="宋体" w:hint="eastAsia"/>
        </w:rPr>
        <w:t>、</w:t>
      </w:r>
      <w:r w:rsidRPr="00EB0520">
        <w:rPr>
          <w:rFonts w:ascii="宋体" w:hAnsi="宋体"/>
        </w:rPr>
        <w:t>评标方法</w:t>
      </w:r>
      <w:r w:rsidRPr="00EB0520">
        <w:rPr>
          <w:rFonts w:ascii="宋体" w:hAnsi="宋体" w:hint="eastAsia"/>
        </w:rPr>
        <w:t>和标准、</w:t>
      </w:r>
      <w:r w:rsidRPr="00EB0520">
        <w:rPr>
          <w:rFonts w:ascii="宋体" w:hAnsi="宋体"/>
        </w:rPr>
        <w:t>评标</w:t>
      </w:r>
      <w:r w:rsidRPr="00EB0520">
        <w:rPr>
          <w:rFonts w:ascii="宋体" w:hAnsi="宋体" w:hint="eastAsia"/>
        </w:rPr>
        <w:t>所</w:t>
      </w:r>
      <w:r w:rsidRPr="00EB0520">
        <w:rPr>
          <w:rFonts w:ascii="宋体" w:hAnsi="宋体"/>
        </w:rPr>
        <w:t>用表格等。</w:t>
      </w:r>
    </w:p>
    <w:bookmarkEnd w:id="473"/>
    <w:p w:rsidR="00553BE6" w:rsidRPr="00EB0520" w:rsidRDefault="00553BE6" w:rsidP="00180CDD">
      <w:pPr>
        <w:pStyle w:val="62"/>
        <w:widowControl/>
        <w:numPr>
          <w:ilvl w:val="0"/>
          <w:numId w:val="87"/>
        </w:numPr>
        <w:spacing w:before="240"/>
        <w:ind w:leftChars="1" w:left="422"/>
        <w:jc w:val="left"/>
        <w:rPr>
          <w:rFonts w:ascii="宋体" w:hAnsi="宋体"/>
        </w:rPr>
      </w:pPr>
      <w:r w:rsidRPr="00EB0520">
        <w:rPr>
          <w:rFonts w:hAnsi="宋体" w:cs="宋体"/>
        </w:rPr>
        <w:t>初步</w:t>
      </w:r>
      <w:r w:rsidRPr="00EB0520">
        <w:rPr>
          <w:rFonts w:ascii="宋体" w:hAnsi="宋体"/>
        </w:rPr>
        <w:t>评审</w:t>
      </w:r>
    </w:p>
    <w:p w:rsidR="00553BE6" w:rsidRPr="00EB0520" w:rsidRDefault="00553BE6" w:rsidP="00180CDD">
      <w:pPr>
        <w:pStyle w:val="70"/>
        <w:widowControl/>
        <w:numPr>
          <w:ilvl w:val="1"/>
          <w:numId w:val="87"/>
        </w:numPr>
        <w:spacing w:before="240"/>
        <w:jc w:val="left"/>
        <w:rPr>
          <w:rFonts w:asciiTheme="majorHAnsi" w:hAnsi="宋体" w:cs="宋体"/>
          <w:b/>
          <w:bCs/>
        </w:rPr>
      </w:pPr>
      <w:r w:rsidRPr="00EB0520">
        <w:rPr>
          <w:rFonts w:ascii="宋体" w:hAnsi="宋体"/>
        </w:rPr>
        <w:t>评标委</w:t>
      </w:r>
      <w:r w:rsidRPr="00EB0520">
        <w:rPr>
          <w:rFonts w:asciiTheme="majorHAnsi" w:hAnsi="宋体" w:cs="宋体"/>
        </w:rPr>
        <w:t>员会依据本章规定的标准对投标文件进行初步评审。有一项不符合</w:t>
      </w:r>
      <w:r w:rsidRPr="00EB0520">
        <w:rPr>
          <w:rFonts w:asciiTheme="majorHAnsi" w:hAnsi="宋体" w:cs="宋体" w:hint="eastAsia"/>
        </w:rPr>
        <w:t>“投标人须知前附表”第二节无效标或废标的情形之一的</w:t>
      </w:r>
      <w:r w:rsidRPr="00EB0520">
        <w:rPr>
          <w:rFonts w:asciiTheme="majorHAnsi" w:hAnsi="宋体" w:cs="宋体"/>
        </w:rPr>
        <w:t>，评标委员会应当否决其投标。初步评审的结论是“通过”或“不通过”，只有</w:t>
      </w:r>
      <w:r w:rsidRPr="00EB0520">
        <w:rPr>
          <w:rFonts w:asciiTheme="majorHAnsi" w:hAnsi="宋体" w:cs="宋体" w:hint="eastAsia"/>
        </w:rPr>
        <w:t>结论为</w:t>
      </w:r>
      <w:r w:rsidRPr="00EB0520">
        <w:rPr>
          <w:rFonts w:asciiTheme="majorHAnsi" w:hAnsi="宋体" w:cs="宋体"/>
        </w:rPr>
        <w:t>“通过”的投标方能进入下一阶段的评标，否则其投标将按无效标处理。</w:t>
      </w:r>
    </w:p>
    <w:p w:rsidR="00553BE6" w:rsidRPr="00EB0520" w:rsidRDefault="00553BE6" w:rsidP="00180CDD">
      <w:pPr>
        <w:pStyle w:val="70"/>
        <w:widowControl/>
        <w:numPr>
          <w:ilvl w:val="1"/>
          <w:numId w:val="87"/>
        </w:numPr>
        <w:spacing w:before="240"/>
        <w:jc w:val="left"/>
        <w:rPr>
          <w:rFonts w:hAnsi="宋体" w:cs="宋体"/>
          <w:b/>
          <w:bCs/>
        </w:rPr>
      </w:pPr>
      <w:r w:rsidRPr="00EB0520">
        <w:rPr>
          <w:rFonts w:hAnsi="宋体" w:cs="宋体" w:hint="eastAsia"/>
        </w:rPr>
        <w:t>初步审查工作只根据投标文件本身的内容，而不寻求外部的证据。</w:t>
      </w:r>
    </w:p>
    <w:p w:rsidR="00553BE6" w:rsidRPr="00EB0520" w:rsidRDefault="00553BE6" w:rsidP="00180CDD">
      <w:pPr>
        <w:pStyle w:val="70"/>
        <w:widowControl/>
        <w:numPr>
          <w:ilvl w:val="1"/>
          <w:numId w:val="87"/>
        </w:numPr>
        <w:spacing w:before="240"/>
        <w:jc w:val="left"/>
        <w:rPr>
          <w:rFonts w:ascii="宋体" w:hAnsi="宋体"/>
          <w:b/>
          <w:bCs/>
        </w:rPr>
      </w:pPr>
      <w:r w:rsidRPr="00EB0520">
        <w:rPr>
          <w:rFonts w:hAnsi="宋体" w:cs="宋体" w:hint="eastAsia"/>
        </w:rPr>
        <w:t>投标人不得通过修正或撤销不合要求的偏离或保留从而使其投标成为实质性响应的投标。</w:t>
      </w:r>
    </w:p>
    <w:p w:rsidR="00553BE6" w:rsidRPr="00EB0520" w:rsidRDefault="00553BE6" w:rsidP="00180CDD">
      <w:pPr>
        <w:pStyle w:val="62"/>
        <w:widowControl/>
        <w:numPr>
          <w:ilvl w:val="0"/>
          <w:numId w:val="87"/>
        </w:numPr>
        <w:spacing w:before="240"/>
        <w:ind w:leftChars="1" w:left="422"/>
        <w:jc w:val="left"/>
        <w:rPr>
          <w:rFonts w:ascii="宋体" w:hAnsi="宋体"/>
        </w:rPr>
      </w:pPr>
      <w:bookmarkStart w:id="483" w:name="_bookmark89"/>
      <w:bookmarkStart w:id="484" w:name="_Hlk45812772"/>
      <w:bookmarkEnd w:id="483"/>
      <w:r w:rsidRPr="00EB0520">
        <w:rPr>
          <w:rFonts w:ascii="宋体" w:hAnsi="宋体"/>
        </w:rPr>
        <w:t>详细评审</w:t>
      </w:r>
    </w:p>
    <w:p w:rsidR="00553BE6" w:rsidRPr="00EB0520" w:rsidRDefault="00553BE6" w:rsidP="00180CDD">
      <w:pPr>
        <w:pStyle w:val="70"/>
        <w:widowControl/>
        <w:numPr>
          <w:ilvl w:val="1"/>
          <w:numId w:val="87"/>
        </w:numPr>
        <w:spacing w:before="240"/>
        <w:jc w:val="left"/>
        <w:rPr>
          <w:rFonts w:ascii="宋体" w:hAnsi="宋体"/>
          <w:b/>
          <w:bCs/>
        </w:rPr>
      </w:pPr>
      <w:r w:rsidRPr="00EB0520">
        <w:rPr>
          <w:rFonts w:hAnsi="宋体" w:cs="宋体" w:hint="eastAsia"/>
        </w:rPr>
        <w:t>评标委员会只对通过初步评审的投标人进行详细评审</w:t>
      </w:r>
    </w:p>
    <w:p w:rsidR="00553BE6" w:rsidRPr="00EB0520" w:rsidRDefault="00553BE6" w:rsidP="00180CDD">
      <w:pPr>
        <w:pStyle w:val="70"/>
        <w:widowControl/>
        <w:numPr>
          <w:ilvl w:val="1"/>
          <w:numId w:val="87"/>
        </w:numPr>
        <w:spacing w:before="240"/>
        <w:jc w:val="left"/>
        <w:rPr>
          <w:rFonts w:ascii="宋体" w:hAnsi="宋体"/>
          <w:b/>
          <w:bCs/>
        </w:rPr>
      </w:pPr>
      <w:r w:rsidRPr="00EB0520">
        <w:rPr>
          <w:rFonts w:ascii="宋体" w:hAnsi="宋体"/>
        </w:rPr>
        <w:t>评</w:t>
      </w:r>
      <w:r w:rsidRPr="00EB0520">
        <w:rPr>
          <w:rFonts w:ascii="宋体" w:hAnsi="宋体"/>
          <w:spacing w:val="-3"/>
        </w:rPr>
        <w:t>标</w:t>
      </w:r>
      <w:r w:rsidRPr="00EB0520">
        <w:rPr>
          <w:rFonts w:ascii="宋体" w:hAnsi="宋体"/>
        </w:rPr>
        <w:t>委</w:t>
      </w:r>
      <w:r w:rsidRPr="00EB0520">
        <w:rPr>
          <w:rFonts w:ascii="宋体" w:hAnsi="宋体"/>
          <w:spacing w:val="-3"/>
        </w:rPr>
        <w:t>员</w:t>
      </w:r>
      <w:r w:rsidRPr="00EB0520">
        <w:rPr>
          <w:rFonts w:ascii="宋体" w:hAnsi="宋体"/>
        </w:rPr>
        <w:t>会</w:t>
      </w:r>
      <w:r w:rsidRPr="00EB0520">
        <w:rPr>
          <w:rFonts w:ascii="宋体" w:hAnsi="宋体"/>
          <w:spacing w:val="-3"/>
        </w:rPr>
        <w:t>按</w:t>
      </w:r>
      <w:r w:rsidRPr="00EB0520">
        <w:rPr>
          <w:rFonts w:ascii="宋体" w:hAnsi="宋体"/>
        </w:rPr>
        <w:t>本</w:t>
      </w:r>
      <w:r w:rsidRPr="00EB0520">
        <w:rPr>
          <w:rFonts w:ascii="宋体" w:hAnsi="宋体"/>
          <w:spacing w:val="-3"/>
        </w:rPr>
        <w:t>章</w:t>
      </w:r>
      <w:r w:rsidRPr="00EB0520">
        <w:rPr>
          <w:rFonts w:ascii="宋体" w:hAnsi="宋体"/>
        </w:rPr>
        <w:t>规</w:t>
      </w:r>
      <w:r w:rsidRPr="00EB0520">
        <w:rPr>
          <w:rFonts w:ascii="宋体" w:hAnsi="宋体"/>
          <w:spacing w:val="-3"/>
        </w:rPr>
        <w:t>定</w:t>
      </w:r>
      <w:r w:rsidRPr="00EB0520">
        <w:rPr>
          <w:rFonts w:ascii="宋体" w:hAnsi="宋体"/>
        </w:rPr>
        <w:t>的</w:t>
      </w:r>
      <w:r w:rsidRPr="00EB0520">
        <w:rPr>
          <w:rFonts w:ascii="宋体" w:hAnsi="宋体"/>
          <w:spacing w:val="-3"/>
        </w:rPr>
        <w:t>量</w:t>
      </w:r>
      <w:r w:rsidRPr="00EB0520">
        <w:rPr>
          <w:rFonts w:ascii="宋体" w:hAnsi="宋体"/>
        </w:rPr>
        <w:t>化</w:t>
      </w:r>
      <w:r w:rsidRPr="00EB0520">
        <w:rPr>
          <w:rFonts w:ascii="宋体" w:hAnsi="宋体"/>
          <w:spacing w:val="-3"/>
        </w:rPr>
        <w:t>因</w:t>
      </w:r>
      <w:r w:rsidRPr="00EB0520">
        <w:rPr>
          <w:rFonts w:ascii="宋体" w:hAnsi="宋体"/>
        </w:rPr>
        <w:t>素</w:t>
      </w:r>
      <w:r w:rsidRPr="00EB0520">
        <w:rPr>
          <w:rFonts w:ascii="宋体" w:hAnsi="宋体"/>
          <w:spacing w:val="-3"/>
        </w:rPr>
        <w:t>和</w:t>
      </w:r>
      <w:r w:rsidRPr="00EB0520">
        <w:rPr>
          <w:rFonts w:ascii="宋体" w:hAnsi="宋体"/>
        </w:rPr>
        <w:t>分值</w:t>
      </w:r>
      <w:r w:rsidRPr="00EB0520">
        <w:rPr>
          <w:rFonts w:ascii="宋体" w:hAnsi="宋体"/>
          <w:spacing w:val="-3"/>
        </w:rPr>
        <w:t>进</w:t>
      </w:r>
      <w:r w:rsidRPr="00EB0520">
        <w:rPr>
          <w:rFonts w:ascii="宋体" w:hAnsi="宋体"/>
        </w:rPr>
        <w:t>行</w:t>
      </w:r>
      <w:r w:rsidRPr="00EB0520">
        <w:rPr>
          <w:rFonts w:ascii="宋体" w:hAnsi="宋体"/>
          <w:spacing w:val="-3"/>
        </w:rPr>
        <w:t>打</w:t>
      </w:r>
      <w:r w:rsidRPr="00EB0520">
        <w:rPr>
          <w:rFonts w:ascii="宋体" w:hAnsi="宋体"/>
        </w:rPr>
        <w:t>分</w:t>
      </w:r>
      <w:r w:rsidRPr="00EB0520">
        <w:rPr>
          <w:rFonts w:ascii="宋体" w:hAnsi="宋体"/>
          <w:spacing w:val="-108"/>
        </w:rPr>
        <w:t>，</w:t>
      </w:r>
      <w:r w:rsidRPr="00EB0520">
        <w:rPr>
          <w:rFonts w:ascii="宋体" w:hAnsi="宋体"/>
        </w:rPr>
        <w:t>并</w:t>
      </w:r>
      <w:r w:rsidRPr="00EB0520">
        <w:rPr>
          <w:rFonts w:ascii="宋体" w:hAnsi="宋体"/>
          <w:spacing w:val="-3"/>
        </w:rPr>
        <w:t>计</w:t>
      </w:r>
      <w:r w:rsidRPr="00EB0520">
        <w:rPr>
          <w:rFonts w:ascii="宋体" w:hAnsi="宋体"/>
        </w:rPr>
        <w:t>算</w:t>
      </w:r>
      <w:r w:rsidRPr="00EB0520">
        <w:rPr>
          <w:rFonts w:ascii="宋体" w:hAnsi="宋体"/>
          <w:spacing w:val="-3"/>
        </w:rPr>
        <w:t>出综</w:t>
      </w:r>
      <w:r w:rsidRPr="00EB0520">
        <w:rPr>
          <w:rFonts w:ascii="宋体" w:hAnsi="宋体"/>
        </w:rPr>
        <w:t>合评</w:t>
      </w:r>
      <w:r w:rsidRPr="00EB0520">
        <w:rPr>
          <w:rFonts w:ascii="宋体" w:hAnsi="宋体"/>
          <w:spacing w:val="-3"/>
        </w:rPr>
        <w:t>估</w:t>
      </w:r>
      <w:r w:rsidRPr="00EB0520">
        <w:rPr>
          <w:rFonts w:ascii="宋体" w:hAnsi="宋体"/>
        </w:rPr>
        <w:t>得</w:t>
      </w:r>
      <w:r w:rsidRPr="00EB0520">
        <w:rPr>
          <w:rFonts w:ascii="宋体" w:hAnsi="宋体"/>
          <w:spacing w:val="-3"/>
        </w:rPr>
        <w:t>分</w:t>
      </w:r>
      <w:r w:rsidRPr="00EB0520">
        <w:rPr>
          <w:rFonts w:ascii="宋体" w:hAnsi="宋体"/>
        </w:rPr>
        <w:t>。</w:t>
      </w:r>
    </w:p>
    <w:p w:rsidR="00553BE6" w:rsidRPr="00EB0520" w:rsidRDefault="00553BE6" w:rsidP="00180CDD">
      <w:pPr>
        <w:pStyle w:val="afffff4"/>
        <w:numPr>
          <w:ilvl w:val="1"/>
          <w:numId w:val="89"/>
        </w:numPr>
        <w:kinsoku w:val="0"/>
        <w:overflowPunct w:val="0"/>
        <w:autoSpaceDE w:val="0"/>
        <w:autoSpaceDN w:val="0"/>
        <w:adjustRightInd w:val="0"/>
        <w:snapToGrid w:val="0"/>
        <w:spacing w:before="240"/>
        <w:ind w:leftChars="1" w:left="422" w:firstLineChars="0" w:hanging="420"/>
        <w:jc w:val="left"/>
        <w:rPr>
          <w:rFonts w:ascii="宋体" w:hAnsi="宋体"/>
          <w:szCs w:val="24"/>
        </w:rPr>
      </w:pPr>
      <w:r w:rsidRPr="00EB0520">
        <w:rPr>
          <w:rFonts w:ascii="宋体" w:hAnsi="宋体"/>
          <w:szCs w:val="24"/>
        </w:rPr>
        <w:t>按本章</w:t>
      </w:r>
      <w:r w:rsidRPr="00EB0520">
        <w:rPr>
          <w:rFonts w:ascii="宋体" w:hAnsi="宋体" w:hint="eastAsia"/>
          <w:szCs w:val="24"/>
        </w:rPr>
        <w:t>资信标评分标准</w:t>
      </w:r>
      <w:r w:rsidRPr="00EB0520">
        <w:rPr>
          <w:rFonts w:ascii="宋体" w:hAnsi="宋体"/>
          <w:szCs w:val="24"/>
        </w:rPr>
        <w:t>规定的评审因素和分值对</w:t>
      </w:r>
      <w:r w:rsidRPr="00EB0520">
        <w:rPr>
          <w:rFonts w:ascii="宋体" w:hAnsi="宋体" w:hint="eastAsia"/>
          <w:szCs w:val="24"/>
        </w:rPr>
        <w:t>资信标</w:t>
      </w:r>
      <w:r w:rsidRPr="00EB0520">
        <w:rPr>
          <w:rFonts w:ascii="宋体" w:hAnsi="宋体"/>
          <w:szCs w:val="24"/>
        </w:rPr>
        <w:t>计算出得分A；</w:t>
      </w:r>
    </w:p>
    <w:p w:rsidR="00553BE6" w:rsidRPr="00EB0520" w:rsidRDefault="00553BE6" w:rsidP="00180CDD">
      <w:pPr>
        <w:pStyle w:val="afffff4"/>
        <w:numPr>
          <w:ilvl w:val="1"/>
          <w:numId w:val="89"/>
        </w:numPr>
        <w:kinsoku w:val="0"/>
        <w:overflowPunct w:val="0"/>
        <w:autoSpaceDE w:val="0"/>
        <w:autoSpaceDN w:val="0"/>
        <w:adjustRightInd w:val="0"/>
        <w:snapToGrid w:val="0"/>
        <w:spacing w:before="240"/>
        <w:ind w:leftChars="1" w:left="422" w:firstLineChars="0" w:hanging="420"/>
        <w:jc w:val="left"/>
        <w:rPr>
          <w:rFonts w:ascii="宋体" w:hAnsi="宋体"/>
          <w:szCs w:val="24"/>
        </w:rPr>
      </w:pPr>
      <w:r w:rsidRPr="00EB0520">
        <w:rPr>
          <w:rFonts w:ascii="宋体" w:hAnsi="宋体"/>
          <w:szCs w:val="24"/>
        </w:rPr>
        <w:t>按本章技术</w:t>
      </w:r>
      <w:r w:rsidRPr="00EB0520">
        <w:rPr>
          <w:rFonts w:ascii="宋体" w:hAnsi="宋体" w:hint="eastAsia"/>
          <w:szCs w:val="24"/>
        </w:rPr>
        <w:t>标评分标准</w:t>
      </w:r>
      <w:r w:rsidRPr="00EB0520">
        <w:rPr>
          <w:rFonts w:ascii="宋体" w:hAnsi="宋体"/>
          <w:szCs w:val="24"/>
        </w:rPr>
        <w:t>规定的评审因素和分值对</w:t>
      </w:r>
      <w:r w:rsidRPr="00EB0520">
        <w:rPr>
          <w:rFonts w:ascii="宋体" w:hAnsi="宋体" w:hint="eastAsia"/>
          <w:szCs w:val="24"/>
        </w:rPr>
        <w:t>技术标</w:t>
      </w:r>
      <w:r w:rsidRPr="00EB0520">
        <w:rPr>
          <w:rFonts w:ascii="宋体" w:hAnsi="宋体"/>
          <w:szCs w:val="24"/>
        </w:rPr>
        <w:t>计算出得分B；</w:t>
      </w:r>
    </w:p>
    <w:p w:rsidR="00553BE6" w:rsidRPr="00EB0520" w:rsidRDefault="00553BE6" w:rsidP="00180CDD">
      <w:pPr>
        <w:pStyle w:val="afffff4"/>
        <w:numPr>
          <w:ilvl w:val="1"/>
          <w:numId w:val="89"/>
        </w:numPr>
        <w:kinsoku w:val="0"/>
        <w:overflowPunct w:val="0"/>
        <w:autoSpaceDE w:val="0"/>
        <w:autoSpaceDN w:val="0"/>
        <w:adjustRightInd w:val="0"/>
        <w:snapToGrid w:val="0"/>
        <w:spacing w:before="240"/>
        <w:ind w:leftChars="1" w:left="422" w:firstLineChars="0" w:hanging="420"/>
        <w:jc w:val="left"/>
        <w:rPr>
          <w:rFonts w:ascii="宋体" w:hAnsi="宋体"/>
          <w:szCs w:val="24"/>
        </w:rPr>
      </w:pPr>
      <w:r w:rsidRPr="00EB0520">
        <w:rPr>
          <w:rFonts w:ascii="宋体" w:hAnsi="宋体"/>
          <w:szCs w:val="24"/>
        </w:rPr>
        <w:t>按本章</w:t>
      </w:r>
      <w:r w:rsidRPr="00EB0520">
        <w:rPr>
          <w:rFonts w:ascii="宋体" w:hAnsi="宋体" w:hint="eastAsia"/>
          <w:szCs w:val="24"/>
        </w:rPr>
        <w:t>商务标评分标准</w:t>
      </w:r>
      <w:r w:rsidRPr="00EB0520">
        <w:rPr>
          <w:rFonts w:ascii="宋体" w:hAnsi="宋体"/>
          <w:szCs w:val="24"/>
        </w:rPr>
        <w:t>规定的评审因素和分值对</w:t>
      </w:r>
      <w:r w:rsidRPr="00EB0520">
        <w:rPr>
          <w:rFonts w:ascii="宋体" w:hAnsi="宋体" w:hint="eastAsia"/>
          <w:szCs w:val="24"/>
        </w:rPr>
        <w:t>商务标</w:t>
      </w:r>
      <w:r w:rsidRPr="00EB0520">
        <w:rPr>
          <w:rFonts w:ascii="宋体" w:hAnsi="宋体"/>
          <w:szCs w:val="24"/>
        </w:rPr>
        <w:t>计算出得分C</w:t>
      </w:r>
      <w:r w:rsidRPr="00EB0520">
        <w:rPr>
          <w:rFonts w:ascii="宋体" w:hAnsi="宋体" w:hint="eastAsia"/>
          <w:szCs w:val="24"/>
        </w:rPr>
        <w:t>。</w:t>
      </w:r>
      <w:r w:rsidRPr="00EB0520">
        <w:rPr>
          <w:rFonts w:ascii="宋体" w:hAnsi="宋体"/>
          <w:szCs w:val="24"/>
        </w:rPr>
        <w:t xml:space="preserve"> </w:t>
      </w:r>
    </w:p>
    <w:p w:rsidR="00553BE6" w:rsidRPr="00EB0520" w:rsidRDefault="00553BE6" w:rsidP="00180CDD">
      <w:pPr>
        <w:pStyle w:val="70"/>
        <w:widowControl/>
        <w:numPr>
          <w:ilvl w:val="1"/>
          <w:numId w:val="87"/>
        </w:numPr>
        <w:spacing w:before="240"/>
        <w:jc w:val="left"/>
        <w:rPr>
          <w:rFonts w:ascii="宋体" w:hAnsi="宋体"/>
        </w:rPr>
      </w:pPr>
      <w:r w:rsidRPr="00EB0520">
        <w:rPr>
          <w:rFonts w:ascii="宋体" w:hAnsi="宋体"/>
          <w:spacing w:val="-3"/>
        </w:rPr>
        <w:t>评分</w:t>
      </w:r>
      <w:r w:rsidRPr="00EB0520">
        <w:rPr>
          <w:rFonts w:ascii="宋体" w:hAnsi="宋体"/>
        </w:rPr>
        <w:t>分值计算保留小数点后两位，小数点后第三位“四舍五入”。</w:t>
      </w:r>
    </w:p>
    <w:p w:rsidR="00553BE6" w:rsidRPr="00EB0520" w:rsidRDefault="00553BE6" w:rsidP="00180CDD">
      <w:pPr>
        <w:pStyle w:val="70"/>
        <w:widowControl/>
        <w:numPr>
          <w:ilvl w:val="1"/>
          <w:numId w:val="87"/>
        </w:numPr>
        <w:spacing w:before="240"/>
        <w:jc w:val="left"/>
        <w:rPr>
          <w:rFonts w:ascii="宋体" w:hAnsi="宋体" w:cs="宋体"/>
          <w:b/>
          <w:bCs/>
        </w:rPr>
      </w:pPr>
      <w:r w:rsidRPr="00EB0520">
        <w:rPr>
          <w:rFonts w:ascii="宋体" w:hAnsi="宋体"/>
        </w:rPr>
        <w:t>投标人</w:t>
      </w:r>
      <w:r w:rsidRPr="00EB0520">
        <w:rPr>
          <w:rFonts w:ascii="宋体" w:hAnsi="宋体" w:hint="eastAsia"/>
        </w:rPr>
        <w:t>综合</w:t>
      </w:r>
      <w:r w:rsidRPr="00EB0520">
        <w:rPr>
          <w:rFonts w:ascii="宋体" w:hAnsi="宋体"/>
        </w:rPr>
        <w:t>得分=</w:t>
      </w:r>
      <w:r w:rsidRPr="00EB0520">
        <w:rPr>
          <w:rFonts w:ascii="宋体" w:hAnsi="宋体" w:hint="eastAsia"/>
        </w:rPr>
        <w:t>A</w:t>
      </w:r>
      <w:r w:rsidRPr="00EB0520">
        <w:rPr>
          <w:rFonts w:ascii="宋体" w:hAnsi="宋体" w:cs="宋体" w:hint="eastAsia"/>
        </w:rPr>
        <w:t>×资信标权重X＋B×技术标权重Y＋C×商务标权重Z</w:t>
      </w:r>
    </w:p>
    <w:p w:rsidR="00553BE6" w:rsidRPr="00EB0520" w:rsidRDefault="00553BE6" w:rsidP="00180CDD">
      <w:pPr>
        <w:pStyle w:val="70"/>
        <w:widowControl/>
        <w:numPr>
          <w:ilvl w:val="1"/>
          <w:numId w:val="87"/>
        </w:numPr>
        <w:spacing w:before="240"/>
        <w:jc w:val="left"/>
        <w:rPr>
          <w:rFonts w:ascii="宋体" w:hAnsi="宋体"/>
          <w:b/>
          <w:bCs/>
          <w:snapToGrid w:val="0"/>
          <w:kern w:val="0"/>
        </w:rPr>
      </w:pPr>
      <w:r w:rsidRPr="00EB0520">
        <w:rPr>
          <w:rFonts w:ascii="宋体" w:hAnsi="宋体"/>
          <w:spacing w:val="-4"/>
        </w:rPr>
        <w:t>评标委员会发现投标人的</w:t>
      </w:r>
      <w:r w:rsidRPr="00EB0520">
        <w:rPr>
          <w:rFonts w:ascii="宋体" w:hAnsi="宋体" w:hint="eastAsia"/>
          <w:spacing w:val="-4"/>
        </w:rPr>
        <w:t>触犯否决性条件情形的，应</w:t>
      </w:r>
      <w:r w:rsidRPr="00EB0520">
        <w:rPr>
          <w:rFonts w:ascii="宋体" w:hAnsi="宋体"/>
          <w:spacing w:val="-6"/>
        </w:rPr>
        <w:t>否决其投标。</w:t>
      </w:r>
    </w:p>
    <w:p w:rsidR="00553BE6" w:rsidRPr="00EB0520" w:rsidRDefault="00553BE6" w:rsidP="00180CDD">
      <w:pPr>
        <w:pStyle w:val="62"/>
        <w:widowControl/>
        <w:numPr>
          <w:ilvl w:val="0"/>
          <w:numId w:val="87"/>
        </w:numPr>
        <w:spacing w:before="240"/>
        <w:ind w:leftChars="1" w:left="422"/>
        <w:jc w:val="left"/>
        <w:rPr>
          <w:rFonts w:ascii="宋体" w:hAnsi="宋体"/>
        </w:rPr>
      </w:pPr>
      <w:bookmarkStart w:id="485" w:name="_Hlk45812873"/>
      <w:bookmarkEnd w:id="484"/>
      <w:r w:rsidRPr="00EB0520">
        <w:rPr>
          <w:rFonts w:ascii="宋体" w:hAnsi="宋体"/>
        </w:rPr>
        <w:t>投标文件的澄清</w:t>
      </w:r>
    </w:p>
    <w:p w:rsidR="00553BE6" w:rsidRPr="00EB0520" w:rsidRDefault="00553BE6" w:rsidP="00180CDD">
      <w:pPr>
        <w:pStyle w:val="70"/>
        <w:widowControl/>
        <w:numPr>
          <w:ilvl w:val="1"/>
          <w:numId w:val="87"/>
        </w:numPr>
        <w:spacing w:before="240"/>
        <w:jc w:val="left"/>
        <w:rPr>
          <w:rFonts w:ascii="宋体" w:hAnsi="宋体"/>
          <w:b/>
          <w:bCs/>
          <w:spacing w:val="-4"/>
        </w:rPr>
      </w:pPr>
      <w:r w:rsidRPr="00EB0520">
        <w:rPr>
          <w:rFonts w:ascii="宋体" w:hAnsi="宋体"/>
          <w:spacing w:val="-4"/>
        </w:rPr>
        <w:lastRenderedPageBreak/>
        <w:t>在评标过程中，评标委员会可以书面形式要求投标人对投标文件中含义不明确、对同类问题表述不一致或者有明显文字和计算错误的内容作必要的澄清、说明或补正。澄清、说明或补正应以</w:t>
      </w:r>
      <w:r w:rsidRPr="00EB0520">
        <w:rPr>
          <w:rFonts w:ascii="宋体" w:hAnsi="宋体" w:hint="eastAsia"/>
          <w:spacing w:val="-4"/>
        </w:rPr>
        <w:t>电子公文（或书面方式）</w:t>
      </w:r>
      <w:r w:rsidRPr="00EB0520">
        <w:rPr>
          <w:rFonts w:ascii="宋体" w:hAnsi="宋体"/>
          <w:spacing w:val="-4"/>
        </w:rPr>
        <w:t>进行。评标委员会不接受投标人主动提出的澄清、说明或补正。</w:t>
      </w:r>
    </w:p>
    <w:p w:rsidR="00553BE6" w:rsidRPr="00EB0520" w:rsidRDefault="00553BE6" w:rsidP="00180CDD">
      <w:pPr>
        <w:pStyle w:val="70"/>
        <w:widowControl/>
        <w:numPr>
          <w:ilvl w:val="1"/>
          <w:numId w:val="87"/>
        </w:numPr>
        <w:spacing w:before="240"/>
        <w:jc w:val="left"/>
        <w:rPr>
          <w:rFonts w:ascii="宋体" w:hAnsi="宋体"/>
          <w:b/>
          <w:bCs/>
          <w:spacing w:val="-4"/>
        </w:rPr>
      </w:pPr>
      <w:r w:rsidRPr="00EB0520">
        <w:rPr>
          <w:rFonts w:ascii="宋体" w:hAnsi="宋体"/>
          <w:spacing w:val="-4"/>
        </w:rPr>
        <w:t>澄清、说明或补正不得超出投标文件的范围且不得改变投标文件的实质性内容，并构成投标文件的组成部分。</w:t>
      </w:r>
    </w:p>
    <w:p w:rsidR="00553BE6" w:rsidRPr="00EB0520" w:rsidRDefault="00553BE6" w:rsidP="00180CDD">
      <w:pPr>
        <w:pStyle w:val="70"/>
        <w:widowControl/>
        <w:numPr>
          <w:ilvl w:val="1"/>
          <w:numId w:val="87"/>
        </w:numPr>
        <w:spacing w:before="240"/>
        <w:jc w:val="left"/>
        <w:rPr>
          <w:rFonts w:ascii="宋体" w:hAnsi="宋体"/>
          <w:b/>
          <w:bCs/>
          <w:spacing w:val="-4"/>
        </w:rPr>
      </w:pPr>
      <w:r w:rsidRPr="00EB0520">
        <w:rPr>
          <w:rFonts w:ascii="宋体" w:hAnsi="宋体"/>
          <w:spacing w:val="-4"/>
        </w:rPr>
        <w:t>评标委员会对投标人提交的澄清、说明或补正有疑问的，可以要求投标人进一步澄清、说明或补正，直至满足评标委员会的要求。</w:t>
      </w:r>
    </w:p>
    <w:p w:rsidR="00553BE6" w:rsidRPr="00EB0520" w:rsidRDefault="00553BE6" w:rsidP="00180CDD">
      <w:pPr>
        <w:pStyle w:val="70"/>
        <w:widowControl/>
        <w:numPr>
          <w:ilvl w:val="1"/>
          <w:numId w:val="87"/>
        </w:numPr>
        <w:spacing w:before="240"/>
        <w:jc w:val="left"/>
        <w:rPr>
          <w:rFonts w:ascii="宋体" w:hAnsi="宋体"/>
          <w:b/>
          <w:bCs/>
          <w:spacing w:val="-4"/>
        </w:rPr>
      </w:pPr>
      <w:r w:rsidRPr="00EB0520">
        <w:rPr>
          <w:rFonts w:ascii="宋体" w:hAnsi="宋体" w:hint="eastAsia"/>
          <w:spacing w:val="-4"/>
        </w:rPr>
        <w:t>投标文件存在投标报价问题的，评标委员会可以进行按招标文件规定对投标报价的修正，具体修正原则详见招标文件。修正后的投标报价经投标人同意后，对投标人起约束作用。如果投标人不接受修正后的报价，其投标将被拒绝。</w:t>
      </w:r>
    </w:p>
    <w:p w:rsidR="00553BE6" w:rsidRPr="00EB0520" w:rsidRDefault="00553BE6" w:rsidP="00180CDD">
      <w:pPr>
        <w:pStyle w:val="62"/>
        <w:widowControl/>
        <w:numPr>
          <w:ilvl w:val="0"/>
          <w:numId w:val="87"/>
        </w:numPr>
        <w:spacing w:before="240"/>
        <w:ind w:leftChars="1" w:left="422"/>
        <w:jc w:val="left"/>
        <w:rPr>
          <w:rFonts w:ascii="宋体" w:hAnsi="宋体"/>
        </w:rPr>
      </w:pPr>
      <w:r w:rsidRPr="00EB0520">
        <w:rPr>
          <w:rFonts w:hAnsi="宋体" w:cs="宋体"/>
        </w:rPr>
        <w:t>评标</w:t>
      </w:r>
      <w:r w:rsidRPr="00EB0520">
        <w:rPr>
          <w:rFonts w:ascii="宋体" w:hAnsi="宋体"/>
        </w:rPr>
        <w:t>结果</w:t>
      </w:r>
    </w:p>
    <w:bookmarkEnd w:id="485"/>
    <w:p w:rsidR="00553BE6" w:rsidRPr="00EB0520" w:rsidRDefault="00553BE6" w:rsidP="00180CDD">
      <w:pPr>
        <w:pStyle w:val="70"/>
        <w:widowControl/>
        <w:numPr>
          <w:ilvl w:val="1"/>
          <w:numId w:val="87"/>
        </w:numPr>
        <w:spacing w:before="240"/>
        <w:jc w:val="left"/>
        <w:rPr>
          <w:rFonts w:ascii="宋体" w:hAnsi="宋体"/>
          <w:b/>
          <w:bCs/>
          <w:spacing w:val="-3"/>
        </w:rPr>
      </w:pPr>
      <w:r w:rsidRPr="00EB0520">
        <w:rPr>
          <w:rFonts w:ascii="宋体" w:hAnsi="宋体"/>
        </w:rPr>
        <w:t>评</w:t>
      </w:r>
      <w:r w:rsidRPr="00EB0520">
        <w:rPr>
          <w:rFonts w:ascii="宋体" w:hAnsi="宋体"/>
          <w:spacing w:val="-3"/>
        </w:rPr>
        <w:t>标委员会按照得分由高到低的顺序</w:t>
      </w:r>
      <w:r w:rsidRPr="00EB0520">
        <w:rPr>
          <w:rFonts w:ascii="宋体" w:hAnsi="宋体" w:hint="eastAsia"/>
          <w:spacing w:val="-3"/>
        </w:rPr>
        <w:t>对投标人</w:t>
      </w:r>
      <w:r w:rsidRPr="00EB0520">
        <w:rPr>
          <w:rFonts w:ascii="宋体" w:hAnsi="宋体"/>
          <w:spacing w:val="-3"/>
        </w:rPr>
        <w:t>排序</w:t>
      </w:r>
      <w:r w:rsidRPr="00EB0520">
        <w:rPr>
          <w:rFonts w:ascii="宋体" w:hAnsi="宋体" w:hint="eastAsia"/>
          <w:spacing w:val="-3"/>
        </w:rPr>
        <w:t>。若出现评审综合得分相同的情形，则投标报价低者排名靠前；若其评标价格仍相同，则技术标得分高者排名靠前；若技术标得分仍相同，则资信标得分高者排名靠前；若资信标得分仍相同，则采用抽签的方法确定中标候选人的排序。</w:t>
      </w:r>
    </w:p>
    <w:p w:rsidR="00553BE6" w:rsidRPr="00EB0520" w:rsidRDefault="00553BE6" w:rsidP="00180CDD">
      <w:pPr>
        <w:pStyle w:val="70"/>
        <w:widowControl/>
        <w:numPr>
          <w:ilvl w:val="1"/>
          <w:numId w:val="87"/>
        </w:numPr>
        <w:spacing w:before="240"/>
        <w:jc w:val="left"/>
        <w:rPr>
          <w:rFonts w:ascii="宋体" w:hAnsi="宋体"/>
          <w:b/>
          <w:bCs/>
          <w:spacing w:val="-3"/>
        </w:rPr>
      </w:pPr>
      <w:r w:rsidRPr="00EB0520">
        <w:rPr>
          <w:rFonts w:ascii="宋体" w:hAnsi="宋体"/>
          <w:spacing w:val="-3"/>
        </w:rPr>
        <w:t>评标委员会完成评标后，应当向招标人提交书面评标报告和中标候选人名单。</w:t>
      </w:r>
    </w:p>
    <w:p w:rsidR="00553BE6" w:rsidRPr="00EB0520" w:rsidRDefault="00553BE6" w:rsidP="00180CDD">
      <w:pPr>
        <w:pStyle w:val="70"/>
        <w:widowControl/>
        <w:numPr>
          <w:ilvl w:val="1"/>
          <w:numId w:val="87"/>
        </w:numPr>
        <w:spacing w:before="240"/>
        <w:jc w:val="left"/>
        <w:rPr>
          <w:rFonts w:ascii="宋体" w:hAnsi="宋体"/>
          <w:b/>
          <w:bCs/>
        </w:rPr>
      </w:pPr>
      <w:r w:rsidRPr="00EB0520">
        <w:rPr>
          <w:rFonts w:ascii="宋体" w:hAnsi="宋体" w:hint="eastAsia"/>
          <w:spacing w:val="-3"/>
        </w:rPr>
        <w:t>如果对评审过程及结果有不一致意见，需要表决时，由评标委员会主任组织全体评委</w:t>
      </w:r>
      <w:r w:rsidRPr="00EB0520">
        <w:rPr>
          <w:rFonts w:ascii="宋体" w:eastAsiaTheme="majorEastAsia" w:hAnsi="宋体" w:cstheme="majorBidi" w:hint="eastAsia"/>
          <w:spacing w:val="-4"/>
        </w:rPr>
        <w:t>，</w:t>
      </w:r>
      <w:r w:rsidRPr="00EB0520">
        <w:rPr>
          <w:rFonts w:ascii="宋体" w:hAnsi="宋体" w:hint="eastAsia"/>
        </w:rPr>
        <w:t>按少数服从多数的原则，</w:t>
      </w:r>
      <w:r w:rsidRPr="00EB0520">
        <w:rPr>
          <w:rFonts w:ascii="宋体" w:hAnsi="宋体" w:hint="eastAsia"/>
          <w:snapToGrid w:val="0"/>
          <w:kern w:val="0"/>
        </w:rPr>
        <w:t>确定最终意见。</w:t>
      </w:r>
    </w:p>
    <w:p w:rsidR="00553BE6" w:rsidRPr="00EB0520" w:rsidRDefault="00553BE6" w:rsidP="00180CDD">
      <w:pPr>
        <w:pStyle w:val="62"/>
        <w:widowControl/>
        <w:numPr>
          <w:ilvl w:val="0"/>
          <w:numId w:val="87"/>
        </w:numPr>
        <w:spacing w:before="240"/>
        <w:ind w:leftChars="1" w:left="422"/>
        <w:jc w:val="left"/>
        <w:rPr>
          <w:rFonts w:ascii="宋体" w:hAnsi="宋体"/>
          <w:b/>
        </w:rPr>
      </w:pPr>
      <w:bookmarkStart w:id="486" w:name="_Hlk45812931"/>
      <w:r w:rsidRPr="00EB0520">
        <w:rPr>
          <w:rFonts w:ascii="宋体" w:hAnsi="宋体" w:hint="eastAsia"/>
        </w:rPr>
        <w:t>中标</w:t>
      </w:r>
      <w:r w:rsidRPr="00EB0520">
        <w:rPr>
          <w:rFonts w:hAnsi="宋体" w:cs="宋体" w:hint="eastAsia"/>
        </w:rPr>
        <w:t>候选人</w:t>
      </w:r>
      <w:r w:rsidRPr="00EB0520">
        <w:rPr>
          <w:rFonts w:ascii="宋体" w:hAnsi="宋体" w:hint="eastAsia"/>
        </w:rPr>
        <w:t>的推荐</w:t>
      </w:r>
    </w:p>
    <w:bookmarkEnd w:id="486"/>
    <w:p w:rsidR="00553BE6" w:rsidRPr="00EB0520" w:rsidRDefault="00553BE6" w:rsidP="00553BE6">
      <w:pPr>
        <w:kinsoku w:val="0"/>
        <w:overflowPunct w:val="0"/>
        <w:autoSpaceDE w:val="0"/>
        <w:autoSpaceDN w:val="0"/>
        <w:adjustRightInd w:val="0"/>
        <w:snapToGrid w:val="0"/>
        <w:spacing w:before="240"/>
        <w:ind w:leftChars="199" w:left="424" w:hanging="6"/>
        <w:jc w:val="left"/>
        <w:rPr>
          <w:rFonts w:ascii="宋体" w:hAnsi="宋体"/>
          <w:sz w:val="24"/>
          <w:szCs w:val="24"/>
        </w:rPr>
      </w:pPr>
      <w:r w:rsidRPr="00EB0520">
        <w:rPr>
          <w:rFonts w:ascii="宋体" w:hAnsi="宋体"/>
          <w:sz w:val="24"/>
          <w:szCs w:val="24"/>
        </w:rPr>
        <w:t>评标委员会按照得分</w:t>
      </w:r>
      <w:r w:rsidRPr="00EB0520">
        <w:rPr>
          <w:rFonts w:ascii="宋体" w:hAnsi="宋体" w:hint="eastAsia"/>
          <w:sz w:val="24"/>
          <w:szCs w:val="24"/>
        </w:rPr>
        <w:t>向招标人推荐得分最高的投标人为</w:t>
      </w:r>
      <w:r w:rsidRPr="00EB0520">
        <w:rPr>
          <w:rFonts w:ascii="宋体" w:hAnsi="宋体"/>
          <w:sz w:val="24"/>
          <w:szCs w:val="24"/>
        </w:rPr>
        <w:t>中标候选人</w:t>
      </w:r>
      <w:r w:rsidRPr="00EB0520">
        <w:rPr>
          <w:rFonts w:ascii="宋体" w:hAnsi="宋体" w:hint="eastAsia"/>
          <w:sz w:val="24"/>
          <w:szCs w:val="24"/>
        </w:rPr>
        <w:t>，推荐数量见投标人须知前附表，形成评标报告</w:t>
      </w:r>
      <w:r w:rsidRPr="00EB0520">
        <w:rPr>
          <w:rFonts w:ascii="宋体" w:hAnsi="宋体"/>
          <w:sz w:val="24"/>
          <w:szCs w:val="24"/>
        </w:rPr>
        <w:t>。</w:t>
      </w:r>
    </w:p>
    <w:bookmarkEnd w:id="481"/>
    <w:p w:rsidR="00E17074" w:rsidRPr="00EB0520" w:rsidRDefault="00553BE6" w:rsidP="009F5F6E">
      <w:pPr>
        <w:pStyle w:val="62"/>
        <w:widowControl/>
        <w:numPr>
          <w:ilvl w:val="0"/>
          <w:numId w:val="87"/>
        </w:numPr>
        <w:spacing w:beforeLines="50"/>
        <w:jc w:val="left"/>
        <w:rPr>
          <w:rFonts w:ascii="宋体" w:hAnsi="宋体"/>
          <w:sz w:val="24"/>
          <w:szCs w:val="24"/>
        </w:rPr>
      </w:pPr>
      <w:r w:rsidRPr="00EB0520">
        <w:rPr>
          <w:rFonts w:hAnsi="宋体" w:cs="宋体" w:hint="eastAsia"/>
        </w:rPr>
        <w:t>附表</w:t>
      </w:r>
    </w:p>
    <w:p w:rsidR="00553BE6" w:rsidRPr="00EB0520" w:rsidRDefault="00553BE6" w:rsidP="00553BE6">
      <w:pPr>
        <w:kinsoku w:val="0"/>
        <w:overflowPunct w:val="0"/>
        <w:autoSpaceDE w:val="0"/>
        <w:autoSpaceDN w:val="0"/>
        <w:adjustRightInd w:val="0"/>
        <w:snapToGrid w:val="0"/>
        <w:ind w:left="420" w:hanging="420"/>
        <w:jc w:val="left"/>
        <w:rPr>
          <w:rFonts w:ascii="宋体" w:hAnsi="宋体"/>
          <w:sz w:val="24"/>
          <w:szCs w:val="24"/>
        </w:rPr>
      </w:pPr>
      <w:r w:rsidRPr="00EB0520">
        <w:rPr>
          <w:rFonts w:ascii="宋体" w:hAnsi="宋体" w:hint="eastAsia"/>
          <w:sz w:val="24"/>
          <w:szCs w:val="24"/>
        </w:rPr>
        <w:t>附表《资信标评分标准》</w:t>
      </w:r>
    </w:p>
    <w:p w:rsidR="00553BE6" w:rsidRPr="00EB0520" w:rsidRDefault="00553BE6" w:rsidP="00553BE6">
      <w:pPr>
        <w:kinsoku w:val="0"/>
        <w:overflowPunct w:val="0"/>
        <w:autoSpaceDE w:val="0"/>
        <w:autoSpaceDN w:val="0"/>
        <w:adjustRightInd w:val="0"/>
        <w:snapToGrid w:val="0"/>
        <w:ind w:left="420" w:hanging="420"/>
        <w:jc w:val="left"/>
        <w:rPr>
          <w:rFonts w:ascii="宋体" w:hAnsi="宋体"/>
          <w:sz w:val="24"/>
          <w:szCs w:val="24"/>
        </w:rPr>
      </w:pPr>
      <w:r w:rsidRPr="00EB0520">
        <w:rPr>
          <w:rFonts w:ascii="宋体" w:hAnsi="宋体" w:hint="eastAsia"/>
          <w:sz w:val="24"/>
          <w:szCs w:val="24"/>
        </w:rPr>
        <w:t>附表《技术标评分标准》</w:t>
      </w:r>
    </w:p>
    <w:p w:rsidR="00553BE6" w:rsidRPr="00EB0520" w:rsidRDefault="00553BE6" w:rsidP="00553BE6">
      <w:pPr>
        <w:kinsoku w:val="0"/>
        <w:overflowPunct w:val="0"/>
        <w:autoSpaceDE w:val="0"/>
        <w:autoSpaceDN w:val="0"/>
        <w:adjustRightInd w:val="0"/>
        <w:snapToGrid w:val="0"/>
        <w:ind w:left="420" w:hanging="420"/>
        <w:jc w:val="left"/>
        <w:rPr>
          <w:rFonts w:ascii="宋体" w:hAnsi="宋体"/>
          <w:sz w:val="24"/>
          <w:szCs w:val="24"/>
        </w:rPr>
      </w:pPr>
      <w:r w:rsidRPr="00EB0520">
        <w:rPr>
          <w:rFonts w:ascii="宋体" w:hAnsi="宋体" w:hint="eastAsia"/>
          <w:sz w:val="24"/>
          <w:szCs w:val="24"/>
        </w:rPr>
        <w:t>附表《商务标</w:t>
      </w:r>
      <w:r w:rsidR="00435452" w:rsidRPr="00EB0520">
        <w:rPr>
          <w:rFonts w:ascii="宋体" w:hAnsi="宋体" w:hint="eastAsia"/>
          <w:sz w:val="24"/>
          <w:szCs w:val="24"/>
        </w:rPr>
        <w:t>计算表</w:t>
      </w:r>
      <w:r w:rsidRPr="00EB0520">
        <w:rPr>
          <w:rFonts w:ascii="宋体" w:hAnsi="宋体" w:hint="eastAsia"/>
          <w:sz w:val="24"/>
          <w:szCs w:val="24"/>
        </w:rPr>
        <w:t>》</w:t>
      </w:r>
    </w:p>
    <w:p w:rsidR="00553BE6" w:rsidRPr="00EB0520" w:rsidRDefault="00553BE6" w:rsidP="00ED0808">
      <w:pPr>
        <w:kinsoku w:val="0"/>
        <w:overflowPunct w:val="0"/>
        <w:autoSpaceDE w:val="0"/>
        <w:autoSpaceDN w:val="0"/>
        <w:adjustRightInd w:val="0"/>
        <w:snapToGrid w:val="0"/>
        <w:ind w:left="420" w:hanging="420"/>
        <w:jc w:val="left"/>
        <w:rPr>
          <w:rFonts w:ascii="宋体" w:hAnsi="宋体"/>
          <w:sz w:val="24"/>
          <w:szCs w:val="24"/>
        </w:rPr>
      </w:pPr>
      <w:r w:rsidRPr="00EB0520">
        <w:rPr>
          <w:rFonts w:ascii="宋体" w:hAnsi="宋体" w:hint="eastAsia"/>
          <w:sz w:val="24"/>
          <w:szCs w:val="24"/>
        </w:rPr>
        <w:t>附表《资信标、技术标、商务标权重表和综合得分汇总》</w:t>
      </w:r>
    </w:p>
    <w:p w:rsidR="00553BE6" w:rsidRPr="00EB0520" w:rsidRDefault="00553BE6" w:rsidP="00553BE6">
      <w:pPr>
        <w:kinsoku w:val="0"/>
        <w:overflowPunct w:val="0"/>
        <w:autoSpaceDE w:val="0"/>
        <w:autoSpaceDN w:val="0"/>
        <w:adjustRightInd w:val="0"/>
        <w:snapToGrid w:val="0"/>
        <w:jc w:val="left"/>
        <w:rPr>
          <w:rFonts w:ascii="宋体" w:hAnsi="宋体"/>
          <w:sz w:val="28"/>
          <w:szCs w:val="28"/>
        </w:rPr>
      </w:pPr>
      <w:bookmarkStart w:id="487" w:name="_bookmark91"/>
      <w:bookmarkStart w:id="488" w:name="_bookmark90"/>
      <w:bookmarkStart w:id="489" w:name="_Toc177546571"/>
      <w:bookmarkStart w:id="490" w:name="_Toc209869262"/>
      <w:bookmarkStart w:id="491" w:name="_Toc229236501"/>
      <w:bookmarkEnd w:id="487"/>
      <w:bookmarkEnd w:id="488"/>
    </w:p>
    <w:bookmarkEnd w:id="489"/>
    <w:bookmarkEnd w:id="490"/>
    <w:bookmarkEnd w:id="491"/>
    <w:p w:rsidR="00A808FD" w:rsidRPr="00EB0520" w:rsidRDefault="00A808FD">
      <w:pPr>
        <w:tabs>
          <w:tab w:val="left" w:pos="0"/>
        </w:tabs>
        <w:spacing w:line="360" w:lineRule="auto"/>
        <w:ind w:firstLineChars="200" w:firstLine="480"/>
        <w:rPr>
          <w:sz w:val="24"/>
          <w:szCs w:val="24"/>
        </w:rPr>
      </w:pPr>
    </w:p>
    <w:p w:rsidR="00A808FD" w:rsidRPr="00EB0520" w:rsidRDefault="00A808FD">
      <w:pPr>
        <w:tabs>
          <w:tab w:val="left" w:pos="0"/>
        </w:tabs>
        <w:spacing w:line="360" w:lineRule="auto"/>
        <w:ind w:firstLineChars="200" w:firstLine="480"/>
        <w:rPr>
          <w:sz w:val="24"/>
          <w:szCs w:val="24"/>
        </w:rPr>
        <w:sectPr w:rsidR="00A808FD" w:rsidRPr="00EB0520">
          <w:headerReference w:type="even" r:id="rId20"/>
          <w:headerReference w:type="default" r:id="rId21"/>
          <w:pgSz w:w="11906" w:h="16838"/>
          <w:pgMar w:top="1440" w:right="1134" w:bottom="1134" w:left="1474" w:header="1021" w:footer="907" w:gutter="0"/>
          <w:cols w:space="425"/>
          <w:docGrid w:linePitch="380" w:charSpace="-4301"/>
        </w:sectPr>
      </w:pPr>
    </w:p>
    <w:p w:rsidR="00A808FD" w:rsidRPr="00EB0520" w:rsidRDefault="00E66C7A" w:rsidP="009F5F6E">
      <w:pPr>
        <w:spacing w:beforeLines="50" w:line="360" w:lineRule="auto"/>
        <w:jc w:val="center"/>
        <w:outlineLvl w:val="3"/>
        <w:rPr>
          <w:b/>
          <w:sz w:val="24"/>
          <w:szCs w:val="24"/>
        </w:rPr>
      </w:pPr>
      <w:bookmarkStart w:id="492" w:name="_Toc53675635"/>
      <w:r w:rsidRPr="00EB0520">
        <w:rPr>
          <w:b/>
          <w:sz w:val="24"/>
          <w:szCs w:val="24"/>
        </w:rPr>
        <w:lastRenderedPageBreak/>
        <w:t>三、评审表格</w:t>
      </w:r>
      <w:bookmarkEnd w:id="492"/>
    </w:p>
    <w:p w:rsidR="00073357" w:rsidRPr="00EB0520" w:rsidRDefault="00073357" w:rsidP="00073357">
      <w:pPr>
        <w:spacing w:line="440" w:lineRule="exact"/>
        <w:rPr>
          <w:rFonts w:ascii="宋体" w:hAnsi="宋体"/>
          <w:b/>
          <w:snapToGrid w:val="0"/>
          <w:szCs w:val="21"/>
        </w:rPr>
      </w:pPr>
      <w:r w:rsidRPr="00EB0520">
        <w:rPr>
          <w:rFonts w:ascii="宋体" w:hAnsi="宋体" w:hint="eastAsia"/>
          <w:b/>
          <w:snapToGrid w:val="0"/>
          <w:szCs w:val="21"/>
        </w:rPr>
        <w:t>附件：评审用表格</w:t>
      </w:r>
      <w:bookmarkStart w:id="493" w:name="_Toc356206848"/>
    </w:p>
    <w:bookmarkEnd w:id="493"/>
    <w:p w:rsidR="00073357" w:rsidRPr="00EB0520" w:rsidRDefault="00073357" w:rsidP="00073357">
      <w:pPr>
        <w:spacing w:line="440" w:lineRule="exact"/>
        <w:jc w:val="left"/>
        <w:rPr>
          <w:rFonts w:ascii="宋体" w:hAnsi="宋体"/>
          <w:snapToGrid w:val="0"/>
          <w:szCs w:val="21"/>
        </w:rPr>
      </w:pPr>
      <w:r w:rsidRPr="00EB0520">
        <w:rPr>
          <w:rFonts w:ascii="宋体" w:hAnsi="宋体" w:hint="eastAsia"/>
          <w:snapToGrid w:val="0"/>
          <w:szCs w:val="21"/>
        </w:rPr>
        <w:t>附表1：开标审查表</w:t>
      </w:r>
    </w:p>
    <w:p w:rsidR="00073357" w:rsidRPr="00EB0520" w:rsidRDefault="00073357" w:rsidP="00073357">
      <w:pPr>
        <w:spacing w:line="360" w:lineRule="auto"/>
        <w:jc w:val="center"/>
        <w:rPr>
          <w:rFonts w:ascii="宋体" w:hAnsi="宋体"/>
          <w:b/>
          <w:bCs/>
          <w:snapToGrid w:val="0"/>
          <w:sz w:val="32"/>
          <w:szCs w:val="32"/>
        </w:rPr>
      </w:pPr>
      <w:r w:rsidRPr="00EB0520">
        <w:rPr>
          <w:rFonts w:ascii="宋体" w:hAnsi="宋体" w:hint="eastAsia"/>
          <w:b/>
          <w:bCs/>
          <w:snapToGrid w:val="0"/>
          <w:sz w:val="32"/>
          <w:szCs w:val="32"/>
        </w:rPr>
        <w:t>开标审查表</w:t>
      </w:r>
    </w:p>
    <w:p w:rsidR="00073357" w:rsidRPr="00EB0520" w:rsidRDefault="00073357" w:rsidP="00073357">
      <w:pPr>
        <w:spacing w:line="360" w:lineRule="auto"/>
        <w:jc w:val="left"/>
        <w:rPr>
          <w:rFonts w:ascii="宋体" w:hAnsi="宋体"/>
          <w:b/>
          <w:bCs/>
          <w:snapToGrid w:val="0"/>
          <w:szCs w:val="21"/>
        </w:rPr>
      </w:pPr>
      <w:r w:rsidRPr="00EB0520">
        <w:rPr>
          <w:rFonts w:ascii="宋体" w:hAnsi="宋体" w:hint="eastAsia"/>
          <w:b/>
          <w:bCs/>
          <w:snapToGrid w:val="0"/>
          <w:szCs w:val="21"/>
        </w:rPr>
        <w:t>项目名称：</w:t>
      </w:r>
      <w:r w:rsidR="00D75BD8" w:rsidRPr="00EB0520">
        <w:rPr>
          <w:rFonts w:ascii="宋体" w:hAnsi="宋体" w:hint="eastAsia"/>
          <w:bCs/>
          <w:snapToGrid w:val="0"/>
          <w:szCs w:val="21"/>
        </w:rPr>
        <w:t>深圳地铁财务咨询项目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
        <w:gridCol w:w="4720"/>
        <w:gridCol w:w="1479"/>
        <w:gridCol w:w="1609"/>
        <w:gridCol w:w="1533"/>
        <w:gridCol w:w="1480"/>
        <w:gridCol w:w="1606"/>
      </w:tblGrid>
      <w:tr w:rsidR="00073357" w:rsidRPr="00EB0520" w:rsidTr="00AC687B">
        <w:trPr>
          <w:trHeight w:val="576"/>
          <w:jc w:val="center"/>
        </w:trPr>
        <w:tc>
          <w:tcPr>
            <w:tcW w:w="878" w:type="dxa"/>
            <w:vMerge w:val="restart"/>
            <w:shd w:val="clear" w:color="auto" w:fill="C6D9F1"/>
            <w:vAlign w:val="center"/>
          </w:tcPr>
          <w:p w:rsidR="00073357" w:rsidRPr="00EB0520" w:rsidRDefault="00073357" w:rsidP="00AC687B">
            <w:pPr>
              <w:jc w:val="center"/>
              <w:rPr>
                <w:rFonts w:ascii="宋体" w:hAnsi="宋体"/>
                <w:b/>
                <w:bCs/>
                <w:snapToGrid w:val="0"/>
                <w:szCs w:val="21"/>
              </w:rPr>
            </w:pPr>
            <w:r w:rsidRPr="00EB0520">
              <w:rPr>
                <w:rFonts w:ascii="宋体" w:hAnsi="宋体" w:hint="eastAsia"/>
                <w:b/>
                <w:bCs/>
                <w:snapToGrid w:val="0"/>
                <w:szCs w:val="21"/>
              </w:rPr>
              <w:t>序号</w:t>
            </w:r>
          </w:p>
        </w:tc>
        <w:tc>
          <w:tcPr>
            <w:tcW w:w="4720" w:type="dxa"/>
            <w:vMerge w:val="restart"/>
            <w:tcBorders>
              <w:tl2br w:val="single" w:sz="4" w:space="0" w:color="auto"/>
            </w:tcBorders>
            <w:shd w:val="clear" w:color="auto" w:fill="C6D9F1"/>
            <w:vAlign w:val="center"/>
          </w:tcPr>
          <w:p w:rsidR="00073357" w:rsidRPr="00EB0520" w:rsidRDefault="00073357" w:rsidP="00AC687B">
            <w:pPr>
              <w:jc w:val="left"/>
              <w:rPr>
                <w:rFonts w:ascii="宋体" w:hAnsi="宋体"/>
                <w:b/>
                <w:bCs/>
                <w:snapToGrid w:val="0"/>
                <w:szCs w:val="21"/>
              </w:rPr>
            </w:pPr>
            <w:r w:rsidRPr="00EB0520">
              <w:rPr>
                <w:rFonts w:ascii="宋体" w:hAnsi="宋体" w:hint="eastAsia"/>
                <w:b/>
                <w:bCs/>
                <w:snapToGrid w:val="0"/>
                <w:szCs w:val="21"/>
              </w:rPr>
              <w:t>项目名称                       投标人</w:t>
            </w:r>
          </w:p>
        </w:tc>
        <w:tc>
          <w:tcPr>
            <w:tcW w:w="7707" w:type="dxa"/>
            <w:gridSpan w:val="5"/>
            <w:shd w:val="clear" w:color="auto" w:fill="C6D9F1"/>
            <w:vAlign w:val="center"/>
          </w:tcPr>
          <w:p w:rsidR="00073357" w:rsidRPr="00EB0520" w:rsidRDefault="00073357" w:rsidP="00AC687B">
            <w:pPr>
              <w:jc w:val="center"/>
              <w:rPr>
                <w:rFonts w:ascii="宋体" w:hAnsi="宋体"/>
                <w:b/>
                <w:bCs/>
                <w:snapToGrid w:val="0"/>
                <w:szCs w:val="21"/>
              </w:rPr>
            </w:pPr>
            <w:r w:rsidRPr="00EB0520">
              <w:rPr>
                <w:rFonts w:ascii="宋体" w:hAnsi="宋体" w:hint="eastAsia"/>
                <w:b/>
                <w:bCs/>
                <w:snapToGrid w:val="0"/>
                <w:szCs w:val="21"/>
              </w:rPr>
              <w:t>投标人名称</w:t>
            </w:r>
          </w:p>
        </w:tc>
      </w:tr>
      <w:tr w:rsidR="00073357" w:rsidRPr="00EB0520" w:rsidTr="00073357">
        <w:trPr>
          <w:trHeight w:val="576"/>
          <w:jc w:val="center"/>
        </w:trPr>
        <w:tc>
          <w:tcPr>
            <w:tcW w:w="878" w:type="dxa"/>
            <w:vMerge/>
            <w:shd w:val="clear" w:color="auto" w:fill="C6D9F1"/>
            <w:vAlign w:val="center"/>
          </w:tcPr>
          <w:p w:rsidR="00073357" w:rsidRPr="00EB0520" w:rsidRDefault="00073357" w:rsidP="00AC687B">
            <w:pPr>
              <w:jc w:val="center"/>
              <w:rPr>
                <w:rFonts w:ascii="宋体" w:hAnsi="宋体"/>
                <w:b/>
                <w:bCs/>
                <w:snapToGrid w:val="0"/>
                <w:szCs w:val="21"/>
              </w:rPr>
            </w:pPr>
          </w:p>
        </w:tc>
        <w:tc>
          <w:tcPr>
            <w:tcW w:w="4720" w:type="dxa"/>
            <w:vMerge/>
            <w:shd w:val="clear" w:color="auto" w:fill="C6D9F1"/>
            <w:vAlign w:val="center"/>
          </w:tcPr>
          <w:p w:rsidR="00073357" w:rsidRPr="00EB0520" w:rsidRDefault="00073357" w:rsidP="00AC687B">
            <w:pPr>
              <w:jc w:val="left"/>
              <w:rPr>
                <w:rFonts w:ascii="宋体" w:hAnsi="宋体"/>
                <w:b/>
                <w:bCs/>
                <w:snapToGrid w:val="0"/>
                <w:szCs w:val="21"/>
              </w:rPr>
            </w:pPr>
          </w:p>
        </w:tc>
        <w:tc>
          <w:tcPr>
            <w:tcW w:w="1479" w:type="dxa"/>
            <w:shd w:val="clear" w:color="auto" w:fill="C6D9F1"/>
            <w:vAlign w:val="center"/>
          </w:tcPr>
          <w:p w:rsidR="00073357" w:rsidRPr="00EB0520" w:rsidRDefault="00073357" w:rsidP="00AC687B">
            <w:pPr>
              <w:jc w:val="center"/>
              <w:rPr>
                <w:rFonts w:ascii="宋体" w:hAnsi="宋体"/>
                <w:b/>
                <w:bCs/>
                <w:snapToGrid w:val="0"/>
                <w:szCs w:val="21"/>
              </w:rPr>
            </w:pPr>
            <w:r w:rsidRPr="00EB0520">
              <w:rPr>
                <w:rFonts w:ascii="宋体" w:hAnsi="宋体" w:hint="eastAsia"/>
                <w:b/>
                <w:bCs/>
                <w:snapToGrid w:val="0"/>
                <w:szCs w:val="21"/>
              </w:rPr>
              <w:t>投标人1</w:t>
            </w:r>
          </w:p>
        </w:tc>
        <w:tc>
          <w:tcPr>
            <w:tcW w:w="1609" w:type="dxa"/>
            <w:shd w:val="clear" w:color="auto" w:fill="C6D9F1"/>
            <w:vAlign w:val="center"/>
          </w:tcPr>
          <w:p w:rsidR="00073357" w:rsidRPr="00EB0520" w:rsidRDefault="00073357" w:rsidP="00AC687B">
            <w:pPr>
              <w:jc w:val="center"/>
              <w:rPr>
                <w:rFonts w:ascii="宋体" w:hAnsi="宋体"/>
                <w:b/>
                <w:bCs/>
                <w:snapToGrid w:val="0"/>
                <w:szCs w:val="21"/>
              </w:rPr>
            </w:pPr>
            <w:r w:rsidRPr="00EB0520">
              <w:rPr>
                <w:rFonts w:ascii="宋体" w:hAnsi="宋体" w:hint="eastAsia"/>
                <w:b/>
                <w:bCs/>
                <w:snapToGrid w:val="0"/>
                <w:szCs w:val="21"/>
              </w:rPr>
              <w:t>投标人2</w:t>
            </w:r>
          </w:p>
        </w:tc>
        <w:tc>
          <w:tcPr>
            <w:tcW w:w="1533" w:type="dxa"/>
            <w:shd w:val="clear" w:color="auto" w:fill="C6D9F1"/>
            <w:vAlign w:val="center"/>
          </w:tcPr>
          <w:p w:rsidR="00073357" w:rsidRPr="00EB0520" w:rsidRDefault="00073357" w:rsidP="00AC687B">
            <w:pPr>
              <w:jc w:val="center"/>
              <w:rPr>
                <w:rFonts w:ascii="宋体" w:hAnsi="宋体"/>
                <w:b/>
                <w:bCs/>
                <w:snapToGrid w:val="0"/>
                <w:szCs w:val="21"/>
              </w:rPr>
            </w:pPr>
            <w:r w:rsidRPr="00EB0520">
              <w:rPr>
                <w:rFonts w:ascii="宋体" w:hAnsi="宋体" w:hint="eastAsia"/>
                <w:b/>
                <w:bCs/>
                <w:snapToGrid w:val="0"/>
                <w:szCs w:val="21"/>
              </w:rPr>
              <w:t>投标人3</w:t>
            </w:r>
          </w:p>
        </w:tc>
        <w:tc>
          <w:tcPr>
            <w:tcW w:w="1480" w:type="dxa"/>
            <w:shd w:val="clear" w:color="auto" w:fill="C6D9F1"/>
            <w:vAlign w:val="center"/>
          </w:tcPr>
          <w:p w:rsidR="00073357" w:rsidRPr="00EB0520" w:rsidRDefault="00073357" w:rsidP="00AC687B">
            <w:pPr>
              <w:jc w:val="center"/>
              <w:rPr>
                <w:rFonts w:ascii="宋体" w:hAnsi="宋体"/>
                <w:b/>
                <w:bCs/>
                <w:snapToGrid w:val="0"/>
                <w:szCs w:val="21"/>
              </w:rPr>
            </w:pPr>
            <w:r w:rsidRPr="00EB0520">
              <w:rPr>
                <w:rFonts w:ascii="宋体" w:hAnsi="宋体" w:hint="eastAsia"/>
                <w:b/>
                <w:bCs/>
                <w:snapToGrid w:val="0"/>
                <w:szCs w:val="21"/>
              </w:rPr>
              <w:t>投标人4</w:t>
            </w:r>
          </w:p>
        </w:tc>
        <w:tc>
          <w:tcPr>
            <w:tcW w:w="1606" w:type="dxa"/>
            <w:shd w:val="clear" w:color="auto" w:fill="C6D9F1"/>
            <w:vAlign w:val="center"/>
          </w:tcPr>
          <w:p w:rsidR="00073357" w:rsidRPr="00EB0520" w:rsidRDefault="00073357" w:rsidP="00AC687B">
            <w:pPr>
              <w:jc w:val="center"/>
              <w:rPr>
                <w:rFonts w:ascii="宋体" w:hAnsi="宋体"/>
                <w:b/>
                <w:bCs/>
                <w:snapToGrid w:val="0"/>
                <w:szCs w:val="21"/>
              </w:rPr>
            </w:pPr>
            <w:r w:rsidRPr="00EB0520">
              <w:rPr>
                <w:rFonts w:ascii="宋体" w:hAnsi="宋体" w:hint="eastAsia"/>
                <w:b/>
                <w:bCs/>
                <w:snapToGrid w:val="0"/>
                <w:szCs w:val="21"/>
              </w:rPr>
              <w:t>投标人5</w:t>
            </w:r>
          </w:p>
        </w:tc>
      </w:tr>
      <w:tr w:rsidR="00073357" w:rsidRPr="00EB0520" w:rsidTr="00073357">
        <w:trPr>
          <w:trHeight w:val="1093"/>
          <w:jc w:val="center"/>
        </w:trPr>
        <w:tc>
          <w:tcPr>
            <w:tcW w:w="878" w:type="dxa"/>
            <w:vAlign w:val="center"/>
          </w:tcPr>
          <w:p w:rsidR="00073357" w:rsidRPr="00EB0520" w:rsidRDefault="00073357" w:rsidP="00AC687B">
            <w:pPr>
              <w:jc w:val="center"/>
              <w:rPr>
                <w:rFonts w:ascii="宋体" w:hAnsi="宋体"/>
                <w:bCs/>
                <w:snapToGrid w:val="0"/>
                <w:szCs w:val="21"/>
              </w:rPr>
            </w:pPr>
            <w:r w:rsidRPr="00EB0520">
              <w:rPr>
                <w:rFonts w:ascii="宋体" w:hAnsi="宋体" w:hint="eastAsia"/>
                <w:bCs/>
                <w:snapToGrid w:val="0"/>
                <w:szCs w:val="21"/>
              </w:rPr>
              <w:t>1</w:t>
            </w:r>
          </w:p>
        </w:tc>
        <w:tc>
          <w:tcPr>
            <w:tcW w:w="4720" w:type="dxa"/>
            <w:vAlign w:val="center"/>
          </w:tcPr>
          <w:p w:rsidR="00073357" w:rsidRPr="00EB0520" w:rsidRDefault="00073357" w:rsidP="00073357">
            <w:pPr>
              <w:rPr>
                <w:rFonts w:ascii="宋体" w:hAnsi="宋体"/>
                <w:snapToGrid w:val="0"/>
                <w:szCs w:val="21"/>
              </w:rPr>
            </w:pPr>
            <w:r w:rsidRPr="00EB0520">
              <w:rPr>
                <w:rFonts w:ascii="宋体" w:hAnsi="宋体" w:hint="eastAsia"/>
                <w:snapToGrid w:val="0"/>
                <w:szCs w:val="21"/>
              </w:rPr>
              <w:t>逾期上传电子投标文件到交易平台的；或者未上传至指定交易平台的；</w:t>
            </w:r>
          </w:p>
        </w:tc>
        <w:tc>
          <w:tcPr>
            <w:tcW w:w="1479" w:type="dxa"/>
            <w:vAlign w:val="center"/>
          </w:tcPr>
          <w:p w:rsidR="00073357" w:rsidRPr="00EB0520" w:rsidRDefault="00073357" w:rsidP="00AC687B">
            <w:pPr>
              <w:jc w:val="left"/>
              <w:rPr>
                <w:rFonts w:ascii="宋体" w:hAnsi="宋体"/>
                <w:bCs/>
                <w:snapToGrid w:val="0"/>
                <w:szCs w:val="21"/>
              </w:rPr>
            </w:pPr>
          </w:p>
        </w:tc>
        <w:tc>
          <w:tcPr>
            <w:tcW w:w="1609" w:type="dxa"/>
            <w:vAlign w:val="center"/>
          </w:tcPr>
          <w:p w:rsidR="00073357" w:rsidRPr="00EB0520" w:rsidRDefault="00073357" w:rsidP="00AC687B">
            <w:pPr>
              <w:jc w:val="left"/>
              <w:rPr>
                <w:rFonts w:ascii="宋体" w:hAnsi="宋体"/>
                <w:bCs/>
                <w:snapToGrid w:val="0"/>
                <w:szCs w:val="21"/>
              </w:rPr>
            </w:pPr>
          </w:p>
        </w:tc>
        <w:tc>
          <w:tcPr>
            <w:tcW w:w="1533" w:type="dxa"/>
            <w:vAlign w:val="center"/>
          </w:tcPr>
          <w:p w:rsidR="00073357" w:rsidRPr="00EB0520" w:rsidRDefault="00073357" w:rsidP="00AC687B">
            <w:pPr>
              <w:jc w:val="left"/>
              <w:rPr>
                <w:rFonts w:ascii="宋体" w:hAnsi="宋体"/>
                <w:bCs/>
                <w:snapToGrid w:val="0"/>
                <w:szCs w:val="21"/>
              </w:rPr>
            </w:pPr>
          </w:p>
        </w:tc>
        <w:tc>
          <w:tcPr>
            <w:tcW w:w="1480" w:type="dxa"/>
            <w:vAlign w:val="center"/>
          </w:tcPr>
          <w:p w:rsidR="00073357" w:rsidRPr="00EB0520" w:rsidRDefault="00073357" w:rsidP="00AC687B">
            <w:pPr>
              <w:jc w:val="left"/>
              <w:rPr>
                <w:rFonts w:ascii="宋体" w:hAnsi="宋体"/>
                <w:bCs/>
                <w:snapToGrid w:val="0"/>
                <w:szCs w:val="21"/>
              </w:rPr>
            </w:pPr>
          </w:p>
        </w:tc>
        <w:tc>
          <w:tcPr>
            <w:tcW w:w="1606" w:type="dxa"/>
            <w:vAlign w:val="center"/>
          </w:tcPr>
          <w:p w:rsidR="00073357" w:rsidRPr="00EB0520" w:rsidRDefault="00073357" w:rsidP="00AC687B">
            <w:pPr>
              <w:jc w:val="left"/>
              <w:rPr>
                <w:rFonts w:ascii="宋体" w:hAnsi="宋体"/>
                <w:bCs/>
                <w:snapToGrid w:val="0"/>
                <w:szCs w:val="21"/>
              </w:rPr>
            </w:pPr>
          </w:p>
        </w:tc>
      </w:tr>
      <w:tr w:rsidR="00073357" w:rsidRPr="00EB0520" w:rsidTr="00073357">
        <w:trPr>
          <w:trHeight w:val="890"/>
          <w:jc w:val="center"/>
        </w:trPr>
        <w:tc>
          <w:tcPr>
            <w:tcW w:w="878" w:type="dxa"/>
            <w:vAlign w:val="center"/>
          </w:tcPr>
          <w:p w:rsidR="00073357" w:rsidRPr="00EB0520" w:rsidRDefault="00073357" w:rsidP="00AC687B">
            <w:pPr>
              <w:jc w:val="center"/>
              <w:rPr>
                <w:rFonts w:ascii="宋体" w:hAnsi="宋体"/>
                <w:bCs/>
                <w:snapToGrid w:val="0"/>
                <w:szCs w:val="21"/>
              </w:rPr>
            </w:pPr>
            <w:r w:rsidRPr="00EB0520">
              <w:rPr>
                <w:rFonts w:ascii="宋体" w:hAnsi="宋体" w:hint="eastAsia"/>
                <w:bCs/>
                <w:snapToGrid w:val="0"/>
                <w:szCs w:val="21"/>
              </w:rPr>
              <w:t>2</w:t>
            </w:r>
          </w:p>
        </w:tc>
        <w:tc>
          <w:tcPr>
            <w:tcW w:w="4720" w:type="dxa"/>
            <w:vAlign w:val="center"/>
          </w:tcPr>
          <w:p w:rsidR="00073357" w:rsidRPr="00EB0520" w:rsidRDefault="00073357" w:rsidP="00073357">
            <w:pPr>
              <w:rPr>
                <w:rFonts w:ascii="宋体" w:hAnsi="宋体"/>
                <w:snapToGrid w:val="0"/>
                <w:szCs w:val="21"/>
              </w:rPr>
            </w:pPr>
            <w:r w:rsidRPr="00EB0520">
              <w:rPr>
                <w:rFonts w:ascii="宋体" w:hAnsi="宋体" w:hint="eastAsia"/>
                <w:snapToGrid w:val="0"/>
                <w:szCs w:val="21"/>
              </w:rPr>
              <w:t>投标人提交的投标文件无法在指定的深圳地铁智能招采管理平台的电子招投标系统导入或读取的；或投标人对投标文件进行了加密但在开标会上规定的30分钟时间内没有能够实现解密的；</w:t>
            </w:r>
          </w:p>
          <w:p w:rsidR="00073357" w:rsidRPr="00EB0520" w:rsidRDefault="00073357" w:rsidP="00073357">
            <w:pPr>
              <w:rPr>
                <w:rFonts w:ascii="宋体" w:hAnsi="宋体"/>
                <w:snapToGrid w:val="0"/>
                <w:szCs w:val="21"/>
              </w:rPr>
            </w:pPr>
          </w:p>
        </w:tc>
        <w:tc>
          <w:tcPr>
            <w:tcW w:w="1479" w:type="dxa"/>
            <w:vAlign w:val="center"/>
          </w:tcPr>
          <w:p w:rsidR="00073357" w:rsidRPr="00EB0520" w:rsidRDefault="00073357" w:rsidP="00AC687B">
            <w:pPr>
              <w:jc w:val="left"/>
              <w:rPr>
                <w:rFonts w:ascii="宋体" w:hAnsi="宋体"/>
                <w:bCs/>
                <w:snapToGrid w:val="0"/>
                <w:szCs w:val="21"/>
              </w:rPr>
            </w:pPr>
          </w:p>
        </w:tc>
        <w:tc>
          <w:tcPr>
            <w:tcW w:w="1609" w:type="dxa"/>
            <w:vAlign w:val="center"/>
          </w:tcPr>
          <w:p w:rsidR="00073357" w:rsidRPr="00EB0520" w:rsidRDefault="00073357" w:rsidP="00AC687B">
            <w:pPr>
              <w:jc w:val="left"/>
              <w:rPr>
                <w:rFonts w:ascii="宋体" w:hAnsi="宋体"/>
                <w:bCs/>
                <w:snapToGrid w:val="0"/>
                <w:szCs w:val="21"/>
              </w:rPr>
            </w:pPr>
          </w:p>
        </w:tc>
        <w:tc>
          <w:tcPr>
            <w:tcW w:w="1533" w:type="dxa"/>
            <w:vAlign w:val="center"/>
          </w:tcPr>
          <w:p w:rsidR="00073357" w:rsidRPr="00EB0520" w:rsidRDefault="00073357" w:rsidP="00AC687B">
            <w:pPr>
              <w:jc w:val="left"/>
              <w:rPr>
                <w:rFonts w:ascii="宋体" w:hAnsi="宋体"/>
                <w:bCs/>
                <w:snapToGrid w:val="0"/>
                <w:szCs w:val="21"/>
              </w:rPr>
            </w:pPr>
          </w:p>
        </w:tc>
        <w:tc>
          <w:tcPr>
            <w:tcW w:w="1480" w:type="dxa"/>
            <w:vAlign w:val="center"/>
          </w:tcPr>
          <w:p w:rsidR="00073357" w:rsidRPr="00EB0520" w:rsidRDefault="00073357" w:rsidP="00AC687B">
            <w:pPr>
              <w:jc w:val="left"/>
              <w:rPr>
                <w:rFonts w:ascii="宋体" w:hAnsi="宋体"/>
                <w:bCs/>
                <w:snapToGrid w:val="0"/>
                <w:szCs w:val="21"/>
              </w:rPr>
            </w:pPr>
          </w:p>
        </w:tc>
        <w:tc>
          <w:tcPr>
            <w:tcW w:w="1606" w:type="dxa"/>
            <w:vAlign w:val="center"/>
          </w:tcPr>
          <w:p w:rsidR="00073357" w:rsidRPr="00EB0520" w:rsidRDefault="00073357" w:rsidP="00AC687B">
            <w:pPr>
              <w:jc w:val="left"/>
              <w:rPr>
                <w:rFonts w:ascii="宋体" w:hAnsi="宋体"/>
                <w:bCs/>
                <w:snapToGrid w:val="0"/>
                <w:szCs w:val="21"/>
              </w:rPr>
            </w:pPr>
          </w:p>
        </w:tc>
      </w:tr>
      <w:tr w:rsidR="00073357" w:rsidRPr="00EB0520" w:rsidTr="00073357">
        <w:trPr>
          <w:trHeight w:val="900"/>
          <w:jc w:val="center"/>
        </w:trPr>
        <w:tc>
          <w:tcPr>
            <w:tcW w:w="5598" w:type="dxa"/>
            <w:gridSpan w:val="2"/>
            <w:vAlign w:val="center"/>
          </w:tcPr>
          <w:p w:rsidR="00073357" w:rsidRPr="00EB0520" w:rsidRDefault="00073357" w:rsidP="00AC687B">
            <w:pPr>
              <w:jc w:val="center"/>
              <w:rPr>
                <w:rFonts w:ascii="宋体" w:hAnsi="宋体"/>
                <w:bCs/>
                <w:snapToGrid w:val="0"/>
                <w:szCs w:val="21"/>
              </w:rPr>
            </w:pPr>
            <w:r w:rsidRPr="00EB0520">
              <w:rPr>
                <w:rFonts w:ascii="宋体" w:hAnsi="宋体" w:hint="eastAsia"/>
                <w:bCs/>
                <w:snapToGrid w:val="0"/>
                <w:szCs w:val="21"/>
              </w:rPr>
              <w:t>评 审 结 论</w:t>
            </w:r>
          </w:p>
        </w:tc>
        <w:tc>
          <w:tcPr>
            <w:tcW w:w="1479" w:type="dxa"/>
            <w:vAlign w:val="center"/>
          </w:tcPr>
          <w:p w:rsidR="00073357" w:rsidRPr="00EB0520" w:rsidRDefault="00073357" w:rsidP="00AC687B">
            <w:pPr>
              <w:jc w:val="left"/>
              <w:rPr>
                <w:rFonts w:ascii="宋体" w:hAnsi="宋体"/>
                <w:bCs/>
                <w:snapToGrid w:val="0"/>
                <w:szCs w:val="21"/>
              </w:rPr>
            </w:pPr>
          </w:p>
        </w:tc>
        <w:tc>
          <w:tcPr>
            <w:tcW w:w="1609" w:type="dxa"/>
            <w:vAlign w:val="center"/>
          </w:tcPr>
          <w:p w:rsidR="00073357" w:rsidRPr="00EB0520" w:rsidRDefault="00073357" w:rsidP="00AC687B">
            <w:pPr>
              <w:jc w:val="left"/>
              <w:rPr>
                <w:rFonts w:ascii="宋体" w:hAnsi="宋体"/>
                <w:bCs/>
                <w:snapToGrid w:val="0"/>
                <w:szCs w:val="21"/>
              </w:rPr>
            </w:pPr>
          </w:p>
        </w:tc>
        <w:tc>
          <w:tcPr>
            <w:tcW w:w="1533" w:type="dxa"/>
            <w:vAlign w:val="center"/>
          </w:tcPr>
          <w:p w:rsidR="00073357" w:rsidRPr="00EB0520" w:rsidRDefault="00073357" w:rsidP="00AC687B">
            <w:pPr>
              <w:jc w:val="left"/>
              <w:rPr>
                <w:rFonts w:ascii="宋体" w:hAnsi="宋体"/>
                <w:bCs/>
                <w:snapToGrid w:val="0"/>
                <w:szCs w:val="21"/>
              </w:rPr>
            </w:pPr>
          </w:p>
        </w:tc>
        <w:tc>
          <w:tcPr>
            <w:tcW w:w="1480" w:type="dxa"/>
            <w:vAlign w:val="center"/>
          </w:tcPr>
          <w:p w:rsidR="00073357" w:rsidRPr="00EB0520" w:rsidRDefault="00073357" w:rsidP="00AC687B">
            <w:pPr>
              <w:jc w:val="left"/>
              <w:rPr>
                <w:rFonts w:ascii="宋体" w:hAnsi="宋体"/>
                <w:bCs/>
                <w:snapToGrid w:val="0"/>
                <w:szCs w:val="21"/>
              </w:rPr>
            </w:pPr>
          </w:p>
        </w:tc>
        <w:tc>
          <w:tcPr>
            <w:tcW w:w="1606" w:type="dxa"/>
            <w:vAlign w:val="center"/>
          </w:tcPr>
          <w:p w:rsidR="00073357" w:rsidRPr="00EB0520" w:rsidRDefault="00073357" w:rsidP="00AC687B">
            <w:pPr>
              <w:jc w:val="left"/>
              <w:rPr>
                <w:rFonts w:ascii="宋体" w:hAnsi="宋体"/>
                <w:bCs/>
                <w:snapToGrid w:val="0"/>
                <w:szCs w:val="21"/>
              </w:rPr>
            </w:pPr>
          </w:p>
        </w:tc>
      </w:tr>
      <w:tr w:rsidR="00073357" w:rsidRPr="00EB0520" w:rsidTr="00073357">
        <w:trPr>
          <w:trHeight w:val="576"/>
          <w:jc w:val="center"/>
        </w:trPr>
        <w:tc>
          <w:tcPr>
            <w:tcW w:w="5598" w:type="dxa"/>
            <w:gridSpan w:val="2"/>
            <w:vAlign w:val="center"/>
          </w:tcPr>
          <w:p w:rsidR="00073357" w:rsidRPr="00EB0520" w:rsidRDefault="00073357" w:rsidP="00AC687B">
            <w:pPr>
              <w:jc w:val="center"/>
              <w:rPr>
                <w:rFonts w:ascii="宋体" w:hAnsi="宋体"/>
                <w:bCs/>
                <w:snapToGrid w:val="0"/>
                <w:szCs w:val="21"/>
              </w:rPr>
            </w:pPr>
            <w:r w:rsidRPr="00EB0520">
              <w:rPr>
                <w:rFonts w:ascii="宋体" w:hAnsi="宋体" w:hint="eastAsia"/>
                <w:bCs/>
                <w:snapToGrid w:val="0"/>
                <w:szCs w:val="21"/>
              </w:rPr>
              <w:t>投标人代表签名</w:t>
            </w:r>
          </w:p>
        </w:tc>
        <w:tc>
          <w:tcPr>
            <w:tcW w:w="1479" w:type="dxa"/>
            <w:vAlign w:val="center"/>
          </w:tcPr>
          <w:p w:rsidR="00073357" w:rsidRPr="00EB0520" w:rsidRDefault="00073357" w:rsidP="00AC687B">
            <w:pPr>
              <w:jc w:val="left"/>
              <w:rPr>
                <w:rFonts w:ascii="宋体" w:hAnsi="宋体"/>
                <w:bCs/>
                <w:snapToGrid w:val="0"/>
                <w:szCs w:val="21"/>
              </w:rPr>
            </w:pPr>
          </w:p>
        </w:tc>
        <w:tc>
          <w:tcPr>
            <w:tcW w:w="1609" w:type="dxa"/>
            <w:vAlign w:val="center"/>
          </w:tcPr>
          <w:p w:rsidR="00073357" w:rsidRPr="00EB0520" w:rsidRDefault="00073357" w:rsidP="00AC687B">
            <w:pPr>
              <w:jc w:val="left"/>
              <w:rPr>
                <w:rFonts w:ascii="宋体" w:hAnsi="宋体"/>
                <w:bCs/>
                <w:snapToGrid w:val="0"/>
                <w:szCs w:val="21"/>
              </w:rPr>
            </w:pPr>
          </w:p>
        </w:tc>
        <w:tc>
          <w:tcPr>
            <w:tcW w:w="1533" w:type="dxa"/>
            <w:vAlign w:val="center"/>
          </w:tcPr>
          <w:p w:rsidR="00073357" w:rsidRPr="00EB0520" w:rsidRDefault="00073357" w:rsidP="00AC687B">
            <w:pPr>
              <w:jc w:val="left"/>
              <w:rPr>
                <w:rFonts w:ascii="宋体" w:hAnsi="宋体"/>
                <w:bCs/>
                <w:snapToGrid w:val="0"/>
                <w:szCs w:val="21"/>
              </w:rPr>
            </w:pPr>
          </w:p>
        </w:tc>
        <w:tc>
          <w:tcPr>
            <w:tcW w:w="1480" w:type="dxa"/>
            <w:vAlign w:val="center"/>
          </w:tcPr>
          <w:p w:rsidR="00073357" w:rsidRPr="00EB0520" w:rsidRDefault="00073357" w:rsidP="00AC687B">
            <w:pPr>
              <w:jc w:val="left"/>
              <w:rPr>
                <w:rFonts w:ascii="宋体" w:hAnsi="宋体"/>
                <w:bCs/>
                <w:snapToGrid w:val="0"/>
                <w:szCs w:val="21"/>
              </w:rPr>
            </w:pPr>
          </w:p>
        </w:tc>
        <w:tc>
          <w:tcPr>
            <w:tcW w:w="1606" w:type="dxa"/>
            <w:vAlign w:val="center"/>
          </w:tcPr>
          <w:p w:rsidR="00073357" w:rsidRPr="00EB0520" w:rsidRDefault="00073357" w:rsidP="00AC687B">
            <w:pPr>
              <w:jc w:val="left"/>
              <w:rPr>
                <w:rFonts w:ascii="宋体" w:hAnsi="宋体"/>
                <w:bCs/>
                <w:snapToGrid w:val="0"/>
                <w:szCs w:val="21"/>
              </w:rPr>
            </w:pPr>
          </w:p>
        </w:tc>
      </w:tr>
    </w:tbl>
    <w:p w:rsidR="00073357" w:rsidRPr="00EB0520" w:rsidRDefault="00073357" w:rsidP="009F5F6E">
      <w:pPr>
        <w:spacing w:afterLines="30"/>
        <w:jc w:val="left"/>
        <w:rPr>
          <w:rFonts w:ascii="宋体" w:hAnsi="宋体"/>
          <w:snapToGrid w:val="0"/>
          <w:szCs w:val="21"/>
        </w:rPr>
      </w:pPr>
      <w:r w:rsidRPr="00EB0520">
        <w:rPr>
          <w:rFonts w:ascii="宋体" w:hAnsi="宋体" w:hint="eastAsia"/>
          <w:snapToGrid w:val="0"/>
          <w:szCs w:val="21"/>
        </w:rPr>
        <w:t>说明：审查通过的用“○”表示，未通过用“×”表示。结论用“合格”或“不合格”表示。</w:t>
      </w:r>
    </w:p>
    <w:p w:rsidR="00073357" w:rsidRPr="00EB0520" w:rsidRDefault="00073357" w:rsidP="00073357">
      <w:pPr>
        <w:spacing w:line="360" w:lineRule="auto"/>
        <w:jc w:val="left"/>
        <w:rPr>
          <w:rFonts w:ascii="宋体" w:hAnsi="宋体"/>
          <w:bCs/>
          <w:snapToGrid w:val="0"/>
          <w:szCs w:val="21"/>
        </w:rPr>
      </w:pPr>
    </w:p>
    <w:p w:rsidR="00073357" w:rsidRPr="00EB0520" w:rsidRDefault="00073357" w:rsidP="00073357">
      <w:pPr>
        <w:spacing w:line="360" w:lineRule="auto"/>
        <w:jc w:val="left"/>
        <w:rPr>
          <w:rFonts w:ascii="宋体" w:hAnsi="宋体"/>
          <w:bCs/>
          <w:snapToGrid w:val="0"/>
          <w:szCs w:val="21"/>
        </w:rPr>
      </w:pPr>
      <w:r w:rsidRPr="00EB0520">
        <w:rPr>
          <w:rFonts w:ascii="宋体" w:hAnsi="宋体" w:hint="eastAsia"/>
          <w:bCs/>
          <w:snapToGrid w:val="0"/>
          <w:szCs w:val="21"/>
        </w:rPr>
        <w:t xml:space="preserve">工作人员签名：                                   监督人员签名：                                       日期：     年   月  日 </w:t>
      </w:r>
    </w:p>
    <w:p w:rsidR="009564F5" w:rsidRPr="00EB0520" w:rsidRDefault="00E66C7A" w:rsidP="009564F5">
      <w:pPr>
        <w:spacing w:line="360" w:lineRule="auto"/>
        <w:jc w:val="left"/>
        <w:rPr>
          <w:rFonts w:ascii="宋体" w:hAnsi="宋体"/>
          <w:bCs/>
          <w:snapToGrid w:val="0"/>
          <w:szCs w:val="21"/>
        </w:rPr>
      </w:pPr>
      <w:r w:rsidRPr="00EB0520">
        <w:rPr>
          <w:sz w:val="24"/>
          <w:szCs w:val="24"/>
        </w:rPr>
        <w:br w:type="page"/>
      </w:r>
      <w:r w:rsidR="009564F5" w:rsidRPr="00EB0520">
        <w:rPr>
          <w:rFonts w:ascii="宋体" w:hAnsi="宋体" w:hint="eastAsia"/>
          <w:snapToGrid w:val="0"/>
          <w:szCs w:val="21"/>
        </w:rPr>
        <w:lastRenderedPageBreak/>
        <w:t>附表2：</w:t>
      </w:r>
      <w:r w:rsidR="001025ED" w:rsidRPr="00EB0520">
        <w:rPr>
          <w:rFonts w:ascii="宋体" w:hAnsi="宋体" w:hint="eastAsia"/>
          <w:snapToGrid w:val="0"/>
          <w:szCs w:val="21"/>
        </w:rPr>
        <w:t>资信、技术、商务</w:t>
      </w:r>
      <w:r w:rsidR="009564F5" w:rsidRPr="00EB0520">
        <w:rPr>
          <w:rFonts w:ascii="宋体" w:hAnsi="宋体" w:hint="eastAsia"/>
          <w:snapToGrid w:val="0"/>
          <w:szCs w:val="21"/>
        </w:rPr>
        <w:t>符合性审查表</w:t>
      </w:r>
    </w:p>
    <w:p w:rsidR="009564F5" w:rsidRPr="00EB0520" w:rsidRDefault="001025ED" w:rsidP="009564F5">
      <w:pPr>
        <w:spacing w:line="360" w:lineRule="auto"/>
        <w:jc w:val="center"/>
        <w:rPr>
          <w:rFonts w:ascii="宋体" w:hAnsi="宋体"/>
          <w:b/>
          <w:bCs/>
          <w:snapToGrid w:val="0"/>
          <w:sz w:val="32"/>
          <w:szCs w:val="32"/>
        </w:rPr>
      </w:pPr>
      <w:r w:rsidRPr="00EB0520">
        <w:rPr>
          <w:rFonts w:ascii="宋体" w:hAnsi="宋体" w:hint="eastAsia"/>
          <w:b/>
          <w:bCs/>
          <w:snapToGrid w:val="0"/>
          <w:sz w:val="32"/>
          <w:szCs w:val="32"/>
        </w:rPr>
        <w:t>资信、技术、商务</w:t>
      </w:r>
      <w:r w:rsidR="009564F5" w:rsidRPr="00EB0520">
        <w:rPr>
          <w:rFonts w:ascii="宋体" w:hAnsi="宋体" w:hint="eastAsia"/>
          <w:b/>
          <w:bCs/>
          <w:snapToGrid w:val="0"/>
          <w:sz w:val="32"/>
          <w:szCs w:val="32"/>
        </w:rPr>
        <w:t>符合性审查表</w:t>
      </w:r>
    </w:p>
    <w:p w:rsidR="009564F5" w:rsidRPr="00EB0520" w:rsidRDefault="009564F5" w:rsidP="009564F5">
      <w:pPr>
        <w:spacing w:line="360" w:lineRule="auto"/>
        <w:jc w:val="left"/>
        <w:rPr>
          <w:rFonts w:ascii="宋体" w:hAnsi="宋体"/>
          <w:bCs/>
          <w:snapToGrid w:val="0"/>
          <w:szCs w:val="21"/>
        </w:rPr>
      </w:pPr>
      <w:r w:rsidRPr="00EB0520">
        <w:rPr>
          <w:rFonts w:ascii="宋体" w:hAnsi="宋体" w:hint="eastAsia"/>
          <w:bCs/>
          <w:snapToGrid w:val="0"/>
          <w:szCs w:val="21"/>
        </w:rPr>
        <w:t>项目名称：深圳地铁财务咨询项目</w:t>
      </w:r>
    </w:p>
    <w:tbl>
      <w:tblPr>
        <w:tblW w:w="5000" w:type="pct"/>
        <w:tblLook w:val="04A0"/>
      </w:tblPr>
      <w:tblGrid>
        <w:gridCol w:w="1387"/>
        <w:gridCol w:w="7393"/>
        <w:gridCol w:w="1900"/>
        <w:gridCol w:w="1900"/>
        <w:gridCol w:w="1900"/>
      </w:tblGrid>
      <w:tr w:rsidR="009564F5" w:rsidRPr="00EB0520" w:rsidTr="00AC687B">
        <w:trPr>
          <w:trHeight w:val="510"/>
        </w:trPr>
        <w:tc>
          <w:tcPr>
            <w:tcW w:w="479" w:type="pct"/>
            <w:vMerge w:val="restart"/>
            <w:tcBorders>
              <w:top w:val="single" w:sz="8" w:space="0" w:color="auto"/>
              <w:left w:val="single" w:sz="8" w:space="0" w:color="auto"/>
              <w:bottom w:val="single" w:sz="8" w:space="0" w:color="000000"/>
              <w:right w:val="single" w:sz="8" w:space="0" w:color="auto"/>
            </w:tcBorders>
            <w:shd w:val="clear" w:color="000000" w:fill="C6D9F1"/>
            <w:vAlign w:val="center"/>
          </w:tcPr>
          <w:p w:rsidR="009564F5" w:rsidRPr="00EB0520" w:rsidRDefault="009564F5" w:rsidP="00AC687B">
            <w:pPr>
              <w:jc w:val="center"/>
              <w:rPr>
                <w:rFonts w:ascii="宋体" w:hAnsi="宋体" w:cs="宋体"/>
                <w:b/>
                <w:bCs/>
                <w:color w:val="000000"/>
                <w:szCs w:val="21"/>
              </w:rPr>
            </w:pPr>
            <w:r w:rsidRPr="00EB0520">
              <w:rPr>
                <w:rFonts w:ascii="宋体" w:hAnsi="宋体" w:cs="宋体" w:hint="eastAsia"/>
                <w:b/>
                <w:bCs/>
                <w:color w:val="000000"/>
                <w:szCs w:val="21"/>
              </w:rPr>
              <w:t>序号</w:t>
            </w:r>
          </w:p>
        </w:tc>
        <w:tc>
          <w:tcPr>
            <w:tcW w:w="2553" w:type="pct"/>
            <w:vMerge w:val="restart"/>
            <w:tcBorders>
              <w:top w:val="single" w:sz="8" w:space="0" w:color="auto"/>
              <w:left w:val="single" w:sz="8" w:space="0" w:color="auto"/>
              <w:bottom w:val="single" w:sz="8" w:space="0" w:color="000000"/>
              <w:right w:val="single" w:sz="8" w:space="0" w:color="auto"/>
            </w:tcBorders>
            <w:shd w:val="clear" w:color="000000" w:fill="C6D9F1"/>
            <w:vAlign w:val="center"/>
          </w:tcPr>
          <w:p w:rsidR="009564F5" w:rsidRPr="00EB0520" w:rsidRDefault="009564F5" w:rsidP="00AC687B">
            <w:pPr>
              <w:jc w:val="left"/>
              <w:rPr>
                <w:rFonts w:ascii="宋体" w:hAnsi="宋体" w:cs="宋体"/>
                <w:b/>
                <w:bCs/>
                <w:color w:val="000000"/>
                <w:szCs w:val="21"/>
              </w:rPr>
            </w:pPr>
            <w:r w:rsidRPr="00EB0520">
              <w:rPr>
                <w:rFonts w:ascii="宋体" w:hAnsi="宋体" w:cs="宋体" w:hint="eastAsia"/>
                <w:b/>
                <w:bCs/>
                <w:color w:val="000000"/>
                <w:szCs w:val="21"/>
              </w:rPr>
              <w:t>项目名称                     供应商</w:t>
            </w:r>
          </w:p>
        </w:tc>
        <w:tc>
          <w:tcPr>
            <w:tcW w:w="1968" w:type="pct"/>
            <w:gridSpan w:val="3"/>
            <w:tcBorders>
              <w:top w:val="single" w:sz="8" w:space="0" w:color="auto"/>
              <w:left w:val="nil"/>
              <w:bottom w:val="single" w:sz="8" w:space="0" w:color="auto"/>
              <w:right w:val="single" w:sz="8" w:space="0" w:color="000000"/>
            </w:tcBorders>
            <w:shd w:val="clear" w:color="000000" w:fill="C6D9F1"/>
            <w:vAlign w:val="center"/>
          </w:tcPr>
          <w:p w:rsidR="009564F5" w:rsidRPr="00EB0520" w:rsidRDefault="009564F5" w:rsidP="00AC687B">
            <w:pPr>
              <w:jc w:val="center"/>
              <w:rPr>
                <w:rFonts w:ascii="宋体" w:hAnsi="宋体" w:cs="宋体"/>
                <w:b/>
                <w:bCs/>
                <w:color w:val="000000"/>
                <w:szCs w:val="21"/>
              </w:rPr>
            </w:pPr>
            <w:r w:rsidRPr="00EB0520">
              <w:rPr>
                <w:rFonts w:ascii="宋体" w:hAnsi="宋体" w:cs="宋体" w:hint="eastAsia"/>
                <w:b/>
                <w:bCs/>
                <w:color w:val="000000"/>
                <w:szCs w:val="21"/>
              </w:rPr>
              <w:t>供应商名称</w:t>
            </w:r>
          </w:p>
        </w:tc>
      </w:tr>
      <w:tr w:rsidR="009564F5" w:rsidRPr="00EB0520" w:rsidTr="00AC687B">
        <w:trPr>
          <w:trHeight w:val="465"/>
        </w:trPr>
        <w:tc>
          <w:tcPr>
            <w:tcW w:w="479" w:type="pct"/>
            <w:vMerge/>
            <w:tcBorders>
              <w:top w:val="single" w:sz="8" w:space="0" w:color="auto"/>
              <w:left w:val="single" w:sz="8" w:space="0" w:color="auto"/>
              <w:bottom w:val="single" w:sz="8" w:space="0" w:color="000000"/>
              <w:right w:val="single" w:sz="8" w:space="0" w:color="auto"/>
            </w:tcBorders>
            <w:vAlign w:val="center"/>
          </w:tcPr>
          <w:p w:rsidR="009564F5" w:rsidRPr="00EB0520" w:rsidRDefault="009564F5" w:rsidP="00AC687B">
            <w:pPr>
              <w:jc w:val="left"/>
              <w:rPr>
                <w:rFonts w:ascii="宋体" w:hAnsi="宋体" w:cs="宋体"/>
                <w:b/>
                <w:bCs/>
                <w:color w:val="000000"/>
                <w:szCs w:val="21"/>
              </w:rPr>
            </w:pPr>
          </w:p>
        </w:tc>
        <w:tc>
          <w:tcPr>
            <w:tcW w:w="2553" w:type="pct"/>
            <w:vMerge/>
            <w:tcBorders>
              <w:top w:val="single" w:sz="8" w:space="0" w:color="auto"/>
              <w:left w:val="single" w:sz="8" w:space="0" w:color="auto"/>
              <w:bottom w:val="single" w:sz="8" w:space="0" w:color="000000"/>
              <w:right w:val="single" w:sz="8" w:space="0" w:color="auto"/>
            </w:tcBorders>
            <w:vAlign w:val="center"/>
          </w:tcPr>
          <w:p w:rsidR="009564F5" w:rsidRPr="00EB0520" w:rsidRDefault="009564F5" w:rsidP="00AC687B">
            <w:pPr>
              <w:jc w:val="left"/>
              <w:rPr>
                <w:rFonts w:ascii="宋体" w:hAnsi="宋体" w:cs="宋体"/>
                <w:b/>
                <w:bCs/>
                <w:color w:val="000000"/>
                <w:szCs w:val="21"/>
              </w:rPr>
            </w:pPr>
          </w:p>
        </w:tc>
        <w:tc>
          <w:tcPr>
            <w:tcW w:w="656" w:type="pct"/>
            <w:tcBorders>
              <w:top w:val="nil"/>
              <w:left w:val="nil"/>
              <w:bottom w:val="single" w:sz="8" w:space="0" w:color="auto"/>
              <w:right w:val="single" w:sz="8" w:space="0" w:color="auto"/>
            </w:tcBorders>
            <w:shd w:val="clear" w:color="000000" w:fill="C6D9F1"/>
            <w:vAlign w:val="center"/>
          </w:tcPr>
          <w:p w:rsidR="009564F5" w:rsidRPr="00EB0520" w:rsidRDefault="00AC687B" w:rsidP="00AC687B">
            <w:pPr>
              <w:jc w:val="center"/>
              <w:rPr>
                <w:rFonts w:ascii="宋体" w:hAnsi="宋体" w:cs="宋体"/>
                <w:b/>
                <w:bCs/>
                <w:color w:val="000000"/>
                <w:szCs w:val="21"/>
              </w:rPr>
            </w:pPr>
            <w:r w:rsidRPr="00EB0520">
              <w:rPr>
                <w:rFonts w:ascii="宋体" w:hAnsi="宋体" w:cs="宋体" w:hint="eastAsia"/>
                <w:b/>
                <w:bCs/>
                <w:color w:val="000000"/>
                <w:szCs w:val="21"/>
              </w:rPr>
              <w:t>投标人1</w:t>
            </w:r>
          </w:p>
        </w:tc>
        <w:tc>
          <w:tcPr>
            <w:tcW w:w="656" w:type="pct"/>
            <w:tcBorders>
              <w:top w:val="nil"/>
              <w:left w:val="nil"/>
              <w:bottom w:val="single" w:sz="8" w:space="0" w:color="auto"/>
              <w:right w:val="single" w:sz="8" w:space="0" w:color="auto"/>
            </w:tcBorders>
            <w:shd w:val="clear" w:color="000000" w:fill="C6D9F1"/>
            <w:vAlign w:val="center"/>
          </w:tcPr>
          <w:p w:rsidR="009564F5" w:rsidRPr="00EB0520" w:rsidRDefault="00AC687B" w:rsidP="00AC687B">
            <w:pPr>
              <w:jc w:val="center"/>
              <w:rPr>
                <w:rFonts w:ascii="宋体" w:hAnsi="宋体" w:cs="宋体"/>
                <w:b/>
                <w:bCs/>
                <w:color w:val="000000"/>
                <w:szCs w:val="21"/>
              </w:rPr>
            </w:pPr>
            <w:r w:rsidRPr="00EB0520">
              <w:rPr>
                <w:rFonts w:ascii="宋体" w:hAnsi="宋体" w:cs="宋体" w:hint="eastAsia"/>
                <w:b/>
                <w:bCs/>
                <w:color w:val="000000"/>
                <w:szCs w:val="21"/>
              </w:rPr>
              <w:t>投标人2</w:t>
            </w:r>
          </w:p>
        </w:tc>
        <w:tc>
          <w:tcPr>
            <w:tcW w:w="656" w:type="pct"/>
            <w:tcBorders>
              <w:top w:val="nil"/>
              <w:left w:val="nil"/>
              <w:bottom w:val="single" w:sz="8" w:space="0" w:color="auto"/>
              <w:right w:val="single" w:sz="8" w:space="0" w:color="auto"/>
            </w:tcBorders>
            <w:shd w:val="clear" w:color="000000" w:fill="C6D9F1"/>
            <w:vAlign w:val="center"/>
          </w:tcPr>
          <w:p w:rsidR="009564F5" w:rsidRPr="00EB0520" w:rsidRDefault="00AC687B" w:rsidP="00AC687B">
            <w:pPr>
              <w:jc w:val="center"/>
              <w:rPr>
                <w:rFonts w:ascii="宋体" w:hAnsi="宋体" w:cs="宋体"/>
                <w:b/>
                <w:bCs/>
                <w:color w:val="000000"/>
                <w:szCs w:val="21"/>
              </w:rPr>
            </w:pPr>
            <w:r w:rsidRPr="00EB0520">
              <w:rPr>
                <w:rFonts w:ascii="宋体" w:hAnsi="宋体" w:cs="宋体" w:hint="eastAsia"/>
                <w:b/>
                <w:bCs/>
                <w:color w:val="000000"/>
                <w:szCs w:val="21"/>
              </w:rPr>
              <w:t>投标人3</w:t>
            </w:r>
          </w:p>
        </w:tc>
      </w:tr>
      <w:tr w:rsidR="009564F5" w:rsidRPr="00EB0520" w:rsidTr="00AC687B">
        <w:trPr>
          <w:trHeight w:val="930"/>
        </w:trPr>
        <w:tc>
          <w:tcPr>
            <w:tcW w:w="479" w:type="pct"/>
            <w:tcBorders>
              <w:top w:val="nil"/>
              <w:left w:val="single" w:sz="8" w:space="0" w:color="auto"/>
              <w:bottom w:val="single" w:sz="8" w:space="0" w:color="auto"/>
              <w:right w:val="single" w:sz="8" w:space="0" w:color="auto"/>
            </w:tcBorders>
            <w:shd w:val="clear" w:color="auto" w:fill="auto"/>
            <w:vAlign w:val="center"/>
          </w:tcPr>
          <w:p w:rsidR="009564F5" w:rsidRPr="00EB0520" w:rsidRDefault="009564F5" w:rsidP="00AC687B">
            <w:pPr>
              <w:jc w:val="center"/>
              <w:rPr>
                <w:rFonts w:ascii="宋体" w:hAnsi="宋体" w:cs="宋体"/>
                <w:color w:val="000000"/>
                <w:szCs w:val="21"/>
              </w:rPr>
            </w:pPr>
            <w:r w:rsidRPr="00EB0520">
              <w:rPr>
                <w:rFonts w:ascii="宋体" w:hAnsi="宋体" w:cs="宋体" w:hint="eastAsia"/>
                <w:color w:val="000000"/>
                <w:szCs w:val="21"/>
              </w:rPr>
              <w:t>1</w:t>
            </w:r>
          </w:p>
        </w:tc>
        <w:tc>
          <w:tcPr>
            <w:tcW w:w="2553" w:type="pct"/>
            <w:tcBorders>
              <w:top w:val="nil"/>
              <w:left w:val="nil"/>
              <w:bottom w:val="single" w:sz="8" w:space="0" w:color="auto"/>
              <w:right w:val="single" w:sz="8" w:space="0" w:color="auto"/>
            </w:tcBorders>
            <w:shd w:val="clear" w:color="auto" w:fill="auto"/>
            <w:vAlign w:val="center"/>
          </w:tcPr>
          <w:p w:rsidR="009564F5" w:rsidRPr="00EB0520" w:rsidRDefault="00941DA4" w:rsidP="00D75BD8">
            <w:pPr>
              <w:jc w:val="left"/>
              <w:rPr>
                <w:rFonts w:ascii="宋体" w:hAnsi="宋体" w:cs="宋体"/>
                <w:color w:val="000000"/>
                <w:szCs w:val="21"/>
              </w:rPr>
            </w:pPr>
            <w:r w:rsidRPr="00941DA4">
              <w:rPr>
                <w:rFonts w:ascii="宋体" w:hAnsi="宋体" w:cs="宋体" w:hint="eastAsia"/>
                <w:color w:val="000000"/>
                <w:szCs w:val="21"/>
              </w:rPr>
              <w:t>投标人应是中华人民共和国境内登记注册的商事主体，如投标人为分支机构的，须由总公司/总所提供授权</w:t>
            </w:r>
            <w:r w:rsidR="009564F5" w:rsidRPr="00EB0520">
              <w:rPr>
                <w:rFonts w:ascii="宋体" w:hAnsi="宋体" w:cs="宋体" w:hint="eastAsia"/>
                <w:color w:val="000000"/>
                <w:szCs w:val="21"/>
              </w:rPr>
              <w:t>；</w:t>
            </w:r>
            <w:r w:rsidR="00D75BD8" w:rsidRPr="00EB0520">
              <w:rPr>
                <w:rFonts w:ascii="宋体" w:hAnsi="宋体" w:cs="宋体"/>
                <w:color w:val="000000"/>
                <w:szCs w:val="21"/>
              </w:rPr>
              <w:t xml:space="preserve"> </w:t>
            </w:r>
          </w:p>
        </w:tc>
        <w:tc>
          <w:tcPr>
            <w:tcW w:w="656" w:type="pct"/>
            <w:tcBorders>
              <w:top w:val="nil"/>
              <w:left w:val="nil"/>
              <w:bottom w:val="single" w:sz="8" w:space="0" w:color="auto"/>
              <w:right w:val="single" w:sz="8" w:space="0" w:color="auto"/>
            </w:tcBorders>
            <w:shd w:val="clear" w:color="auto" w:fill="auto"/>
            <w:vAlign w:val="center"/>
          </w:tcPr>
          <w:p w:rsidR="009564F5" w:rsidRPr="00EB0520" w:rsidRDefault="009564F5" w:rsidP="00AC687B">
            <w:pPr>
              <w:jc w:val="center"/>
              <w:rPr>
                <w:rFonts w:ascii="宋体" w:hAnsi="宋体" w:cs="宋体"/>
                <w:color w:val="000000"/>
                <w:szCs w:val="21"/>
              </w:rPr>
            </w:pPr>
            <w:r w:rsidRPr="00EB0520">
              <w:rPr>
                <w:rFonts w:ascii="宋体" w:hAnsi="宋体" w:cs="宋体" w:hint="eastAsia"/>
                <w:color w:val="000000"/>
                <w:szCs w:val="21"/>
              </w:rPr>
              <w:t xml:space="preserve">　</w:t>
            </w:r>
          </w:p>
        </w:tc>
        <w:tc>
          <w:tcPr>
            <w:tcW w:w="656" w:type="pct"/>
            <w:tcBorders>
              <w:top w:val="nil"/>
              <w:left w:val="nil"/>
              <w:bottom w:val="single" w:sz="8" w:space="0" w:color="auto"/>
              <w:right w:val="single" w:sz="8" w:space="0" w:color="auto"/>
            </w:tcBorders>
            <w:shd w:val="clear" w:color="auto" w:fill="auto"/>
            <w:vAlign w:val="center"/>
          </w:tcPr>
          <w:p w:rsidR="009564F5" w:rsidRPr="00EB0520" w:rsidRDefault="009564F5" w:rsidP="00AC687B">
            <w:pPr>
              <w:jc w:val="center"/>
              <w:rPr>
                <w:rFonts w:ascii="宋体" w:hAnsi="宋体" w:cs="宋体"/>
                <w:color w:val="000000"/>
                <w:szCs w:val="21"/>
              </w:rPr>
            </w:pPr>
            <w:r w:rsidRPr="00EB0520">
              <w:rPr>
                <w:rFonts w:ascii="宋体" w:hAnsi="宋体" w:cs="宋体" w:hint="eastAsia"/>
                <w:color w:val="000000"/>
                <w:szCs w:val="21"/>
              </w:rPr>
              <w:t xml:space="preserve">　</w:t>
            </w:r>
          </w:p>
        </w:tc>
        <w:tc>
          <w:tcPr>
            <w:tcW w:w="656" w:type="pct"/>
            <w:tcBorders>
              <w:top w:val="nil"/>
              <w:left w:val="nil"/>
              <w:bottom w:val="single" w:sz="8" w:space="0" w:color="auto"/>
              <w:right w:val="single" w:sz="8" w:space="0" w:color="auto"/>
            </w:tcBorders>
            <w:shd w:val="clear" w:color="auto" w:fill="auto"/>
            <w:vAlign w:val="center"/>
          </w:tcPr>
          <w:p w:rsidR="009564F5" w:rsidRPr="00EB0520" w:rsidRDefault="009564F5" w:rsidP="00AC687B">
            <w:pPr>
              <w:jc w:val="center"/>
              <w:rPr>
                <w:rFonts w:ascii="宋体" w:hAnsi="宋体" w:cs="宋体"/>
                <w:color w:val="000000"/>
                <w:szCs w:val="21"/>
              </w:rPr>
            </w:pPr>
            <w:r w:rsidRPr="00EB0520">
              <w:rPr>
                <w:rFonts w:ascii="宋体" w:hAnsi="宋体" w:cs="宋体" w:hint="eastAsia"/>
                <w:color w:val="000000"/>
                <w:szCs w:val="21"/>
              </w:rPr>
              <w:t xml:space="preserve">　</w:t>
            </w:r>
          </w:p>
        </w:tc>
      </w:tr>
      <w:tr w:rsidR="009564F5" w:rsidRPr="00EB0520" w:rsidTr="00AC687B">
        <w:trPr>
          <w:trHeight w:val="930"/>
        </w:trPr>
        <w:tc>
          <w:tcPr>
            <w:tcW w:w="479" w:type="pct"/>
            <w:tcBorders>
              <w:top w:val="nil"/>
              <w:left w:val="single" w:sz="8" w:space="0" w:color="auto"/>
              <w:bottom w:val="single" w:sz="8" w:space="0" w:color="auto"/>
              <w:right w:val="single" w:sz="8" w:space="0" w:color="auto"/>
            </w:tcBorders>
            <w:shd w:val="clear" w:color="auto" w:fill="auto"/>
            <w:vAlign w:val="center"/>
          </w:tcPr>
          <w:p w:rsidR="009564F5" w:rsidRPr="00EB0520" w:rsidRDefault="001025ED" w:rsidP="00AC687B">
            <w:pPr>
              <w:jc w:val="center"/>
              <w:rPr>
                <w:rFonts w:ascii="宋体" w:hAnsi="宋体" w:cs="宋体"/>
                <w:color w:val="000000"/>
                <w:szCs w:val="21"/>
              </w:rPr>
            </w:pPr>
            <w:r w:rsidRPr="00EB0520">
              <w:rPr>
                <w:rFonts w:ascii="宋体" w:hAnsi="宋体" w:cs="宋体" w:hint="eastAsia"/>
                <w:color w:val="000000"/>
                <w:szCs w:val="21"/>
              </w:rPr>
              <w:t>2</w:t>
            </w:r>
          </w:p>
        </w:tc>
        <w:tc>
          <w:tcPr>
            <w:tcW w:w="2553" w:type="pct"/>
            <w:tcBorders>
              <w:top w:val="nil"/>
              <w:left w:val="nil"/>
              <w:bottom w:val="single" w:sz="8" w:space="0" w:color="auto"/>
              <w:right w:val="single" w:sz="8" w:space="0" w:color="auto"/>
            </w:tcBorders>
            <w:shd w:val="clear" w:color="auto" w:fill="auto"/>
            <w:vAlign w:val="center"/>
          </w:tcPr>
          <w:p w:rsidR="009564F5" w:rsidRPr="00EB0520" w:rsidRDefault="009564F5" w:rsidP="00AC687B">
            <w:pPr>
              <w:jc w:val="left"/>
              <w:rPr>
                <w:rFonts w:ascii="宋体" w:hAnsi="宋体" w:cs="宋体"/>
                <w:color w:val="000000"/>
                <w:szCs w:val="21"/>
              </w:rPr>
            </w:pPr>
            <w:r w:rsidRPr="00EB0520">
              <w:rPr>
                <w:rFonts w:ascii="宋体" w:hAnsi="宋体" w:cs="宋体" w:hint="eastAsia"/>
                <w:color w:val="000000"/>
                <w:szCs w:val="21"/>
              </w:rPr>
              <w:t>本项目不接受联合体投标，单位负责人为同一人或者存在控股、管理关系的同一单位，不得参加同一标段或项目的投标</w:t>
            </w:r>
            <w:r w:rsidR="00D75BD8" w:rsidRPr="00EB0520">
              <w:rPr>
                <w:rFonts w:ascii="宋体" w:hAnsi="宋体" w:cs="宋体" w:hint="eastAsia"/>
                <w:color w:val="000000"/>
                <w:szCs w:val="21"/>
              </w:rPr>
              <w:t>；</w:t>
            </w:r>
          </w:p>
        </w:tc>
        <w:tc>
          <w:tcPr>
            <w:tcW w:w="656" w:type="pct"/>
            <w:tcBorders>
              <w:top w:val="nil"/>
              <w:left w:val="nil"/>
              <w:bottom w:val="single" w:sz="8" w:space="0" w:color="auto"/>
              <w:right w:val="single" w:sz="8" w:space="0" w:color="auto"/>
            </w:tcBorders>
            <w:shd w:val="clear" w:color="auto" w:fill="auto"/>
            <w:vAlign w:val="center"/>
          </w:tcPr>
          <w:p w:rsidR="009564F5" w:rsidRPr="00EB0520" w:rsidRDefault="009564F5" w:rsidP="00AC687B">
            <w:pPr>
              <w:jc w:val="center"/>
              <w:rPr>
                <w:rFonts w:ascii="宋体" w:hAnsi="宋体" w:cs="宋体"/>
                <w:color w:val="000000"/>
                <w:szCs w:val="21"/>
              </w:rPr>
            </w:pPr>
            <w:r w:rsidRPr="00EB0520">
              <w:rPr>
                <w:rFonts w:ascii="宋体" w:hAnsi="宋体" w:cs="宋体" w:hint="eastAsia"/>
                <w:color w:val="000000"/>
                <w:szCs w:val="21"/>
              </w:rPr>
              <w:t xml:space="preserve">　</w:t>
            </w:r>
          </w:p>
        </w:tc>
        <w:tc>
          <w:tcPr>
            <w:tcW w:w="656" w:type="pct"/>
            <w:tcBorders>
              <w:top w:val="nil"/>
              <w:left w:val="nil"/>
              <w:bottom w:val="single" w:sz="8" w:space="0" w:color="auto"/>
              <w:right w:val="single" w:sz="8" w:space="0" w:color="auto"/>
            </w:tcBorders>
            <w:shd w:val="clear" w:color="auto" w:fill="auto"/>
            <w:vAlign w:val="center"/>
          </w:tcPr>
          <w:p w:rsidR="009564F5" w:rsidRPr="00EB0520" w:rsidRDefault="009564F5" w:rsidP="00AC687B">
            <w:pPr>
              <w:jc w:val="center"/>
              <w:rPr>
                <w:rFonts w:ascii="宋体" w:hAnsi="宋体" w:cs="宋体"/>
                <w:color w:val="000000"/>
                <w:szCs w:val="21"/>
              </w:rPr>
            </w:pPr>
            <w:r w:rsidRPr="00EB0520">
              <w:rPr>
                <w:rFonts w:ascii="宋体" w:hAnsi="宋体" w:cs="宋体" w:hint="eastAsia"/>
                <w:color w:val="000000"/>
                <w:szCs w:val="21"/>
              </w:rPr>
              <w:t xml:space="preserve">　</w:t>
            </w:r>
          </w:p>
        </w:tc>
        <w:tc>
          <w:tcPr>
            <w:tcW w:w="656" w:type="pct"/>
            <w:tcBorders>
              <w:top w:val="nil"/>
              <w:left w:val="nil"/>
              <w:bottom w:val="single" w:sz="8" w:space="0" w:color="auto"/>
              <w:right w:val="single" w:sz="8" w:space="0" w:color="auto"/>
            </w:tcBorders>
            <w:shd w:val="clear" w:color="auto" w:fill="auto"/>
            <w:vAlign w:val="center"/>
          </w:tcPr>
          <w:p w:rsidR="009564F5" w:rsidRPr="00EB0520" w:rsidRDefault="009564F5" w:rsidP="00AC687B">
            <w:pPr>
              <w:jc w:val="center"/>
              <w:rPr>
                <w:rFonts w:ascii="宋体" w:hAnsi="宋体" w:cs="宋体"/>
                <w:color w:val="000000"/>
                <w:szCs w:val="21"/>
              </w:rPr>
            </w:pPr>
            <w:r w:rsidRPr="00EB0520">
              <w:rPr>
                <w:rFonts w:ascii="宋体" w:hAnsi="宋体" w:cs="宋体" w:hint="eastAsia"/>
                <w:color w:val="000000"/>
                <w:szCs w:val="21"/>
              </w:rPr>
              <w:t xml:space="preserve">　</w:t>
            </w:r>
          </w:p>
        </w:tc>
      </w:tr>
      <w:tr w:rsidR="009564F5" w:rsidRPr="00EB0520" w:rsidTr="00AC687B">
        <w:trPr>
          <w:trHeight w:val="732"/>
        </w:trPr>
        <w:tc>
          <w:tcPr>
            <w:tcW w:w="479" w:type="pct"/>
            <w:tcBorders>
              <w:top w:val="nil"/>
              <w:left w:val="single" w:sz="8" w:space="0" w:color="auto"/>
              <w:bottom w:val="single" w:sz="8" w:space="0" w:color="auto"/>
              <w:right w:val="single" w:sz="8" w:space="0" w:color="auto"/>
            </w:tcBorders>
            <w:shd w:val="clear" w:color="auto" w:fill="auto"/>
            <w:vAlign w:val="center"/>
          </w:tcPr>
          <w:p w:rsidR="009564F5" w:rsidRPr="00EB0520" w:rsidRDefault="001025ED" w:rsidP="00AC687B">
            <w:pPr>
              <w:jc w:val="center"/>
              <w:rPr>
                <w:rFonts w:ascii="宋体" w:hAnsi="宋体" w:cs="宋体"/>
                <w:color w:val="000000"/>
                <w:szCs w:val="21"/>
              </w:rPr>
            </w:pPr>
            <w:r w:rsidRPr="00EB0520">
              <w:rPr>
                <w:rFonts w:ascii="宋体" w:hAnsi="宋体" w:cs="宋体" w:hint="eastAsia"/>
                <w:color w:val="000000"/>
                <w:szCs w:val="21"/>
              </w:rPr>
              <w:t>3</w:t>
            </w:r>
          </w:p>
        </w:tc>
        <w:tc>
          <w:tcPr>
            <w:tcW w:w="2553" w:type="pct"/>
            <w:tcBorders>
              <w:top w:val="nil"/>
              <w:left w:val="nil"/>
              <w:bottom w:val="single" w:sz="8" w:space="0" w:color="auto"/>
              <w:right w:val="single" w:sz="8" w:space="0" w:color="auto"/>
            </w:tcBorders>
            <w:shd w:val="clear" w:color="auto" w:fill="auto"/>
            <w:vAlign w:val="center"/>
          </w:tcPr>
          <w:p w:rsidR="009564F5" w:rsidRPr="00EB0520" w:rsidRDefault="009564F5" w:rsidP="0060517F">
            <w:pPr>
              <w:jc w:val="left"/>
              <w:rPr>
                <w:rFonts w:ascii="宋体" w:hAnsi="宋体" w:cs="宋体"/>
                <w:color w:val="000000"/>
                <w:szCs w:val="21"/>
              </w:rPr>
            </w:pPr>
            <w:r w:rsidRPr="00EB0520">
              <w:rPr>
                <w:rFonts w:ascii="宋体" w:hAnsi="宋体" w:cs="宋体" w:hint="eastAsia"/>
                <w:color w:val="000000"/>
                <w:szCs w:val="21"/>
              </w:rPr>
              <w:t>资格条件不符合</w:t>
            </w:r>
            <w:r w:rsidR="0060517F" w:rsidRPr="00EB0520">
              <w:rPr>
                <w:rFonts w:ascii="宋体" w:hAnsi="宋体" w:cs="宋体" w:hint="eastAsia"/>
                <w:color w:val="000000"/>
                <w:szCs w:val="21"/>
              </w:rPr>
              <w:t>招标</w:t>
            </w:r>
            <w:r w:rsidRPr="00EB0520">
              <w:rPr>
                <w:rFonts w:ascii="宋体" w:hAnsi="宋体" w:cs="宋体" w:hint="eastAsia"/>
                <w:color w:val="000000"/>
                <w:szCs w:val="21"/>
              </w:rPr>
              <w:t>文件要求或提供资料不全的；</w:t>
            </w:r>
          </w:p>
        </w:tc>
        <w:tc>
          <w:tcPr>
            <w:tcW w:w="656" w:type="pct"/>
            <w:tcBorders>
              <w:top w:val="nil"/>
              <w:left w:val="nil"/>
              <w:bottom w:val="single" w:sz="8" w:space="0" w:color="auto"/>
              <w:right w:val="single" w:sz="8" w:space="0" w:color="auto"/>
            </w:tcBorders>
            <w:shd w:val="clear" w:color="auto" w:fill="auto"/>
            <w:vAlign w:val="center"/>
          </w:tcPr>
          <w:p w:rsidR="009564F5" w:rsidRPr="00EB0520" w:rsidRDefault="009564F5" w:rsidP="00AC687B">
            <w:pPr>
              <w:jc w:val="center"/>
              <w:rPr>
                <w:rFonts w:ascii="宋体" w:hAnsi="宋体" w:cs="宋体"/>
                <w:color w:val="000000"/>
                <w:szCs w:val="21"/>
              </w:rPr>
            </w:pPr>
            <w:r w:rsidRPr="00EB0520">
              <w:rPr>
                <w:rFonts w:ascii="宋体" w:hAnsi="宋体" w:cs="宋体" w:hint="eastAsia"/>
                <w:color w:val="000000"/>
                <w:szCs w:val="21"/>
              </w:rPr>
              <w:t xml:space="preserve">　</w:t>
            </w:r>
          </w:p>
        </w:tc>
        <w:tc>
          <w:tcPr>
            <w:tcW w:w="656" w:type="pct"/>
            <w:tcBorders>
              <w:top w:val="nil"/>
              <w:left w:val="nil"/>
              <w:bottom w:val="single" w:sz="8" w:space="0" w:color="auto"/>
              <w:right w:val="single" w:sz="8" w:space="0" w:color="auto"/>
            </w:tcBorders>
            <w:shd w:val="clear" w:color="auto" w:fill="auto"/>
            <w:vAlign w:val="center"/>
          </w:tcPr>
          <w:p w:rsidR="009564F5" w:rsidRPr="00EB0520" w:rsidRDefault="009564F5" w:rsidP="00AC687B">
            <w:pPr>
              <w:jc w:val="center"/>
              <w:rPr>
                <w:rFonts w:ascii="宋体" w:hAnsi="宋体" w:cs="宋体"/>
                <w:color w:val="000000"/>
                <w:szCs w:val="21"/>
              </w:rPr>
            </w:pPr>
            <w:r w:rsidRPr="00EB0520">
              <w:rPr>
                <w:rFonts w:ascii="宋体" w:hAnsi="宋体" w:cs="宋体" w:hint="eastAsia"/>
                <w:color w:val="000000"/>
                <w:szCs w:val="21"/>
              </w:rPr>
              <w:t xml:space="preserve">　</w:t>
            </w:r>
          </w:p>
        </w:tc>
        <w:tc>
          <w:tcPr>
            <w:tcW w:w="656" w:type="pct"/>
            <w:tcBorders>
              <w:top w:val="nil"/>
              <w:left w:val="nil"/>
              <w:bottom w:val="single" w:sz="8" w:space="0" w:color="auto"/>
              <w:right w:val="single" w:sz="8" w:space="0" w:color="auto"/>
            </w:tcBorders>
            <w:shd w:val="clear" w:color="auto" w:fill="auto"/>
            <w:vAlign w:val="center"/>
          </w:tcPr>
          <w:p w:rsidR="009564F5" w:rsidRPr="00EB0520" w:rsidRDefault="009564F5" w:rsidP="00AC687B">
            <w:pPr>
              <w:jc w:val="center"/>
              <w:rPr>
                <w:rFonts w:ascii="宋体" w:hAnsi="宋体" w:cs="宋体"/>
                <w:color w:val="000000"/>
                <w:szCs w:val="21"/>
              </w:rPr>
            </w:pPr>
            <w:r w:rsidRPr="00EB0520">
              <w:rPr>
                <w:rFonts w:ascii="宋体" w:hAnsi="宋体" w:cs="宋体" w:hint="eastAsia"/>
                <w:color w:val="000000"/>
                <w:szCs w:val="21"/>
              </w:rPr>
              <w:t xml:space="preserve">　</w:t>
            </w:r>
          </w:p>
        </w:tc>
      </w:tr>
      <w:tr w:rsidR="009564F5" w:rsidRPr="00EB0520" w:rsidTr="00AC687B">
        <w:trPr>
          <w:trHeight w:val="1260"/>
        </w:trPr>
        <w:tc>
          <w:tcPr>
            <w:tcW w:w="479" w:type="pct"/>
            <w:tcBorders>
              <w:top w:val="nil"/>
              <w:left w:val="single" w:sz="8" w:space="0" w:color="auto"/>
              <w:bottom w:val="single" w:sz="8" w:space="0" w:color="auto"/>
              <w:right w:val="single" w:sz="8" w:space="0" w:color="auto"/>
            </w:tcBorders>
            <w:shd w:val="clear" w:color="auto" w:fill="auto"/>
            <w:vAlign w:val="center"/>
          </w:tcPr>
          <w:p w:rsidR="009564F5" w:rsidRPr="00EB0520" w:rsidRDefault="001025ED" w:rsidP="00AC687B">
            <w:pPr>
              <w:jc w:val="center"/>
              <w:rPr>
                <w:rFonts w:ascii="宋体" w:hAnsi="宋体" w:cs="宋体"/>
                <w:color w:val="000000"/>
                <w:szCs w:val="21"/>
              </w:rPr>
            </w:pPr>
            <w:r w:rsidRPr="00EB0520">
              <w:rPr>
                <w:rFonts w:ascii="宋体" w:hAnsi="宋体" w:cs="宋体" w:hint="eastAsia"/>
                <w:color w:val="000000"/>
                <w:szCs w:val="21"/>
              </w:rPr>
              <w:t>4</w:t>
            </w:r>
          </w:p>
        </w:tc>
        <w:tc>
          <w:tcPr>
            <w:tcW w:w="2553" w:type="pct"/>
            <w:tcBorders>
              <w:top w:val="nil"/>
              <w:left w:val="nil"/>
              <w:bottom w:val="single" w:sz="8" w:space="0" w:color="auto"/>
              <w:right w:val="single" w:sz="8" w:space="0" w:color="auto"/>
            </w:tcBorders>
            <w:shd w:val="clear" w:color="auto" w:fill="auto"/>
            <w:vAlign w:val="center"/>
          </w:tcPr>
          <w:p w:rsidR="009564F5" w:rsidRPr="00EB0520" w:rsidRDefault="0060517F" w:rsidP="00BA2569">
            <w:pPr>
              <w:jc w:val="left"/>
              <w:rPr>
                <w:rFonts w:ascii="宋体" w:hAnsi="宋体" w:cs="宋体"/>
                <w:color w:val="000000"/>
                <w:szCs w:val="21"/>
              </w:rPr>
            </w:pPr>
            <w:r w:rsidRPr="00EB0520">
              <w:rPr>
                <w:rFonts w:ascii="宋体" w:hAnsi="宋体" w:cs="宋体" w:hint="eastAsia"/>
                <w:color w:val="000000"/>
                <w:szCs w:val="21"/>
              </w:rPr>
              <w:t>招标</w:t>
            </w:r>
            <w:r w:rsidR="009564F5" w:rsidRPr="00EB0520">
              <w:rPr>
                <w:rFonts w:ascii="宋体" w:hAnsi="宋体" w:cs="宋体" w:hint="eastAsia"/>
                <w:color w:val="000000"/>
                <w:szCs w:val="21"/>
              </w:rPr>
              <w:t>文件的有关内容未按</w:t>
            </w:r>
            <w:r w:rsidRPr="00EB0520">
              <w:rPr>
                <w:rFonts w:ascii="宋体" w:hAnsi="宋体" w:cs="宋体" w:hint="eastAsia"/>
                <w:color w:val="000000"/>
                <w:szCs w:val="21"/>
              </w:rPr>
              <w:t>招标</w:t>
            </w:r>
            <w:r w:rsidR="009564F5" w:rsidRPr="00EB0520">
              <w:rPr>
                <w:rFonts w:ascii="宋体" w:hAnsi="宋体" w:cs="宋体" w:hint="eastAsia"/>
                <w:color w:val="000000"/>
                <w:szCs w:val="21"/>
              </w:rPr>
              <w:t>文件规定加盖</w:t>
            </w:r>
            <w:r w:rsidR="00BA2569" w:rsidRPr="00EB0520">
              <w:rPr>
                <w:rFonts w:ascii="宋体" w:hAnsi="宋体" w:cs="宋体" w:hint="eastAsia"/>
                <w:color w:val="000000"/>
                <w:szCs w:val="21"/>
              </w:rPr>
              <w:t>投标人</w:t>
            </w:r>
            <w:r w:rsidR="009564F5" w:rsidRPr="00EB0520">
              <w:rPr>
                <w:rFonts w:ascii="宋体" w:hAnsi="宋体" w:cs="宋体" w:hint="eastAsia"/>
                <w:color w:val="000000"/>
                <w:szCs w:val="21"/>
              </w:rPr>
              <w:t>公章的，或未经法定代表人或其委托代理人签字的，或由委托代理人签字但未随</w:t>
            </w:r>
            <w:r w:rsidR="000A1EEB" w:rsidRPr="00EB0520">
              <w:rPr>
                <w:rFonts w:ascii="宋体" w:hAnsi="宋体" w:cs="宋体" w:hint="eastAsia"/>
                <w:color w:val="000000"/>
                <w:szCs w:val="21"/>
              </w:rPr>
              <w:t>投标</w:t>
            </w:r>
            <w:r w:rsidR="009564F5" w:rsidRPr="00EB0520">
              <w:rPr>
                <w:rFonts w:ascii="宋体" w:hAnsi="宋体" w:cs="宋体" w:hint="eastAsia"/>
                <w:color w:val="000000"/>
                <w:szCs w:val="21"/>
              </w:rPr>
              <w:t>文件一起提供“</w:t>
            </w:r>
            <w:r w:rsidR="00ED0808" w:rsidRPr="00EB0520">
              <w:rPr>
                <w:rFonts w:ascii="宋体" w:hAnsi="宋体" w:cs="宋体" w:hint="eastAsia"/>
                <w:color w:val="000000"/>
                <w:szCs w:val="21"/>
              </w:rPr>
              <w:t>投标</w:t>
            </w:r>
            <w:r w:rsidR="009564F5" w:rsidRPr="00EB0520">
              <w:rPr>
                <w:rFonts w:ascii="宋体" w:hAnsi="宋体" w:cs="宋体" w:hint="eastAsia"/>
                <w:color w:val="000000"/>
                <w:szCs w:val="21"/>
              </w:rPr>
              <w:t>文件签署授权委托书”原件的。</w:t>
            </w:r>
          </w:p>
        </w:tc>
        <w:tc>
          <w:tcPr>
            <w:tcW w:w="656" w:type="pct"/>
            <w:tcBorders>
              <w:top w:val="nil"/>
              <w:left w:val="nil"/>
              <w:bottom w:val="single" w:sz="8" w:space="0" w:color="auto"/>
              <w:right w:val="single" w:sz="8" w:space="0" w:color="auto"/>
            </w:tcBorders>
            <w:shd w:val="clear" w:color="auto" w:fill="auto"/>
            <w:vAlign w:val="center"/>
          </w:tcPr>
          <w:p w:rsidR="009564F5" w:rsidRPr="00EB0520" w:rsidRDefault="009564F5" w:rsidP="00AC687B">
            <w:pPr>
              <w:jc w:val="center"/>
              <w:rPr>
                <w:rFonts w:ascii="宋体" w:hAnsi="宋体" w:cs="宋体"/>
                <w:color w:val="000000"/>
                <w:szCs w:val="21"/>
              </w:rPr>
            </w:pPr>
            <w:r w:rsidRPr="00EB0520">
              <w:rPr>
                <w:rFonts w:ascii="宋体" w:hAnsi="宋体" w:cs="宋体" w:hint="eastAsia"/>
                <w:color w:val="000000"/>
                <w:szCs w:val="21"/>
              </w:rPr>
              <w:t xml:space="preserve">　</w:t>
            </w:r>
          </w:p>
        </w:tc>
        <w:tc>
          <w:tcPr>
            <w:tcW w:w="656" w:type="pct"/>
            <w:tcBorders>
              <w:top w:val="nil"/>
              <w:left w:val="nil"/>
              <w:bottom w:val="single" w:sz="8" w:space="0" w:color="auto"/>
              <w:right w:val="single" w:sz="8" w:space="0" w:color="auto"/>
            </w:tcBorders>
            <w:shd w:val="clear" w:color="auto" w:fill="auto"/>
            <w:vAlign w:val="center"/>
          </w:tcPr>
          <w:p w:rsidR="009564F5" w:rsidRPr="00EB0520" w:rsidRDefault="009564F5" w:rsidP="00AC687B">
            <w:pPr>
              <w:jc w:val="center"/>
              <w:rPr>
                <w:rFonts w:ascii="宋体" w:hAnsi="宋体" w:cs="宋体"/>
                <w:color w:val="000000"/>
                <w:szCs w:val="21"/>
              </w:rPr>
            </w:pPr>
            <w:r w:rsidRPr="00EB0520">
              <w:rPr>
                <w:rFonts w:ascii="宋体" w:hAnsi="宋体" w:cs="宋体" w:hint="eastAsia"/>
                <w:color w:val="000000"/>
                <w:szCs w:val="21"/>
              </w:rPr>
              <w:t xml:space="preserve">　</w:t>
            </w:r>
          </w:p>
        </w:tc>
        <w:tc>
          <w:tcPr>
            <w:tcW w:w="656" w:type="pct"/>
            <w:tcBorders>
              <w:top w:val="nil"/>
              <w:left w:val="nil"/>
              <w:bottom w:val="single" w:sz="8" w:space="0" w:color="auto"/>
              <w:right w:val="single" w:sz="8" w:space="0" w:color="auto"/>
            </w:tcBorders>
            <w:shd w:val="clear" w:color="auto" w:fill="auto"/>
            <w:vAlign w:val="center"/>
          </w:tcPr>
          <w:p w:rsidR="009564F5" w:rsidRPr="00EB0520" w:rsidRDefault="009564F5" w:rsidP="00AC687B">
            <w:pPr>
              <w:jc w:val="center"/>
              <w:rPr>
                <w:rFonts w:ascii="宋体" w:hAnsi="宋体" w:cs="宋体"/>
                <w:color w:val="000000"/>
                <w:szCs w:val="21"/>
              </w:rPr>
            </w:pPr>
            <w:r w:rsidRPr="00EB0520">
              <w:rPr>
                <w:rFonts w:ascii="宋体" w:hAnsi="宋体" w:cs="宋体" w:hint="eastAsia"/>
                <w:color w:val="000000"/>
                <w:szCs w:val="21"/>
              </w:rPr>
              <w:t xml:space="preserve">　</w:t>
            </w:r>
          </w:p>
        </w:tc>
      </w:tr>
      <w:tr w:rsidR="0060517F" w:rsidRPr="00EB0520" w:rsidTr="00AC687B">
        <w:trPr>
          <w:trHeight w:val="930"/>
        </w:trPr>
        <w:tc>
          <w:tcPr>
            <w:tcW w:w="479" w:type="pct"/>
            <w:tcBorders>
              <w:top w:val="nil"/>
              <w:left w:val="single" w:sz="8" w:space="0" w:color="auto"/>
              <w:bottom w:val="single" w:sz="8" w:space="0" w:color="auto"/>
              <w:right w:val="single" w:sz="8" w:space="0" w:color="auto"/>
            </w:tcBorders>
            <w:shd w:val="clear" w:color="auto" w:fill="auto"/>
            <w:vAlign w:val="center"/>
          </w:tcPr>
          <w:p w:rsidR="0060517F" w:rsidRPr="00EB0520" w:rsidRDefault="001025ED" w:rsidP="00AC687B">
            <w:pPr>
              <w:jc w:val="center"/>
              <w:rPr>
                <w:rFonts w:ascii="宋体" w:hAnsi="宋体" w:cs="宋体"/>
                <w:color w:val="000000"/>
                <w:szCs w:val="21"/>
              </w:rPr>
            </w:pPr>
            <w:r w:rsidRPr="00EB0520">
              <w:rPr>
                <w:rFonts w:ascii="宋体" w:hAnsi="宋体" w:cs="宋体" w:hint="eastAsia"/>
                <w:color w:val="000000"/>
                <w:szCs w:val="21"/>
              </w:rPr>
              <w:t>5</w:t>
            </w:r>
          </w:p>
        </w:tc>
        <w:tc>
          <w:tcPr>
            <w:tcW w:w="2553" w:type="pct"/>
            <w:tcBorders>
              <w:top w:val="nil"/>
              <w:left w:val="nil"/>
              <w:bottom w:val="single" w:sz="8" w:space="0" w:color="auto"/>
              <w:right w:val="single" w:sz="8" w:space="0" w:color="auto"/>
            </w:tcBorders>
            <w:shd w:val="clear" w:color="auto" w:fill="auto"/>
            <w:vAlign w:val="center"/>
          </w:tcPr>
          <w:p w:rsidR="0060517F" w:rsidRPr="00EB0520" w:rsidRDefault="0060517F" w:rsidP="001025ED">
            <w:pPr>
              <w:rPr>
                <w:rFonts w:ascii="宋体" w:hAnsi="宋体" w:cs="宋体"/>
                <w:color w:val="000000"/>
                <w:szCs w:val="21"/>
              </w:rPr>
            </w:pPr>
            <w:r w:rsidRPr="00EB0520">
              <w:rPr>
                <w:rFonts w:ascii="宋体" w:hAnsi="宋体" w:cs="宋体" w:hint="eastAsia"/>
                <w:color w:val="000000"/>
                <w:szCs w:val="21"/>
              </w:rPr>
              <w:t>投标人或投标人所属的总公司/总所/或与投标人同一品牌的专业机构必须在</w:t>
            </w:r>
            <w:r w:rsidR="001025ED" w:rsidRPr="00EB0520">
              <w:rPr>
                <w:rFonts w:ascii="宋体" w:hAnsi="宋体" w:cs="宋体" w:hint="eastAsia"/>
                <w:color w:val="000000"/>
                <w:szCs w:val="21"/>
              </w:rPr>
              <w:t>财政部</w:t>
            </w:r>
            <w:r w:rsidRPr="00EB0520">
              <w:rPr>
                <w:rFonts w:ascii="宋体" w:hAnsi="宋体" w:cs="宋体" w:hint="eastAsia"/>
                <w:color w:val="000000"/>
                <w:szCs w:val="21"/>
              </w:rPr>
              <w:t>公告的从事证券服务业务会计师事务所备案名单内。</w:t>
            </w:r>
          </w:p>
        </w:tc>
        <w:tc>
          <w:tcPr>
            <w:tcW w:w="656" w:type="pct"/>
            <w:tcBorders>
              <w:top w:val="nil"/>
              <w:left w:val="nil"/>
              <w:bottom w:val="single" w:sz="8" w:space="0" w:color="auto"/>
              <w:right w:val="single" w:sz="8" w:space="0" w:color="auto"/>
            </w:tcBorders>
            <w:shd w:val="clear" w:color="auto" w:fill="auto"/>
            <w:vAlign w:val="center"/>
          </w:tcPr>
          <w:p w:rsidR="0060517F" w:rsidRPr="00EB0520" w:rsidRDefault="0060517F" w:rsidP="00AC687B">
            <w:pPr>
              <w:jc w:val="left"/>
              <w:rPr>
                <w:rFonts w:ascii="宋体" w:hAnsi="宋体" w:cs="宋体"/>
                <w:color w:val="000000"/>
                <w:szCs w:val="21"/>
              </w:rPr>
            </w:pPr>
          </w:p>
        </w:tc>
        <w:tc>
          <w:tcPr>
            <w:tcW w:w="656" w:type="pct"/>
            <w:tcBorders>
              <w:top w:val="nil"/>
              <w:left w:val="nil"/>
              <w:bottom w:val="single" w:sz="8" w:space="0" w:color="auto"/>
              <w:right w:val="single" w:sz="8" w:space="0" w:color="auto"/>
            </w:tcBorders>
            <w:shd w:val="clear" w:color="auto" w:fill="auto"/>
            <w:vAlign w:val="center"/>
          </w:tcPr>
          <w:p w:rsidR="0060517F" w:rsidRPr="00EB0520" w:rsidRDefault="0060517F" w:rsidP="00AC687B">
            <w:pPr>
              <w:jc w:val="left"/>
              <w:rPr>
                <w:rFonts w:ascii="宋体" w:hAnsi="宋体" w:cs="宋体"/>
                <w:color w:val="000000"/>
                <w:szCs w:val="21"/>
              </w:rPr>
            </w:pPr>
          </w:p>
        </w:tc>
        <w:tc>
          <w:tcPr>
            <w:tcW w:w="656" w:type="pct"/>
            <w:tcBorders>
              <w:top w:val="nil"/>
              <w:left w:val="nil"/>
              <w:bottom w:val="single" w:sz="8" w:space="0" w:color="auto"/>
              <w:right w:val="single" w:sz="8" w:space="0" w:color="auto"/>
            </w:tcBorders>
            <w:shd w:val="clear" w:color="auto" w:fill="auto"/>
            <w:vAlign w:val="center"/>
          </w:tcPr>
          <w:p w:rsidR="0060517F" w:rsidRPr="00EB0520" w:rsidRDefault="0060517F" w:rsidP="00AC687B">
            <w:pPr>
              <w:jc w:val="left"/>
              <w:rPr>
                <w:rFonts w:ascii="宋体" w:hAnsi="宋体" w:cs="宋体"/>
                <w:color w:val="000000"/>
                <w:szCs w:val="21"/>
              </w:rPr>
            </w:pPr>
          </w:p>
        </w:tc>
      </w:tr>
      <w:tr w:rsidR="0060517F" w:rsidRPr="00EB0520" w:rsidTr="00AC687B">
        <w:trPr>
          <w:trHeight w:val="930"/>
        </w:trPr>
        <w:tc>
          <w:tcPr>
            <w:tcW w:w="479" w:type="pct"/>
            <w:tcBorders>
              <w:top w:val="nil"/>
              <w:left w:val="single" w:sz="8" w:space="0" w:color="auto"/>
              <w:bottom w:val="single" w:sz="8" w:space="0" w:color="auto"/>
              <w:right w:val="single" w:sz="8" w:space="0" w:color="auto"/>
            </w:tcBorders>
            <w:shd w:val="clear" w:color="auto" w:fill="auto"/>
            <w:vAlign w:val="center"/>
          </w:tcPr>
          <w:p w:rsidR="0060517F" w:rsidRPr="00EB0520" w:rsidRDefault="001025ED" w:rsidP="00AC687B">
            <w:pPr>
              <w:jc w:val="center"/>
              <w:rPr>
                <w:rFonts w:ascii="宋体" w:hAnsi="宋体" w:cs="宋体"/>
                <w:color w:val="000000"/>
                <w:szCs w:val="21"/>
              </w:rPr>
            </w:pPr>
            <w:r w:rsidRPr="00EB0520">
              <w:rPr>
                <w:rFonts w:ascii="宋体" w:hAnsi="宋体" w:cs="宋体" w:hint="eastAsia"/>
                <w:color w:val="000000"/>
                <w:szCs w:val="21"/>
              </w:rPr>
              <w:t>6</w:t>
            </w:r>
          </w:p>
        </w:tc>
        <w:tc>
          <w:tcPr>
            <w:tcW w:w="2553" w:type="pct"/>
            <w:tcBorders>
              <w:top w:val="nil"/>
              <w:left w:val="nil"/>
              <w:bottom w:val="single" w:sz="8" w:space="0" w:color="auto"/>
              <w:right w:val="single" w:sz="8" w:space="0" w:color="auto"/>
            </w:tcBorders>
            <w:shd w:val="clear" w:color="auto" w:fill="auto"/>
            <w:vAlign w:val="center"/>
          </w:tcPr>
          <w:p w:rsidR="0060517F" w:rsidRPr="00EB0520" w:rsidRDefault="0060517F" w:rsidP="00AC687B">
            <w:pPr>
              <w:rPr>
                <w:rFonts w:ascii="宋体" w:hAnsi="宋体" w:cs="宋体"/>
                <w:color w:val="000000"/>
                <w:szCs w:val="21"/>
              </w:rPr>
            </w:pPr>
            <w:r w:rsidRPr="00EB0520">
              <w:rPr>
                <w:rFonts w:ascii="宋体" w:hAnsi="宋体" w:cs="宋体" w:hint="eastAsia"/>
                <w:color w:val="000000"/>
                <w:szCs w:val="21"/>
              </w:rPr>
              <w:t>投标人从2018年</w:t>
            </w:r>
            <w:r w:rsidR="00BE5EFC" w:rsidRPr="00EB0520">
              <w:rPr>
                <w:rFonts w:ascii="宋体" w:hAnsi="宋体" w:cs="宋体" w:hint="eastAsia"/>
                <w:color w:val="000000"/>
                <w:szCs w:val="21"/>
              </w:rPr>
              <w:t>1月</w:t>
            </w:r>
            <w:r w:rsidRPr="00EB0520">
              <w:rPr>
                <w:rFonts w:ascii="宋体" w:hAnsi="宋体" w:cs="宋体" w:hint="eastAsia"/>
                <w:color w:val="000000"/>
                <w:szCs w:val="21"/>
              </w:rPr>
              <w:t>起（以合同签订时间为准）应有大型国企（企业资产规模超过人民币10亿元）或上市公司新会计准则咨询服务经验。</w:t>
            </w:r>
          </w:p>
        </w:tc>
        <w:tc>
          <w:tcPr>
            <w:tcW w:w="656" w:type="pct"/>
            <w:tcBorders>
              <w:top w:val="nil"/>
              <w:left w:val="nil"/>
              <w:bottom w:val="single" w:sz="8" w:space="0" w:color="auto"/>
              <w:right w:val="single" w:sz="8" w:space="0" w:color="auto"/>
            </w:tcBorders>
            <w:shd w:val="clear" w:color="auto" w:fill="auto"/>
            <w:vAlign w:val="center"/>
          </w:tcPr>
          <w:p w:rsidR="0060517F" w:rsidRPr="00EB0520" w:rsidRDefault="0060517F" w:rsidP="00AC687B">
            <w:pPr>
              <w:jc w:val="left"/>
              <w:rPr>
                <w:rFonts w:ascii="宋体" w:hAnsi="宋体" w:cs="宋体"/>
                <w:color w:val="000000"/>
                <w:szCs w:val="21"/>
              </w:rPr>
            </w:pPr>
          </w:p>
        </w:tc>
        <w:tc>
          <w:tcPr>
            <w:tcW w:w="656" w:type="pct"/>
            <w:tcBorders>
              <w:top w:val="nil"/>
              <w:left w:val="nil"/>
              <w:bottom w:val="single" w:sz="8" w:space="0" w:color="auto"/>
              <w:right w:val="single" w:sz="8" w:space="0" w:color="auto"/>
            </w:tcBorders>
            <w:shd w:val="clear" w:color="auto" w:fill="auto"/>
            <w:vAlign w:val="center"/>
          </w:tcPr>
          <w:p w:rsidR="0060517F" w:rsidRPr="00EB0520" w:rsidRDefault="0060517F" w:rsidP="00AC687B">
            <w:pPr>
              <w:jc w:val="left"/>
              <w:rPr>
                <w:rFonts w:ascii="宋体" w:hAnsi="宋体" w:cs="宋体"/>
                <w:color w:val="000000"/>
                <w:szCs w:val="21"/>
              </w:rPr>
            </w:pPr>
          </w:p>
        </w:tc>
        <w:tc>
          <w:tcPr>
            <w:tcW w:w="656" w:type="pct"/>
            <w:tcBorders>
              <w:top w:val="nil"/>
              <w:left w:val="nil"/>
              <w:bottom w:val="single" w:sz="8" w:space="0" w:color="auto"/>
              <w:right w:val="single" w:sz="8" w:space="0" w:color="auto"/>
            </w:tcBorders>
            <w:shd w:val="clear" w:color="auto" w:fill="auto"/>
            <w:vAlign w:val="center"/>
          </w:tcPr>
          <w:p w:rsidR="0060517F" w:rsidRPr="00EB0520" w:rsidRDefault="0060517F" w:rsidP="00AC687B">
            <w:pPr>
              <w:jc w:val="left"/>
              <w:rPr>
                <w:rFonts w:ascii="宋体" w:hAnsi="宋体" w:cs="宋体"/>
                <w:color w:val="000000"/>
                <w:szCs w:val="21"/>
              </w:rPr>
            </w:pPr>
          </w:p>
        </w:tc>
      </w:tr>
      <w:tr w:rsidR="009564F5" w:rsidRPr="00EB0520" w:rsidTr="00AC687B">
        <w:trPr>
          <w:trHeight w:val="930"/>
        </w:trPr>
        <w:tc>
          <w:tcPr>
            <w:tcW w:w="479" w:type="pct"/>
            <w:tcBorders>
              <w:top w:val="nil"/>
              <w:left w:val="single" w:sz="8" w:space="0" w:color="auto"/>
              <w:bottom w:val="single" w:sz="8" w:space="0" w:color="auto"/>
              <w:right w:val="single" w:sz="8" w:space="0" w:color="auto"/>
            </w:tcBorders>
            <w:shd w:val="clear" w:color="auto" w:fill="auto"/>
            <w:vAlign w:val="center"/>
          </w:tcPr>
          <w:p w:rsidR="009564F5" w:rsidRPr="00EB0520" w:rsidRDefault="001025ED" w:rsidP="00AC687B">
            <w:pPr>
              <w:jc w:val="center"/>
              <w:rPr>
                <w:rFonts w:ascii="宋体" w:hAnsi="宋体" w:cs="宋体"/>
                <w:color w:val="000000"/>
                <w:szCs w:val="21"/>
              </w:rPr>
            </w:pPr>
            <w:r w:rsidRPr="00EB0520">
              <w:rPr>
                <w:rFonts w:ascii="宋体" w:hAnsi="宋体" w:cs="宋体" w:hint="eastAsia"/>
                <w:color w:val="000000"/>
                <w:szCs w:val="21"/>
              </w:rPr>
              <w:t>7</w:t>
            </w:r>
          </w:p>
        </w:tc>
        <w:tc>
          <w:tcPr>
            <w:tcW w:w="2553" w:type="pct"/>
            <w:tcBorders>
              <w:top w:val="nil"/>
              <w:left w:val="nil"/>
              <w:bottom w:val="single" w:sz="8" w:space="0" w:color="auto"/>
              <w:right w:val="single" w:sz="8" w:space="0" w:color="auto"/>
            </w:tcBorders>
            <w:shd w:val="clear" w:color="auto" w:fill="auto"/>
            <w:vAlign w:val="center"/>
          </w:tcPr>
          <w:p w:rsidR="009564F5" w:rsidRPr="00EB0520" w:rsidRDefault="009564F5" w:rsidP="00D75BD8">
            <w:pPr>
              <w:rPr>
                <w:rFonts w:ascii="宋体" w:hAnsi="宋体" w:cs="宋体"/>
                <w:color w:val="000000"/>
                <w:szCs w:val="21"/>
              </w:rPr>
            </w:pPr>
            <w:r w:rsidRPr="00EB0520">
              <w:rPr>
                <w:rFonts w:ascii="宋体" w:hAnsi="宋体" w:cs="宋体" w:hint="eastAsia"/>
                <w:color w:val="000000"/>
                <w:szCs w:val="21"/>
              </w:rPr>
              <w:t>《</w:t>
            </w:r>
            <w:r w:rsidR="00D75BD8" w:rsidRPr="00EB0520">
              <w:rPr>
                <w:rFonts w:ascii="宋体" w:hAnsi="宋体" w:cs="宋体" w:hint="eastAsia"/>
                <w:color w:val="000000"/>
                <w:szCs w:val="21"/>
              </w:rPr>
              <w:t>投标</w:t>
            </w:r>
            <w:r w:rsidRPr="00EB0520">
              <w:rPr>
                <w:rFonts w:ascii="宋体" w:hAnsi="宋体" w:cs="宋体" w:hint="eastAsia"/>
                <w:color w:val="000000"/>
                <w:szCs w:val="21"/>
              </w:rPr>
              <w:t>函》、《技术性能承诺函》未按</w:t>
            </w:r>
            <w:r w:rsidR="00D75BD8" w:rsidRPr="00EB0520">
              <w:rPr>
                <w:rFonts w:ascii="宋体" w:hAnsi="宋体" w:cs="宋体" w:hint="eastAsia"/>
                <w:color w:val="000000"/>
                <w:szCs w:val="21"/>
              </w:rPr>
              <w:t>招标</w:t>
            </w:r>
            <w:r w:rsidRPr="00EB0520">
              <w:rPr>
                <w:rFonts w:ascii="宋体" w:hAnsi="宋体" w:cs="宋体" w:hint="eastAsia"/>
                <w:color w:val="000000"/>
                <w:szCs w:val="21"/>
              </w:rPr>
              <w:t>文件规定格式和内容填写的。</w:t>
            </w:r>
          </w:p>
        </w:tc>
        <w:tc>
          <w:tcPr>
            <w:tcW w:w="656" w:type="pct"/>
            <w:tcBorders>
              <w:top w:val="nil"/>
              <w:left w:val="nil"/>
              <w:bottom w:val="single" w:sz="8" w:space="0" w:color="auto"/>
              <w:right w:val="single" w:sz="8" w:space="0" w:color="auto"/>
            </w:tcBorders>
            <w:shd w:val="clear" w:color="auto" w:fill="auto"/>
            <w:vAlign w:val="center"/>
          </w:tcPr>
          <w:p w:rsidR="009564F5" w:rsidRPr="00EB0520" w:rsidRDefault="009564F5" w:rsidP="00AC687B">
            <w:pPr>
              <w:jc w:val="left"/>
              <w:rPr>
                <w:rFonts w:ascii="宋体" w:hAnsi="宋体" w:cs="宋体"/>
                <w:color w:val="000000"/>
                <w:szCs w:val="21"/>
              </w:rPr>
            </w:pPr>
            <w:r w:rsidRPr="00EB0520">
              <w:rPr>
                <w:rFonts w:ascii="宋体" w:hAnsi="宋体" w:cs="宋体" w:hint="eastAsia"/>
                <w:color w:val="000000"/>
                <w:szCs w:val="21"/>
              </w:rPr>
              <w:t xml:space="preserve">　</w:t>
            </w:r>
          </w:p>
        </w:tc>
        <w:tc>
          <w:tcPr>
            <w:tcW w:w="656" w:type="pct"/>
            <w:tcBorders>
              <w:top w:val="nil"/>
              <w:left w:val="nil"/>
              <w:bottom w:val="single" w:sz="8" w:space="0" w:color="auto"/>
              <w:right w:val="single" w:sz="8" w:space="0" w:color="auto"/>
            </w:tcBorders>
            <w:shd w:val="clear" w:color="auto" w:fill="auto"/>
            <w:vAlign w:val="center"/>
          </w:tcPr>
          <w:p w:rsidR="009564F5" w:rsidRPr="00EB0520" w:rsidRDefault="009564F5" w:rsidP="00AC687B">
            <w:pPr>
              <w:jc w:val="left"/>
              <w:rPr>
                <w:rFonts w:ascii="宋体" w:hAnsi="宋体" w:cs="宋体"/>
                <w:color w:val="000000"/>
                <w:szCs w:val="21"/>
              </w:rPr>
            </w:pPr>
            <w:r w:rsidRPr="00EB0520">
              <w:rPr>
                <w:rFonts w:ascii="宋体" w:hAnsi="宋体" w:cs="宋体" w:hint="eastAsia"/>
                <w:color w:val="000000"/>
                <w:szCs w:val="21"/>
              </w:rPr>
              <w:t xml:space="preserve">　</w:t>
            </w:r>
          </w:p>
        </w:tc>
        <w:tc>
          <w:tcPr>
            <w:tcW w:w="656" w:type="pct"/>
            <w:tcBorders>
              <w:top w:val="nil"/>
              <w:left w:val="nil"/>
              <w:bottom w:val="single" w:sz="8" w:space="0" w:color="auto"/>
              <w:right w:val="single" w:sz="8" w:space="0" w:color="auto"/>
            </w:tcBorders>
            <w:shd w:val="clear" w:color="auto" w:fill="auto"/>
            <w:vAlign w:val="center"/>
          </w:tcPr>
          <w:p w:rsidR="009564F5" w:rsidRPr="00EB0520" w:rsidRDefault="009564F5" w:rsidP="00AC687B">
            <w:pPr>
              <w:jc w:val="left"/>
              <w:rPr>
                <w:rFonts w:ascii="宋体" w:hAnsi="宋体" w:cs="宋体"/>
                <w:color w:val="000000"/>
                <w:szCs w:val="21"/>
              </w:rPr>
            </w:pPr>
            <w:r w:rsidRPr="00EB0520">
              <w:rPr>
                <w:rFonts w:ascii="宋体" w:hAnsi="宋体" w:cs="宋体" w:hint="eastAsia"/>
                <w:color w:val="000000"/>
                <w:szCs w:val="21"/>
              </w:rPr>
              <w:t xml:space="preserve">　</w:t>
            </w:r>
          </w:p>
        </w:tc>
      </w:tr>
      <w:tr w:rsidR="009564F5" w:rsidRPr="00EB0520" w:rsidTr="00AC687B">
        <w:trPr>
          <w:trHeight w:val="1260"/>
        </w:trPr>
        <w:tc>
          <w:tcPr>
            <w:tcW w:w="479" w:type="pct"/>
            <w:tcBorders>
              <w:top w:val="nil"/>
              <w:left w:val="single" w:sz="8" w:space="0" w:color="auto"/>
              <w:bottom w:val="single" w:sz="8" w:space="0" w:color="auto"/>
              <w:right w:val="single" w:sz="8" w:space="0" w:color="auto"/>
            </w:tcBorders>
            <w:shd w:val="clear" w:color="auto" w:fill="auto"/>
            <w:vAlign w:val="center"/>
          </w:tcPr>
          <w:p w:rsidR="009564F5" w:rsidRPr="00EB0520" w:rsidRDefault="001025ED" w:rsidP="00AC687B">
            <w:pPr>
              <w:jc w:val="center"/>
              <w:rPr>
                <w:rFonts w:ascii="宋体" w:hAnsi="宋体" w:cs="宋体"/>
                <w:color w:val="000000"/>
                <w:szCs w:val="21"/>
              </w:rPr>
            </w:pPr>
            <w:r w:rsidRPr="00EB0520">
              <w:rPr>
                <w:rFonts w:ascii="宋体" w:hAnsi="宋体" w:cs="宋体" w:hint="eastAsia"/>
                <w:color w:val="000000"/>
                <w:szCs w:val="21"/>
              </w:rPr>
              <w:lastRenderedPageBreak/>
              <w:t>8</w:t>
            </w:r>
          </w:p>
        </w:tc>
        <w:tc>
          <w:tcPr>
            <w:tcW w:w="2553" w:type="pct"/>
            <w:tcBorders>
              <w:top w:val="nil"/>
              <w:left w:val="nil"/>
              <w:bottom w:val="single" w:sz="8" w:space="0" w:color="auto"/>
              <w:right w:val="single" w:sz="8" w:space="0" w:color="auto"/>
            </w:tcBorders>
            <w:shd w:val="clear" w:color="auto" w:fill="auto"/>
            <w:vAlign w:val="center"/>
          </w:tcPr>
          <w:p w:rsidR="009564F5" w:rsidRPr="00EB0520" w:rsidRDefault="0060517F" w:rsidP="000A1EEB">
            <w:pPr>
              <w:rPr>
                <w:rFonts w:ascii="宋体" w:hAnsi="宋体" w:cs="宋体"/>
                <w:color w:val="000000"/>
                <w:szCs w:val="21"/>
              </w:rPr>
            </w:pPr>
            <w:r w:rsidRPr="00EB0520">
              <w:rPr>
                <w:rFonts w:ascii="宋体" w:hAnsi="宋体" w:cs="宋体" w:hint="eastAsia"/>
                <w:color w:val="000000"/>
                <w:szCs w:val="21"/>
              </w:rPr>
              <w:t>投标人</w:t>
            </w:r>
            <w:r w:rsidR="009564F5" w:rsidRPr="00EB0520">
              <w:rPr>
                <w:rFonts w:ascii="宋体" w:hAnsi="宋体" w:cs="宋体" w:hint="eastAsia"/>
                <w:color w:val="000000"/>
                <w:szCs w:val="21"/>
              </w:rPr>
              <w:t>的投标报价是可变动价格的，或包含了价格调整要求的，或投标报价中提供两个（含两个）以上的报价且未声明哪个有效的（</w:t>
            </w:r>
            <w:r w:rsidR="000A1EEB" w:rsidRPr="00EB0520">
              <w:rPr>
                <w:rFonts w:ascii="宋体" w:hAnsi="宋体" w:cs="宋体" w:hint="eastAsia"/>
                <w:color w:val="000000"/>
                <w:szCs w:val="21"/>
              </w:rPr>
              <w:t>招标</w:t>
            </w:r>
            <w:r w:rsidR="009564F5" w:rsidRPr="00EB0520">
              <w:rPr>
                <w:rFonts w:ascii="宋体" w:hAnsi="宋体" w:cs="宋体" w:hint="eastAsia"/>
                <w:color w:val="000000"/>
                <w:szCs w:val="21"/>
              </w:rPr>
              <w:t>文件规定提交备选投标方案的除外）（商务标开标后审查）。</w:t>
            </w:r>
          </w:p>
        </w:tc>
        <w:tc>
          <w:tcPr>
            <w:tcW w:w="656" w:type="pct"/>
            <w:tcBorders>
              <w:top w:val="nil"/>
              <w:left w:val="nil"/>
              <w:bottom w:val="single" w:sz="8" w:space="0" w:color="auto"/>
              <w:right w:val="single" w:sz="8" w:space="0" w:color="auto"/>
            </w:tcBorders>
            <w:shd w:val="clear" w:color="auto" w:fill="auto"/>
            <w:vAlign w:val="center"/>
          </w:tcPr>
          <w:p w:rsidR="009564F5" w:rsidRPr="00EB0520" w:rsidRDefault="009564F5" w:rsidP="00AC687B">
            <w:pPr>
              <w:jc w:val="left"/>
              <w:rPr>
                <w:rFonts w:ascii="宋体" w:hAnsi="宋体" w:cs="宋体"/>
                <w:color w:val="000000"/>
                <w:szCs w:val="21"/>
              </w:rPr>
            </w:pPr>
            <w:r w:rsidRPr="00EB0520">
              <w:rPr>
                <w:rFonts w:ascii="宋体" w:hAnsi="宋体" w:cs="宋体" w:hint="eastAsia"/>
                <w:color w:val="000000"/>
                <w:szCs w:val="21"/>
              </w:rPr>
              <w:t xml:space="preserve">　</w:t>
            </w:r>
          </w:p>
        </w:tc>
        <w:tc>
          <w:tcPr>
            <w:tcW w:w="656" w:type="pct"/>
            <w:tcBorders>
              <w:top w:val="nil"/>
              <w:left w:val="nil"/>
              <w:bottom w:val="single" w:sz="8" w:space="0" w:color="auto"/>
              <w:right w:val="single" w:sz="8" w:space="0" w:color="auto"/>
            </w:tcBorders>
            <w:shd w:val="clear" w:color="auto" w:fill="auto"/>
            <w:vAlign w:val="center"/>
          </w:tcPr>
          <w:p w:rsidR="009564F5" w:rsidRPr="00EB0520" w:rsidRDefault="009564F5" w:rsidP="00AC687B">
            <w:pPr>
              <w:jc w:val="left"/>
              <w:rPr>
                <w:rFonts w:ascii="宋体" w:hAnsi="宋体" w:cs="宋体"/>
                <w:color w:val="000000"/>
                <w:szCs w:val="21"/>
              </w:rPr>
            </w:pPr>
            <w:r w:rsidRPr="00EB0520">
              <w:rPr>
                <w:rFonts w:ascii="宋体" w:hAnsi="宋体" w:cs="宋体" w:hint="eastAsia"/>
                <w:color w:val="000000"/>
                <w:szCs w:val="21"/>
              </w:rPr>
              <w:t xml:space="preserve">　</w:t>
            </w:r>
          </w:p>
        </w:tc>
        <w:tc>
          <w:tcPr>
            <w:tcW w:w="656" w:type="pct"/>
            <w:tcBorders>
              <w:top w:val="nil"/>
              <w:left w:val="nil"/>
              <w:bottom w:val="single" w:sz="8" w:space="0" w:color="auto"/>
              <w:right w:val="single" w:sz="8" w:space="0" w:color="auto"/>
            </w:tcBorders>
            <w:shd w:val="clear" w:color="auto" w:fill="auto"/>
            <w:vAlign w:val="center"/>
          </w:tcPr>
          <w:p w:rsidR="009564F5" w:rsidRPr="00EB0520" w:rsidRDefault="009564F5" w:rsidP="00AC687B">
            <w:pPr>
              <w:jc w:val="left"/>
              <w:rPr>
                <w:rFonts w:ascii="宋体" w:hAnsi="宋体" w:cs="宋体"/>
                <w:color w:val="000000"/>
                <w:szCs w:val="21"/>
              </w:rPr>
            </w:pPr>
            <w:r w:rsidRPr="00EB0520">
              <w:rPr>
                <w:rFonts w:ascii="宋体" w:hAnsi="宋体" w:cs="宋体" w:hint="eastAsia"/>
                <w:color w:val="000000"/>
                <w:szCs w:val="21"/>
              </w:rPr>
              <w:t xml:space="preserve">　</w:t>
            </w:r>
          </w:p>
        </w:tc>
      </w:tr>
      <w:tr w:rsidR="009564F5" w:rsidRPr="00EB0520" w:rsidTr="00AC687B">
        <w:trPr>
          <w:trHeight w:val="930"/>
        </w:trPr>
        <w:tc>
          <w:tcPr>
            <w:tcW w:w="479" w:type="pct"/>
            <w:tcBorders>
              <w:top w:val="nil"/>
              <w:left w:val="single" w:sz="8" w:space="0" w:color="auto"/>
              <w:bottom w:val="single" w:sz="8" w:space="0" w:color="auto"/>
              <w:right w:val="single" w:sz="8" w:space="0" w:color="auto"/>
            </w:tcBorders>
            <w:shd w:val="clear" w:color="auto" w:fill="auto"/>
            <w:vAlign w:val="center"/>
          </w:tcPr>
          <w:p w:rsidR="009564F5" w:rsidRPr="00EB0520" w:rsidRDefault="001025ED" w:rsidP="00AC687B">
            <w:pPr>
              <w:jc w:val="center"/>
              <w:rPr>
                <w:rFonts w:ascii="宋体" w:hAnsi="宋体" w:cs="宋体"/>
                <w:color w:val="000000"/>
                <w:szCs w:val="21"/>
              </w:rPr>
            </w:pPr>
            <w:r w:rsidRPr="00EB0520">
              <w:rPr>
                <w:rFonts w:ascii="宋体" w:hAnsi="宋体" w:cs="宋体" w:hint="eastAsia"/>
                <w:color w:val="000000"/>
                <w:szCs w:val="21"/>
              </w:rPr>
              <w:t>9</w:t>
            </w:r>
          </w:p>
        </w:tc>
        <w:tc>
          <w:tcPr>
            <w:tcW w:w="2553" w:type="pct"/>
            <w:tcBorders>
              <w:top w:val="nil"/>
              <w:left w:val="nil"/>
              <w:bottom w:val="single" w:sz="8" w:space="0" w:color="auto"/>
              <w:right w:val="single" w:sz="8" w:space="0" w:color="auto"/>
            </w:tcBorders>
            <w:shd w:val="clear" w:color="auto" w:fill="auto"/>
            <w:vAlign w:val="center"/>
          </w:tcPr>
          <w:p w:rsidR="009564F5" w:rsidRPr="00EB0520" w:rsidRDefault="0060517F" w:rsidP="000A1EEB">
            <w:pPr>
              <w:rPr>
                <w:rFonts w:ascii="宋体" w:hAnsi="宋体" w:cs="宋体"/>
                <w:color w:val="000000"/>
                <w:szCs w:val="21"/>
              </w:rPr>
            </w:pPr>
            <w:r w:rsidRPr="00EB0520">
              <w:rPr>
                <w:rFonts w:ascii="宋体" w:hAnsi="宋体" w:cs="宋体" w:hint="eastAsia"/>
                <w:color w:val="000000"/>
                <w:szCs w:val="21"/>
              </w:rPr>
              <w:t>招标</w:t>
            </w:r>
            <w:r w:rsidR="009564F5" w:rsidRPr="00EB0520">
              <w:rPr>
                <w:rFonts w:ascii="宋体" w:hAnsi="宋体" w:cs="宋体" w:hint="eastAsia"/>
                <w:color w:val="000000"/>
                <w:szCs w:val="21"/>
              </w:rPr>
              <w:t>人根据</w:t>
            </w:r>
            <w:r w:rsidR="000A1EEB" w:rsidRPr="00EB0520">
              <w:rPr>
                <w:rFonts w:ascii="宋体" w:hAnsi="宋体" w:cs="宋体" w:hint="eastAsia"/>
                <w:color w:val="000000"/>
                <w:szCs w:val="21"/>
              </w:rPr>
              <w:t>招标</w:t>
            </w:r>
            <w:r w:rsidR="009564F5" w:rsidRPr="00EB0520">
              <w:rPr>
                <w:rFonts w:ascii="宋体" w:hAnsi="宋体" w:cs="宋体" w:hint="eastAsia"/>
                <w:color w:val="000000"/>
                <w:szCs w:val="21"/>
              </w:rPr>
              <w:t>文件的规定对</w:t>
            </w:r>
            <w:r w:rsidR="000A1EEB" w:rsidRPr="00EB0520">
              <w:rPr>
                <w:rFonts w:ascii="宋体" w:hAnsi="宋体" w:cs="宋体" w:hint="eastAsia"/>
                <w:color w:val="000000"/>
                <w:szCs w:val="21"/>
              </w:rPr>
              <w:t>招标</w:t>
            </w:r>
            <w:r w:rsidR="009564F5" w:rsidRPr="00EB0520">
              <w:rPr>
                <w:rFonts w:ascii="宋体" w:hAnsi="宋体" w:cs="宋体" w:hint="eastAsia"/>
                <w:color w:val="000000"/>
                <w:szCs w:val="21"/>
              </w:rPr>
              <w:t>文件的投标价格进行调整，</w:t>
            </w:r>
            <w:r w:rsidR="000A1EEB" w:rsidRPr="00EB0520">
              <w:rPr>
                <w:rFonts w:ascii="宋体" w:hAnsi="宋体" w:cs="宋体" w:hint="eastAsia"/>
                <w:color w:val="000000"/>
                <w:szCs w:val="21"/>
              </w:rPr>
              <w:t>投标人</w:t>
            </w:r>
            <w:r w:rsidR="009564F5" w:rsidRPr="00EB0520">
              <w:rPr>
                <w:rFonts w:ascii="宋体" w:hAnsi="宋体" w:cs="宋体" w:hint="eastAsia"/>
                <w:color w:val="000000"/>
                <w:szCs w:val="21"/>
              </w:rPr>
              <w:t>不接受调整方式的，或不接受调整后的价格的。</w:t>
            </w:r>
          </w:p>
        </w:tc>
        <w:tc>
          <w:tcPr>
            <w:tcW w:w="656" w:type="pct"/>
            <w:tcBorders>
              <w:top w:val="nil"/>
              <w:left w:val="nil"/>
              <w:bottom w:val="single" w:sz="8" w:space="0" w:color="auto"/>
              <w:right w:val="single" w:sz="8" w:space="0" w:color="auto"/>
            </w:tcBorders>
            <w:shd w:val="clear" w:color="auto" w:fill="auto"/>
            <w:vAlign w:val="center"/>
          </w:tcPr>
          <w:p w:rsidR="009564F5" w:rsidRPr="00EB0520" w:rsidRDefault="009564F5" w:rsidP="00AC687B">
            <w:pPr>
              <w:jc w:val="left"/>
              <w:rPr>
                <w:rFonts w:ascii="宋体" w:hAnsi="宋体" w:cs="宋体"/>
                <w:color w:val="000000"/>
                <w:szCs w:val="21"/>
              </w:rPr>
            </w:pPr>
            <w:r w:rsidRPr="00EB0520">
              <w:rPr>
                <w:rFonts w:ascii="宋体" w:hAnsi="宋体" w:cs="宋体" w:hint="eastAsia"/>
                <w:color w:val="000000"/>
                <w:szCs w:val="21"/>
              </w:rPr>
              <w:t xml:space="preserve">　</w:t>
            </w:r>
          </w:p>
        </w:tc>
        <w:tc>
          <w:tcPr>
            <w:tcW w:w="656" w:type="pct"/>
            <w:tcBorders>
              <w:top w:val="nil"/>
              <w:left w:val="nil"/>
              <w:bottom w:val="single" w:sz="8" w:space="0" w:color="auto"/>
              <w:right w:val="single" w:sz="8" w:space="0" w:color="auto"/>
            </w:tcBorders>
            <w:shd w:val="clear" w:color="auto" w:fill="auto"/>
            <w:vAlign w:val="center"/>
          </w:tcPr>
          <w:p w:rsidR="009564F5" w:rsidRPr="00EB0520" w:rsidRDefault="009564F5" w:rsidP="00AC687B">
            <w:pPr>
              <w:jc w:val="left"/>
              <w:rPr>
                <w:rFonts w:ascii="宋体" w:hAnsi="宋体" w:cs="宋体"/>
                <w:color w:val="000000"/>
                <w:szCs w:val="21"/>
              </w:rPr>
            </w:pPr>
            <w:r w:rsidRPr="00EB0520">
              <w:rPr>
                <w:rFonts w:ascii="宋体" w:hAnsi="宋体" w:cs="宋体" w:hint="eastAsia"/>
                <w:color w:val="000000"/>
                <w:szCs w:val="21"/>
              </w:rPr>
              <w:t xml:space="preserve">　</w:t>
            </w:r>
          </w:p>
        </w:tc>
        <w:tc>
          <w:tcPr>
            <w:tcW w:w="656" w:type="pct"/>
            <w:tcBorders>
              <w:top w:val="nil"/>
              <w:left w:val="nil"/>
              <w:bottom w:val="single" w:sz="8" w:space="0" w:color="auto"/>
              <w:right w:val="single" w:sz="8" w:space="0" w:color="auto"/>
            </w:tcBorders>
            <w:shd w:val="clear" w:color="auto" w:fill="auto"/>
            <w:vAlign w:val="center"/>
          </w:tcPr>
          <w:p w:rsidR="009564F5" w:rsidRPr="00EB0520" w:rsidRDefault="009564F5" w:rsidP="00AC687B">
            <w:pPr>
              <w:jc w:val="left"/>
              <w:rPr>
                <w:rFonts w:ascii="宋体" w:hAnsi="宋体" w:cs="宋体"/>
                <w:color w:val="000000"/>
                <w:szCs w:val="21"/>
              </w:rPr>
            </w:pPr>
            <w:r w:rsidRPr="00EB0520">
              <w:rPr>
                <w:rFonts w:ascii="宋体" w:hAnsi="宋体" w:cs="宋体" w:hint="eastAsia"/>
                <w:color w:val="000000"/>
                <w:szCs w:val="21"/>
              </w:rPr>
              <w:t xml:space="preserve">　</w:t>
            </w:r>
          </w:p>
        </w:tc>
      </w:tr>
      <w:tr w:rsidR="009564F5" w:rsidRPr="00EB0520" w:rsidTr="00AC687B">
        <w:trPr>
          <w:trHeight w:val="496"/>
        </w:trPr>
        <w:tc>
          <w:tcPr>
            <w:tcW w:w="479" w:type="pct"/>
            <w:tcBorders>
              <w:top w:val="nil"/>
              <w:left w:val="single" w:sz="8" w:space="0" w:color="auto"/>
              <w:bottom w:val="single" w:sz="8" w:space="0" w:color="auto"/>
              <w:right w:val="single" w:sz="8" w:space="0" w:color="auto"/>
            </w:tcBorders>
            <w:shd w:val="clear" w:color="auto" w:fill="auto"/>
            <w:vAlign w:val="center"/>
          </w:tcPr>
          <w:p w:rsidR="009564F5" w:rsidRPr="00EB0520" w:rsidRDefault="001025ED" w:rsidP="00AC687B">
            <w:pPr>
              <w:jc w:val="center"/>
              <w:rPr>
                <w:rFonts w:ascii="宋体" w:hAnsi="宋体" w:cs="宋体"/>
                <w:color w:val="000000"/>
                <w:szCs w:val="21"/>
              </w:rPr>
            </w:pPr>
            <w:r w:rsidRPr="00EB0520">
              <w:rPr>
                <w:rFonts w:ascii="宋体" w:hAnsi="宋体" w:cs="宋体" w:hint="eastAsia"/>
                <w:color w:val="000000"/>
                <w:szCs w:val="21"/>
              </w:rPr>
              <w:t>10</w:t>
            </w:r>
          </w:p>
        </w:tc>
        <w:tc>
          <w:tcPr>
            <w:tcW w:w="2553" w:type="pct"/>
            <w:tcBorders>
              <w:top w:val="nil"/>
              <w:left w:val="nil"/>
              <w:bottom w:val="single" w:sz="8" w:space="0" w:color="auto"/>
              <w:right w:val="single" w:sz="8" w:space="0" w:color="auto"/>
            </w:tcBorders>
            <w:shd w:val="clear" w:color="auto" w:fill="auto"/>
            <w:vAlign w:val="center"/>
          </w:tcPr>
          <w:p w:rsidR="009564F5" w:rsidRPr="00EB0520" w:rsidRDefault="0060517F" w:rsidP="00AC687B">
            <w:pPr>
              <w:rPr>
                <w:rFonts w:ascii="宋体" w:hAnsi="宋体" w:cs="宋体"/>
                <w:color w:val="000000"/>
                <w:szCs w:val="21"/>
              </w:rPr>
            </w:pPr>
            <w:r w:rsidRPr="00EB0520">
              <w:rPr>
                <w:rFonts w:ascii="宋体" w:hAnsi="宋体" w:cs="宋体" w:hint="eastAsia"/>
                <w:color w:val="000000"/>
                <w:szCs w:val="21"/>
              </w:rPr>
              <w:t>投标人</w:t>
            </w:r>
            <w:r w:rsidR="009564F5" w:rsidRPr="00EB0520">
              <w:rPr>
                <w:rFonts w:ascii="宋体" w:hAnsi="宋体" w:cs="宋体" w:hint="eastAsia"/>
                <w:color w:val="000000"/>
                <w:szCs w:val="21"/>
              </w:rPr>
              <w:t>的投标报价超过最高限价的；</w:t>
            </w:r>
          </w:p>
        </w:tc>
        <w:tc>
          <w:tcPr>
            <w:tcW w:w="656" w:type="pct"/>
            <w:tcBorders>
              <w:top w:val="nil"/>
              <w:left w:val="nil"/>
              <w:bottom w:val="single" w:sz="8" w:space="0" w:color="auto"/>
              <w:right w:val="single" w:sz="8" w:space="0" w:color="auto"/>
            </w:tcBorders>
            <w:shd w:val="clear" w:color="auto" w:fill="auto"/>
            <w:vAlign w:val="center"/>
          </w:tcPr>
          <w:p w:rsidR="009564F5" w:rsidRPr="00EB0520" w:rsidRDefault="009564F5" w:rsidP="00AC687B">
            <w:pPr>
              <w:jc w:val="left"/>
              <w:rPr>
                <w:rFonts w:ascii="宋体" w:hAnsi="宋体" w:cs="宋体"/>
                <w:color w:val="000000"/>
                <w:szCs w:val="21"/>
              </w:rPr>
            </w:pPr>
            <w:r w:rsidRPr="00EB0520">
              <w:rPr>
                <w:rFonts w:ascii="宋体" w:hAnsi="宋体" w:cs="宋体" w:hint="eastAsia"/>
                <w:color w:val="000000"/>
                <w:szCs w:val="21"/>
              </w:rPr>
              <w:t xml:space="preserve">　</w:t>
            </w:r>
          </w:p>
        </w:tc>
        <w:tc>
          <w:tcPr>
            <w:tcW w:w="656" w:type="pct"/>
            <w:tcBorders>
              <w:top w:val="nil"/>
              <w:left w:val="nil"/>
              <w:bottom w:val="single" w:sz="8" w:space="0" w:color="auto"/>
              <w:right w:val="single" w:sz="8" w:space="0" w:color="auto"/>
            </w:tcBorders>
            <w:shd w:val="clear" w:color="auto" w:fill="auto"/>
            <w:vAlign w:val="center"/>
          </w:tcPr>
          <w:p w:rsidR="009564F5" w:rsidRPr="00EB0520" w:rsidRDefault="009564F5" w:rsidP="00AC687B">
            <w:pPr>
              <w:jc w:val="left"/>
              <w:rPr>
                <w:rFonts w:ascii="宋体" w:hAnsi="宋体" w:cs="宋体"/>
                <w:color w:val="000000"/>
                <w:szCs w:val="21"/>
              </w:rPr>
            </w:pPr>
            <w:r w:rsidRPr="00EB0520">
              <w:rPr>
                <w:rFonts w:ascii="宋体" w:hAnsi="宋体" w:cs="宋体" w:hint="eastAsia"/>
                <w:color w:val="000000"/>
                <w:szCs w:val="21"/>
              </w:rPr>
              <w:t xml:space="preserve">　</w:t>
            </w:r>
          </w:p>
        </w:tc>
        <w:tc>
          <w:tcPr>
            <w:tcW w:w="656" w:type="pct"/>
            <w:tcBorders>
              <w:top w:val="nil"/>
              <w:left w:val="nil"/>
              <w:bottom w:val="single" w:sz="8" w:space="0" w:color="auto"/>
              <w:right w:val="single" w:sz="8" w:space="0" w:color="auto"/>
            </w:tcBorders>
            <w:shd w:val="clear" w:color="auto" w:fill="auto"/>
            <w:vAlign w:val="center"/>
          </w:tcPr>
          <w:p w:rsidR="009564F5" w:rsidRPr="00EB0520" w:rsidRDefault="009564F5" w:rsidP="00AC687B">
            <w:pPr>
              <w:jc w:val="left"/>
              <w:rPr>
                <w:rFonts w:ascii="宋体" w:hAnsi="宋体" w:cs="宋体"/>
                <w:color w:val="000000"/>
                <w:szCs w:val="21"/>
              </w:rPr>
            </w:pPr>
            <w:r w:rsidRPr="00EB0520">
              <w:rPr>
                <w:rFonts w:ascii="宋体" w:hAnsi="宋体" w:cs="宋体" w:hint="eastAsia"/>
                <w:color w:val="000000"/>
                <w:szCs w:val="21"/>
              </w:rPr>
              <w:t xml:space="preserve">　</w:t>
            </w:r>
          </w:p>
        </w:tc>
      </w:tr>
      <w:tr w:rsidR="009564F5" w:rsidRPr="00EB0520" w:rsidTr="00AC687B">
        <w:trPr>
          <w:trHeight w:val="465"/>
        </w:trPr>
        <w:tc>
          <w:tcPr>
            <w:tcW w:w="3032"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564F5" w:rsidRPr="00EB0520" w:rsidRDefault="009564F5" w:rsidP="00AC687B">
            <w:pPr>
              <w:jc w:val="center"/>
              <w:rPr>
                <w:rFonts w:ascii="宋体" w:hAnsi="宋体" w:cs="宋体"/>
                <w:b/>
                <w:bCs/>
                <w:color w:val="000000"/>
                <w:szCs w:val="21"/>
              </w:rPr>
            </w:pPr>
            <w:r w:rsidRPr="00EB0520">
              <w:rPr>
                <w:rFonts w:ascii="宋体" w:hAnsi="宋体" w:cs="宋体" w:hint="eastAsia"/>
                <w:b/>
                <w:bCs/>
                <w:color w:val="000000"/>
                <w:szCs w:val="21"/>
              </w:rPr>
              <w:t>评 审 结 论</w:t>
            </w:r>
          </w:p>
        </w:tc>
        <w:tc>
          <w:tcPr>
            <w:tcW w:w="656" w:type="pct"/>
            <w:tcBorders>
              <w:top w:val="nil"/>
              <w:left w:val="nil"/>
              <w:bottom w:val="single" w:sz="8" w:space="0" w:color="auto"/>
              <w:right w:val="single" w:sz="8" w:space="0" w:color="auto"/>
            </w:tcBorders>
            <w:shd w:val="clear" w:color="auto" w:fill="auto"/>
            <w:vAlign w:val="center"/>
          </w:tcPr>
          <w:p w:rsidR="009564F5" w:rsidRPr="00EB0520" w:rsidRDefault="009564F5" w:rsidP="00AC687B">
            <w:pPr>
              <w:jc w:val="left"/>
              <w:rPr>
                <w:rFonts w:ascii="宋体" w:hAnsi="宋体" w:cs="宋体"/>
                <w:color w:val="000000"/>
                <w:szCs w:val="21"/>
              </w:rPr>
            </w:pPr>
            <w:r w:rsidRPr="00EB0520">
              <w:rPr>
                <w:rFonts w:ascii="宋体" w:hAnsi="宋体" w:cs="宋体" w:hint="eastAsia"/>
                <w:color w:val="000000"/>
                <w:szCs w:val="21"/>
              </w:rPr>
              <w:t xml:space="preserve">　</w:t>
            </w:r>
          </w:p>
        </w:tc>
        <w:tc>
          <w:tcPr>
            <w:tcW w:w="656" w:type="pct"/>
            <w:tcBorders>
              <w:top w:val="nil"/>
              <w:left w:val="nil"/>
              <w:bottom w:val="single" w:sz="8" w:space="0" w:color="auto"/>
              <w:right w:val="single" w:sz="8" w:space="0" w:color="auto"/>
            </w:tcBorders>
            <w:shd w:val="clear" w:color="auto" w:fill="auto"/>
            <w:vAlign w:val="center"/>
          </w:tcPr>
          <w:p w:rsidR="009564F5" w:rsidRPr="00EB0520" w:rsidRDefault="009564F5" w:rsidP="00AC687B">
            <w:pPr>
              <w:jc w:val="left"/>
              <w:rPr>
                <w:rFonts w:ascii="宋体" w:hAnsi="宋体" w:cs="宋体"/>
                <w:color w:val="000000"/>
                <w:szCs w:val="21"/>
              </w:rPr>
            </w:pPr>
            <w:r w:rsidRPr="00EB0520">
              <w:rPr>
                <w:rFonts w:ascii="宋体" w:hAnsi="宋体" w:cs="宋体" w:hint="eastAsia"/>
                <w:color w:val="000000"/>
                <w:szCs w:val="21"/>
              </w:rPr>
              <w:t xml:space="preserve">　</w:t>
            </w:r>
          </w:p>
        </w:tc>
        <w:tc>
          <w:tcPr>
            <w:tcW w:w="656" w:type="pct"/>
            <w:tcBorders>
              <w:top w:val="nil"/>
              <w:left w:val="nil"/>
              <w:bottom w:val="single" w:sz="8" w:space="0" w:color="auto"/>
              <w:right w:val="single" w:sz="8" w:space="0" w:color="auto"/>
            </w:tcBorders>
            <w:shd w:val="clear" w:color="auto" w:fill="auto"/>
            <w:vAlign w:val="center"/>
          </w:tcPr>
          <w:p w:rsidR="009564F5" w:rsidRPr="00EB0520" w:rsidRDefault="009564F5" w:rsidP="00AC687B">
            <w:pPr>
              <w:jc w:val="left"/>
              <w:rPr>
                <w:rFonts w:ascii="宋体" w:hAnsi="宋体" w:cs="宋体"/>
                <w:color w:val="000000"/>
                <w:szCs w:val="21"/>
              </w:rPr>
            </w:pPr>
            <w:r w:rsidRPr="00EB0520">
              <w:rPr>
                <w:rFonts w:ascii="宋体" w:hAnsi="宋体" w:cs="宋体" w:hint="eastAsia"/>
                <w:color w:val="000000"/>
                <w:szCs w:val="21"/>
              </w:rPr>
              <w:t xml:space="preserve">　</w:t>
            </w:r>
          </w:p>
        </w:tc>
      </w:tr>
    </w:tbl>
    <w:p w:rsidR="009564F5" w:rsidRPr="00EB0520" w:rsidRDefault="009564F5" w:rsidP="009564F5"/>
    <w:p w:rsidR="009564F5" w:rsidRPr="00EB0520" w:rsidRDefault="009564F5" w:rsidP="009F5F6E">
      <w:pPr>
        <w:spacing w:afterLines="30"/>
        <w:ind w:firstLineChars="200" w:firstLine="420"/>
        <w:jc w:val="left"/>
        <w:rPr>
          <w:rFonts w:ascii="宋体" w:hAnsi="宋体"/>
          <w:snapToGrid w:val="0"/>
          <w:szCs w:val="21"/>
        </w:rPr>
      </w:pPr>
      <w:r w:rsidRPr="00EB0520">
        <w:rPr>
          <w:rFonts w:ascii="宋体" w:hAnsi="宋体" w:hint="eastAsia"/>
          <w:snapToGrid w:val="0"/>
          <w:szCs w:val="21"/>
        </w:rPr>
        <w:t>说明：1.  评审通过的用“○”表示，未通过用“×”表示。结论用“通过”或“未通过”表示。</w:t>
      </w:r>
    </w:p>
    <w:p w:rsidR="009564F5" w:rsidRPr="00EB0520" w:rsidRDefault="009564F5" w:rsidP="009564F5">
      <w:pPr>
        <w:ind w:firstLineChars="200" w:firstLine="420"/>
        <w:jc w:val="left"/>
        <w:rPr>
          <w:rFonts w:ascii="宋体" w:hAnsi="宋体"/>
          <w:snapToGrid w:val="0"/>
          <w:szCs w:val="21"/>
        </w:rPr>
      </w:pPr>
    </w:p>
    <w:p w:rsidR="009564F5" w:rsidRPr="00EB0520" w:rsidRDefault="009564F5" w:rsidP="009564F5">
      <w:pPr>
        <w:ind w:firstLineChars="200" w:firstLine="420"/>
        <w:jc w:val="left"/>
        <w:rPr>
          <w:rFonts w:ascii="宋体" w:hAnsi="宋体"/>
          <w:snapToGrid w:val="0"/>
          <w:szCs w:val="21"/>
        </w:rPr>
      </w:pPr>
    </w:p>
    <w:p w:rsidR="009564F5" w:rsidRPr="00EB0520" w:rsidRDefault="009564F5" w:rsidP="009564F5">
      <w:pPr>
        <w:ind w:firstLineChars="200" w:firstLine="420"/>
        <w:jc w:val="left"/>
        <w:rPr>
          <w:rFonts w:ascii="宋体" w:hAnsi="宋体"/>
          <w:snapToGrid w:val="0"/>
          <w:szCs w:val="21"/>
        </w:rPr>
      </w:pPr>
      <w:r w:rsidRPr="00EB0520">
        <w:rPr>
          <w:rFonts w:ascii="宋体" w:hAnsi="宋体" w:hint="eastAsia"/>
          <w:snapToGrid w:val="0"/>
          <w:szCs w:val="21"/>
        </w:rPr>
        <w:t xml:space="preserve">评委签名：                                  </w:t>
      </w:r>
    </w:p>
    <w:p w:rsidR="009564F5" w:rsidRPr="00EB0520" w:rsidRDefault="009564F5" w:rsidP="009564F5">
      <w:pPr>
        <w:ind w:firstLineChars="200" w:firstLine="420"/>
        <w:jc w:val="left"/>
        <w:rPr>
          <w:rFonts w:ascii="宋体" w:hAnsi="宋体"/>
          <w:snapToGrid w:val="0"/>
          <w:szCs w:val="21"/>
        </w:rPr>
      </w:pPr>
    </w:p>
    <w:p w:rsidR="009564F5" w:rsidRPr="00EB0520" w:rsidRDefault="009564F5" w:rsidP="009564F5">
      <w:pPr>
        <w:ind w:firstLineChars="200" w:firstLine="420"/>
        <w:jc w:val="left"/>
        <w:rPr>
          <w:rFonts w:ascii="宋体" w:hAnsi="宋体"/>
          <w:snapToGrid w:val="0"/>
          <w:szCs w:val="21"/>
        </w:rPr>
      </w:pPr>
      <w:r w:rsidRPr="00EB0520">
        <w:rPr>
          <w:rFonts w:ascii="宋体" w:hAnsi="宋体" w:hint="eastAsia"/>
          <w:bCs/>
          <w:snapToGrid w:val="0"/>
          <w:szCs w:val="21"/>
        </w:rPr>
        <w:t xml:space="preserve">监督人员签名：  </w:t>
      </w:r>
      <w:r w:rsidRPr="00EB0520">
        <w:rPr>
          <w:rFonts w:ascii="宋体" w:hAnsi="宋体" w:hint="eastAsia"/>
          <w:snapToGrid w:val="0"/>
          <w:szCs w:val="21"/>
        </w:rPr>
        <w:t xml:space="preserve">                                                                                      日期：     年    月    日 </w:t>
      </w:r>
    </w:p>
    <w:p w:rsidR="005206F6" w:rsidRPr="00EB0520" w:rsidRDefault="009564F5" w:rsidP="009564F5">
      <w:pPr>
        <w:outlineLvl w:val="4"/>
        <w:rPr>
          <w:rFonts w:ascii="宋体" w:hAnsi="宋体"/>
          <w:snapToGrid w:val="0"/>
          <w:sz w:val="24"/>
        </w:rPr>
      </w:pPr>
      <w:r w:rsidRPr="00EB0520">
        <w:rPr>
          <w:rFonts w:ascii="宋体" w:hAnsi="宋体"/>
          <w:snapToGrid w:val="0"/>
          <w:sz w:val="24"/>
        </w:rPr>
        <w:br w:type="page"/>
      </w:r>
    </w:p>
    <w:p w:rsidR="005206F6" w:rsidRPr="00EB0520" w:rsidRDefault="005206F6" w:rsidP="005206F6">
      <w:pPr>
        <w:jc w:val="left"/>
        <w:rPr>
          <w:rFonts w:ascii="宋体" w:hAnsi="宋体"/>
          <w:bCs/>
          <w:snapToGrid w:val="0"/>
        </w:rPr>
      </w:pPr>
      <w:r w:rsidRPr="00EB0520">
        <w:rPr>
          <w:rFonts w:ascii="宋体" w:hAnsi="宋体" w:hint="eastAsia"/>
          <w:snapToGrid w:val="0"/>
          <w:szCs w:val="21"/>
        </w:rPr>
        <w:lastRenderedPageBreak/>
        <w:t>附表3：资信、技术分项评分表</w:t>
      </w:r>
    </w:p>
    <w:p w:rsidR="005206F6" w:rsidRPr="00EB0520" w:rsidRDefault="005206F6" w:rsidP="005206F6">
      <w:pPr>
        <w:spacing w:line="360" w:lineRule="auto"/>
        <w:jc w:val="center"/>
        <w:rPr>
          <w:rFonts w:ascii="宋体" w:hAnsi="宋体"/>
          <w:b/>
          <w:bCs/>
          <w:snapToGrid w:val="0"/>
          <w:sz w:val="32"/>
          <w:szCs w:val="32"/>
        </w:rPr>
      </w:pPr>
      <w:r w:rsidRPr="00EB0520">
        <w:rPr>
          <w:rFonts w:ascii="宋体" w:hAnsi="宋体" w:hint="eastAsia"/>
          <w:b/>
          <w:bCs/>
          <w:snapToGrid w:val="0"/>
          <w:sz w:val="32"/>
          <w:szCs w:val="32"/>
        </w:rPr>
        <w:t>资信、技术分项评分表（70分）</w:t>
      </w:r>
    </w:p>
    <w:p w:rsidR="005206F6" w:rsidRPr="00EB0520" w:rsidRDefault="005206F6" w:rsidP="005206F6">
      <w:pPr>
        <w:spacing w:line="360" w:lineRule="auto"/>
        <w:jc w:val="left"/>
        <w:rPr>
          <w:rFonts w:ascii="宋体" w:hAnsi="宋体"/>
          <w:bCs/>
          <w:snapToGrid w:val="0"/>
          <w:szCs w:val="21"/>
        </w:rPr>
      </w:pPr>
      <w:r w:rsidRPr="00EB0520">
        <w:rPr>
          <w:rFonts w:ascii="宋体" w:hAnsi="宋体" w:hint="eastAsia"/>
          <w:bCs/>
          <w:snapToGrid w:val="0"/>
          <w:szCs w:val="21"/>
        </w:rPr>
        <w:t>项目名称：深圳地铁财务咨询项目</w:t>
      </w:r>
    </w:p>
    <w:tbl>
      <w:tblPr>
        <w:tblW w:w="5000" w:type="pct"/>
        <w:tblLook w:val="04A0"/>
      </w:tblPr>
      <w:tblGrid>
        <w:gridCol w:w="534"/>
        <w:gridCol w:w="1136"/>
        <w:gridCol w:w="4251"/>
        <w:gridCol w:w="4393"/>
        <w:gridCol w:w="851"/>
        <w:gridCol w:w="1135"/>
        <w:gridCol w:w="993"/>
        <w:gridCol w:w="1187"/>
      </w:tblGrid>
      <w:tr w:rsidR="005206F6" w:rsidRPr="00EB0520" w:rsidTr="005206F6">
        <w:trPr>
          <w:trHeight w:val="585"/>
        </w:trPr>
        <w:tc>
          <w:tcPr>
            <w:tcW w:w="18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206F6" w:rsidRPr="00EB0520" w:rsidRDefault="005206F6" w:rsidP="005206F6">
            <w:pPr>
              <w:widowControl/>
              <w:jc w:val="center"/>
              <w:rPr>
                <w:rFonts w:ascii="宋体" w:hAnsi="宋体" w:cs="宋体"/>
                <w:color w:val="000000"/>
                <w:szCs w:val="21"/>
              </w:rPr>
            </w:pPr>
            <w:bookmarkStart w:id="494" w:name="RANGE!C3"/>
            <w:r w:rsidRPr="00EB0520">
              <w:rPr>
                <w:rFonts w:ascii="宋体" w:hAnsi="宋体" w:cs="宋体" w:hint="eastAsia"/>
                <w:color w:val="000000"/>
                <w:szCs w:val="21"/>
              </w:rPr>
              <w:t>序号</w:t>
            </w:r>
            <w:bookmarkEnd w:id="494"/>
          </w:p>
        </w:tc>
        <w:tc>
          <w:tcPr>
            <w:tcW w:w="39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206F6" w:rsidRPr="00EB0520" w:rsidRDefault="005206F6" w:rsidP="005206F6">
            <w:pPr>
              <w:widowControl/>
              <w:jc w:val="center"/>
              <w:rPr>
                <w:rFonts w:ascii="宋体" w:hAnsi="宋体" w:cs="宋体"/>
                <w:color w:val="000000"/>
                <w:szCs w:val="21"/>
              </w:rPr>
            </w:pPr>
            <w:r w:rsidRPr="00EB0520">
              <w:rPr>
                <w:rFonts w:ascii="宋体" w:hAnsi="宋体" w:cs="宋体" w:hint="eastAsia"/>
                <w:color w:val="000000"/>
                <w:szCs w:val="21"/>
              </w:rPr>
              <w:t>评审类别</w:t>
            </w:r>
          </w:p>
        </w:tc>
        <w:tc>
          <w:tcPr>
            <w:tcW w:w="146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206F6" w:rsidRPr="00EB0520" w:rsidRDefault="005206F6" w:rsidP="005206F6">
            <w:pPr>
              <w:widowControl/>
              <w:jc w:val="center"/>
              <w:rPr>
                <w:rFonts w:ascii="宋体" w:hAnsi="宋体" w:cs="宋体"/>
                <w:color w:val="000000"/>
                <w:szCs w:val="21"/>
              </w:rPr>
            </w:pPr>
            <w:r w:rsidRPr="00EB0520">
              <w:rPr>
                <w:rFonts w:ascii="宋体" w:hAnsi="宋体" w:cs="宋体" w:hint="eastAsia"/>
                <w:color w:val="000000"/>
                <w:szCs w:val="21"/>
              </w:rPr>
              <w:t>评审项目</w:t>
            </w:r>
          </w:p>
        </w:tc>
        <w:tc>
          <w:tcPr>
            <w:tcW w:w="151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206F6" w:rsidRPr="00EB0520" w:rsidRDefault="005206F6" w:rsidP="005206F6">
            <w:pPr>
              <w:widowControl/>
              <w:jc w:val="center"/>
              <w:rPr>
                <w:rFonts w:ascii="宋体" w:hAnsi="宋体" w:cs="宋体"/>
                <w:color w:val="000000"/>
                <w:szCs w:val="21"/>
              </w:rPr>
            </w:pPr>
            <w:r w:rsidRPr="00EB0520">
              <w:rPr>
                <w:rFonts w:ascii="宋体" w:hAnsi="宋体" w:cs="宋体" w:hint="eastAsia"/>
                <w:color w:val="000000"/>
                <w:szCs w:val="21"/>
              </w:rPr>
              <w:t>评审标准</w:t>
            </w:r>
          </w:p>
        </w:tc>
        <w:tc>
          <w:tcPr>
            <w:tcW w:w="29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206F6" w:rsidRPr="00EB0520" w:rsidRDefault="005206F6" w:rsidP="005206F6">
            <w:pPr>
              <w:widowControl/>
              <w:jc w:val="center"/>
              <w:rPr>
                <w:rFonts w:ascii="宋体" w:hAnsi="宋体" w:cs="宋体"/>
                <w:color w:val="000000"/>
                <w:szCs w:val="21"/>
              </w:rPr>
            </w:pPr>
            <w:r w:rsidRPr="00EB0520">
              <w:rPr>
                <w:rFonts w:ascii="宋体" w:hAnsi="宋体" w:cs="宋体" w:hint="eastAsia"/>
                <w:color w:val="000000"/>
                <w:szCs w:val="21"/>
              </w:rPr>
              <w:t>分值</w:t>
            </w:r>
          </w:p>
        </w:tc>
        <w:tc>
          <w:tcPr>
            <w:tcW w:w="1145" w:type="pct"/>
            <w:gridSpan w:val="3"/>
            <w:tcBorders>
              <w:top w:val="single" w:sz="8" w:space="0" w:color="auto"/>
              <w:left w:val="nil"/>
              <w:bottom w:val="single" w:sz="8" w:space="0" w:color="auto"/>
              <w:right w:val="single" w:sz="8" w:space="0" w:color="auto"/>
            </w:tcBorders>
            <w:shd w:val="clear" w:color="auto" w:fill="auto"/>
            <w:vAlign w:val="center"/>
            <w:hideMark/>
          </w:tcPr>
          <w:p w:rsidR="005206F6" w:rsidRPr="00EB0520" w:rsidRDefault="005206F6" w:rsidP="005206F6">
            <w:pPr>
              <w:widowControl/>
              <w:jc w:val="center"/>
              <w:rPr>
                <w:rFonts w:ascii="宋体" w:hAnsi="宋体" w:cs="宋体"/>
                <w:color w:val="000000"/>
                <w:szCs w:val="21"/>
              </w:rPr>
            </w:pPr>
            <w:r w:rsidRPr="00EB0520">
              <w:rPr>
                <w:rFonts w:ascii="宋体" w:hAnsi="宋体" w:cs="宋体" w:hint="eastAsia"/>
                <w:color w:val="000000"/>
                <w:szCs w:val="21"/>
              </w:rPr>
              <w:t>投标人名称</w:t>
            </w:r>
          </w:p>
        </w:tc>
      </w:tr>
      <w:tr w:rsidR="005206F6" w:rsidRPr="00EB0520" w:rsidTr="005206F6">
        <w:trPr>
          <w:trHeight w:val="300"/>
        </w:trPr>
        <w:tc>
          <w:tcPr>
            <w:tcW w:w="184" w:type="pct"/>
            <w:vMerge/>
            <w:tcBorders>
              <w:top w:val="single" w:sz="8" w:space="0" w:color="auto"/>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c>
          <w:tcPr>
            <w:tcW w:w="392" w:type="pct"/>
            <w:vMerge/>
            <w:tcBorders>
              <w:top w:val="single" w:sz="8" w:space="0" w:color="auto"/>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c>
          <w:tcPr>
            <w:tcW w:w="1468" w:type="pct"/>
            <w:vMerge/>
            <w:tcBorders>
              <w:top w:val="single" w:sz="8" w:space="0" w:color="auto"/>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c>
          <w:tcPr>
            <w:tcW w:w="1517" w:type="pct"/>
            <w:vMerge/>
            <w:tcBorders>
              <w:top w:val="single" w:sz="8" w:space="0" w:color="auto"/>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c>
          <w:tcPr>
            <w:tcW w:w="294" w:type="pct"/>
            <w:vMerge/>
            <w:tcBorders>
              <w:top w:val="single" w:sz="8" w:space="0" w:color="auto"/>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c>
          <w:tcPr>
            <w:tcW w:w="392" w:type="pct"/>
            <w:tcBorders>
              <w:top w:val="nil"/>
              <w:left w:val="nil"/>
              <w:bottom w:val="single" w:sz="8" w:space="0" w:color="auto"/>
              <w:right w:val="single" w:sz="8" w:space="0" w:color="auto"/>
            </w:tcBorders>
            <w:shd w:val="clear" w:color="auto" w:fill="auto"/>
            <w:vAlign w:val="center"/>
            <w:hideMark/>
          </w:tcPr>
          <w:p w:rsidR="005206F6" w:rsidRPr="00EB0520" w:rsidRDefault="005206F6" w:rsidP="005206F6">
            <w:pPr>
              <w:widowControl/>
              <w:rPr>
                <w:rFonts w:ascii="宋体" w:hAnsi="宋体" w:cs="宋体"/>
                <w:color w:val="000000"/>
                <w:szCs w:val="21"/>
              </w:rPr>
            </w:pPr>
            <w:r w:rsidRPr="00EB0520">
              <w:rPr>
                <w:rFonts w:ascii="宋体" w:hAnsi="宋体" w:cs="宋体" w:hint="eastAsia"/>
                <w:color w:val="000000"/>
                <w:szCs w:val="21"/>
              </w:rPr>
              <w:t>投标人1</w:t>
            </w:r>
          </w:p>
        </w:tc>
        <w:tc>
          <w:tcPr>
            <w:tcW w:w="343" w:type="pct"/>
            <w:tcBorders>
              <w:top w:val="nil"/>
              <w:left w:val="nil"/>
              <w:bottom w:val="single" w:sz="8" w:space="0" w:color="auto"/>
              <w:right w:val="single" w:sz="8" w:space="0" w:color="auto"/>
            </w:tcBorders>
            <w:shd w:val="clear" w:color="auto" w:fill="auto"/>
            <w:vAlign w:val="center"/>
            <w:hideMark/>
          </w:tcPr>
          <w:p w:rsidR="005206F6" w:rsidRPr="00EB0520" w:rsidRDefault="005206F6" w:rsidP="005206F6">
            <w:pPr>
              <w:widowControl/>
              <w:rPr>
                <w:rFonts w:ascii="宋体" w:hAnsi="宋体" w:cs="宋体"/>
                <w:color w:val="000000"/>
                <w:szCs w:val="21"/>
              </w:rPr>
            </w:pPr>
            <w:r w:rsidRPr="00EB0520">
              <w:rPr>
                <w:rFonts w:ascii="宋体" w:hAnsi="宋体" w:cs="宋体" w:hint="eastAsia"/>
                <w:color w:val="000000"/>
                <w:szCs w:val="21"/>
              </w:rPr>
              <w:t>投标人2</w:t>
            </w:r>
          </w:p>
        </w:tc>
        <w:tc>
          <w:tcPr>
            <w:tcW w:w="410" w:type="pct"/>
            <w:tcBorders>
              <w:top w:val="nil"/>
              <w:left w:val="nil"/>
              <w:bottom w:val="single" w:sz="8" w:space="0" w:color="auto"/>
              <w:right w:val="single" w:sz="8" w:space="0" w:color="auto"/>
            </w:tcBorders>
            <w:shd w:val="clear" w:color="auto" w:fill="auto"/>
            <w:vAlign w:val="center"/>
            <w:hideMark/>
          </w:tcPr>
          <w:p w:rsidR="005206F6" w:rsidRPr="00EB0520" w:rsidRDefault="005206F6" w:rsidP="005206F6">
            <w:pPr>
              <w:widowControl/>
              <w:rPr>
                <w:rFonts w:ascii="宋体" w:hAnsi="宋体" w:cs="宋体"/>
                <w:color w:val="000000"/>
                <w:szCs w:val="21"/>
              </w:rPr>
            </w:pPr>
            <w:r w:rsidRPr="00EB0520">
              <w:rPr>
                <w:rFonts w:ascii="宋体" w:hAnsi="宋体" w:cs="宋体" w:hint="eastAsia"/>
                <w:color w:val="000000"/>
                <w:szCs w:val="21"/>
              </w:rPr>
              <w:t>投标人3</w:t>
            </w:r>
          </w:p>
        </w:tc>
      </w:tr>
      <w:tr w:rsidR="005206F6" w:rsidRPr="00EB0520" w:rsidTr="005206F6">
        <w:trPr>
          <w:trHeight w:val="1437"/>
        </w:trPr>
        <w:tc>
          <w:tcPr>
            <w:tcW w:w="184" w:type="pct"/>
            <w:vMerge w:val="restart"/>
            <w:tcBorders>
              <w:top w:val="nil"/>
              <w:left w:val="single" w:sz="8" w:space="0" w:color="auto"/>
              <w:bottom w:val="single" w:sz="8" w:space="0" w:color="000000"/>
              <w:right w:val="single" w:sz="8" w:space="0" w:color="auto"/>
            </w:tcBorders>
            <w:shd w:val="clear" w:color="auto" w:fill="auto"/>
            <w:vAlign w:val="center"/>
            <w:hideMark/>
          </w:tcPr>
          <w:p w:rsidR="005206F6" w:rsidRPr="00EB0520" w:rsidRDefault="005206F6" w:rsidP="005206F6">
            <w:pPr>
              <w:widowControl/>
              <w:rPr>
                <w:rFonts w:ascii="宋体" w:hAnsi="宋体" w:cs="宋体"/>
                <w:color w:val="000000"/>
                <w:szCs w:val="21"/>
              </w:rPr>
            </w:pPr>
            <w:r w:rsidRPr="00EB0520">
              <w:rPr>
                <w:rFonts w:ascii="宋体" w:hAnsi="宋体" w:cs="宋体" w:hint="eastAsia"/>
                <w:color w:val="000000"/>
                <w:szCs w:val="21"/>
              </w:rPr>
              <w:t>1</w:t>
            </w:r>
          </w:p>
        </w:tc>
        <w:tc>
          <w:tcPr>
            <w:tcW w:w="392" w:type="pct"/>
            <w:vMerge w:val="restart"/>
            <w:tcBorders>
              <w:top w:val="nil"/>
              <w:left w:val="single" w:sz="8" w:space="0" w:color="auto"/>
              <w:bottom w:val="single" w:sz="8" w:space="0" w:color="000000"/>
              <w:right w:val="single" w:sz="8" w:space="0" w:color="auto"/>
            </w:tcBorders>
            <w:shd w:val="clear" w:color="auto" w:fill="auto"/>
            <w:vAlign w:val="center"/>
            <w:hideMark/>
          </w:tcPr>
          <w:p w:rsidR="005206F6" w:rsidRPr="00EB0520" w:rsidRDefault="005206F6" w:rsidP="005206F6">
            <w:pPr>
              <w:widowControl/>
              <w:rPr>
                <w:rFonts w:ascii="宋体" w:hAnsi="宋体" w:cs="宋体"/>
                <w:color w:val="000000"/>
                <w:szCs w:val="21"/>
              </w:rPr>
            </w:pPr>
            <w:r w:rsidRPr="00EB0520">
              <w:rPr>
                <w:rFonts w:ascii="宋体" w:hAnsi="宋体" w:cs="宋体" w:hint="eastAsia"/>
                <w:color w:val="000000"/>
                <w:szCs w:val="21"/>
              </w:rPr>
              <w:t>资信标（23分）</w:t>
            </w:r>
          </w:p>
        </w:tc>
        <w:tc>
          <w:tcPr>
            <w:tcW w:w="1468" w:type="pct"/>
            <w:tcBorders>
              <w:top w:val="nil"/>
              <w:left w:val="nil"/>
              <w:bottom w:val="single" w:sz="8" w:space="0" w:color="auto"/>
              <w:right w:val="single" w:sz="8" w:space="0" w:color="auto"/>
            </w:tcBorders>
            <w:shd w:val="clear" w:color="auto" w:fill="auto"/>
            <w:vAlign w:val="center"/>
            <w:hideMark/>
          </w:tcPr>
          <w:p w:rsidR="005206F6" w:rsidRPr="00EB0520" w:rsidRDefault="005206F6" w:rsidP="005206F6">
            <w:pPr>
              <w:widowControl/>
              <w:ind w:firstLineChars="100" w:firstLine="210"/>
              <w:jc w:val="left"/>
              <w:rPr>
                <w:rFonts w:ascii="宋体" w:hAnsi="宋体" w:cs="宋体"/>
                <w:color w:val="000000"/>
                <w:szCs w:val="21"/>
              </w:rPr>
            </w:pPr>
            <w:r w:rsidRPr="00EB0520">
              <w:rPr>
                <w:rFonts w:ascii="宋体" w:hAnsi="宋体" w:cs="宋体" w:hint="eastAsia"/>
                <w:color w:val="000000"/>
                <w:szCs w:val="21"/>
              </w:rPr>
              <w:t>投标人或投标人所属的总公司/总所/或与投标人同一品牌的专业机构在中注协发布的2020年度会计师事务所综合评价百家排名情况。（5分）</w:t>
            </w:r>
          </w:p>
        </w:tc>
        <w:tc>
          <w:tcPr>
            <w:tcW w:w="1517" w:type="pct"/>
            <w:tcBorders>
              <w:top w:val="nil"/>
              <w:left w:val="nil"/>
              <w:bottom w:val="single" w:sz="8" w:space="0" w:color="auto"/>
              <w:right w:val="single" w:sz="8" w:space="0" w:color="auto"/>
            </w:tcBorders>
            <w:shd w:val="clear" w:color="auto" w:fill="auto"/>
            <w:vAlign w:val="center"/>
            <w:hideMark/>
          </w:tcPr>
          <w:p w:rsidR="005206F6" w:rsidRPr="00EB0520" w:rsidRDefault="00BC053F" w:rsidP="00BC053F">
            <w:pPr>
              <w:widowControl/>
              <w:ind w:firstLineChars="100" w:firstLine="210"/>
              <w:jc w:val="left"/>
              <w:rPr>
                <w:rFonts w:ascii="宋体" w:hAnsi="宋体" w:cs="宋体"/>
                <w:color w:val="000000"/>
                <w:szCs w:val="21"/>
              </w:rPr>
            </w:pPr>
            <w:r w:rsidRPr="00EB0520">
              <w:rPr>
                <w:rFonts w:ascii="宋体" w:hAnsi="宋体" w:cs="宋体" w:hint="eastAsia"/>
                <w:color w:val="000000"/>
                <w:szCs w:val="21"/>
              </w:rPr>
              <w:t>综合名次为第一至第五的投标人得5分，综合名次为第六至第八的投标人得4分，综合名次为第九至第十的投标人得3分，综合名次为第十一至第十五的投标人得2分，综合名次为第十六至第二十的投标人得1分。综合名次为第二十一名次（含）之后投标人不得分</w:t>
            </w:r>
            <w:r w:rsidRPr="00EB0520">
              <w:rPr>
                <w:rFonts w:ascii="仿宋_GB2312" w:eastAsia="仿宋_GB2312" w:cs="宋体" w:hint="eastAsia"/>
                <w:kern w:val="0"/>
                <w:sz w:val="24"/>
                <w:szCs w:val="24"/>
              </w:rPr>
              <w:t>。</w:t>
            </w:r>
          </w:p>
        </w:tc>
        <w:tc>
          <w:tcPr>
            <w:tcW w:w="294" w:type="pct"/>
            <w:tcBorders>
              <w:top w:val="nil"/>
              <w:left w:val="nil"/>
              <w:bottom w:val="single" w:sz="8" w:space="0" w:color="auto"/>
              <w:right w:val="nil"/>
            </w:tcBorders>
            <w:shd w:val="clear" w:color="auto" w:fill="auto"/>
            <w:vAlign w:val="center"/>
            <w:hideMark/>
          </w:tcPr>
          <w:p w:rsidR="005206F6" w:rsidRPr="00EB0520" w:rsidRDefault="005206F6" w:rsidP="005206F6">
            <w:pPr>
              <w:widowControl/>
              <w:ind w:firstLineChars="100" w:firstLine="210"/>
              <w:jc w:val="left"/>
              <w:rPr>
                <w:rFonts w:ascii="宋体" w:hAnsi="宋体" w:cs="宋体"/>
                <w:color w:val="000000"/>
                <w:szCs w:val="21"/>
              </w:rPr>
            </w:pPr>
            <w:r w:rsidRPr="00EB0520">
              <w:rPr>
                <w:rFonts w:ascii="宋体" w:hAnsi="宋体" w:cs="宋体" w:hint="eastAsia"/>
                <w:color w:val="000000"/>
                <w:szCs w:val="21"/>
              </w:rPr>
              <w:t>5分</w:t>
            </w:r>
          </w:p>
        </w:tc>
        <w:tc>
          <w:tcPr>
            <w:tcW w:w="392" w:type="pct"/>
            <w:tcBorders>
              <w:top w:val="nil"/>
              <w:left w:val="single" w:sz="8" w:space="0" w:color="auto"/>
              <w:bottom w:val="single" w:sz="8" w:space="0" w:color="auto"/>
              <w:right w:val="single" w:sz="8" w:space="0" w:color="auto"/>
            </w:tcBorders>
            <w:shd w:val="clear" w:color="auto" w:fill="auto"/>
            <w:noWrap/>
            <w:vAlign w:val="center"/>
            <w:hideMark/>
          </w:tcPr>
          <w:p w:rsidR="005206F6" w:rsidRPr="00EB0520" w:rsidRDefault="005206F6" w:rsidP="005206F6">
            <w:pPr>
              <w:widowControl/>
              <w:jc w:val="left"/>
              <w:rPr>
                <w:rFonts w:ascii="宋体" w:hAnsi="宋体" w:cs="宋体"/>
                <w:color w:val="000000"/>
                <w:szCs w:val="21"/>
              </w:rPr>
            </w:pPr>
            <w:r w:rsidRPr="00EB0520">
              <w:rPr>
                <w:rFonts w:ascii="宋体" w:hAnsi="宋体" w:cs="宋体" w:hint="eastAsia"/>
                <w:color w:val="000000"/>
                <w:szCs w:val="21"/>
              </w:rPr>
              <w:t xml:space="preserve">　</w:t>
            </w:r>
          </w:p>
        </w:tc>
        <w:tc>
          <w:tcPr>
            <w:tcW w:w="343" w:type="pct"/>
            <w:tcBorders>
              <w:top w:val="nil"/>
              <w:left w:val="nil"/>
              <w:bottom w:val="single" w:sz="8" w:space="0" w:color="auto"/>
              <w:right w:val="single" w:sz="8" w:space="0" w:color="auto"/>
            </w:tcBorders>
            <w:shd w:val="clear" w:color="auto" w:fill="auto"/>
            <w:noWrap/>
            <w:vAlign w:val="center"/>
            <w:hideMark/>
          </w:tcPr>
          <w:p w:rsidR="005206F6" w:rsidRPr="00EB0520" w:rsidRDefault="005206F6" w:rsidP="005206F6">
            <w:pPr>
              <w:widowControl/>
              <w:jc w:val="left"/>
              <w:rPr>
                <w:rFonts w:ascii="宋体" w:hAnsi="宋体" w:cs="宋体"/>
                <w:color w:val="000000"/>
                <w:szCs w:val="21"/>
              </w:rPr>
            </w:pPr>
            <w:r w:rsidRPr="00EB0520">
              <w:rPr>
                <w:rFonts w:ascii="宋体" w:hAnsi="宋体" w:cs="宋体" w:hint="eastAsia"/>
                <w:color w:val="000000"/>
                <w:szCs w:val="21"/>
              </w:rPr>
              <w:t xml:space="preserve">　</w:t>
            </w:r>
          </w:p>
        </w:tc>
        <w:tc>
          <w:tcPr>
            <w:tcW w:w="410" w:type="pct"/>
            <w:tcBorders>
              <w:top w:val="nil"/>
              <w:left w:val="nil"/>
              <w:bottom w:val="single" w:sz="8" w:space="0" w:color="auto"/>
              <w:right w:val="single" w:sz="8" w:space="0" w:color="auto"/>
            </w:tcBorders>
            <w:shd w:val="clear" w:color="auto" w:fill="auto"/>
            <w:noWrap/>
            <w:vAlign w:val="center"/>
            <w:hideMark/>
          </w:tcPr>
          <w:p w:rsidR="005206F6" w:rsidRPr="00EB0520" w:rsidRDefault="005206F6" w:rsidP="005206F6">
            <w:pPr>
              <w:widowControl/>
              <w:jc w:val="left"/>
              <w:rPr>
                <w:rFonts w:ascii="宋体" w:hAnsi="宋体" w:cs="宋体"/>
                <w:color w:val="000000"/>
                <w:szCs w:val="21"/>
              </w:rPr>
            </w:pPr>
            <w:r w:rsidRPr="00EB0520">
              <w:rPr>
                <w:rFonts w:ascii="宋体" w:hAnsi="宋体" w:cs="宋体" w:hint="eastAsia"/>
                <w:color w:val="000000"/>
                <w:szCs w:val="21"/>
              </w:rPr>
              <w:t xml:space="preserve">　</w:t>
            </w:r>
          </w:p>
        </w:tc>
      </w:tr>
      <w:tr w:rsidR="005206F6" w:rsidRPr="00EB0520" w:rsidTr="005206F6">
        <w:trPr>
          <w:trHeight w:val="833"/>
        </w:trPr>
        <w:tc>
          <w:tcPr>
            <w:tcW w:w="184" w:type="pct"/>
            <w:vMerge/>
            <w:tcBorders>
              <w:top w:val="nil"/>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c>
          <w:tcPr>
            <w:tcW w:w="392" w:type="pct"/>
            <w:vMerge/>
            <w:tcBorders>
              <w:top w:val="nil"/>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c>
          <w:tcPr>
            <w:tcW w:w="1468" w:type="pct"/>
            <w:tcBorders>
              <w:top w:val="nil"/>
              <w:left w:val="nil"/>
              <w:bottom w:val="single" w:sz="8" w:space="0" w:color="auto"/>
              <w:right w:val="single" w:sz="8" w:space="0" w:color="auto"/>
            </w:tcBorders>
            <w:shd w:val="clear" w:color="auto" w:fill="auto"/>
            <w:vAlign w:val="center"/>
            <w:hideMark/>
          </w:tcPr>
          <w:p w:rsidR="005206F6" w:rsidRPr="00EB0520" w:rsidRDefault="005206F6" w:rsidP="005206F6">
            <w:pPr>
              <w:widowControl/>
              <w:ind w:firstLineChars="100" w:firstLine="210"/>
              <w:jc w:val="left"/>
              <w:rPr>
                <w:rFonts w:ascii="宋体" w:hAnsi="宋体" w:cs="宋体"/>
                <w:color w:val="000000"/>
                <w:szCs w:val="21"/>
              </w:rPr>
            </w:pPr>
            <w:r w:rsidRPr="00EB0520">
              <w:rPr>
                <w:rFonts w:ascii="宋体" w:hAnsi="宋体" w:cs="宋体" w:hint="eastAsia"/>
                <w:color w:val="000000"/>
                <w:szCs w:val="21"/>
              </w:rPr>
              <w:t>投标人自2018年</w:t>
            </w:r>
            <w:r w:rsidR="00AB7994" w:rsidRPr="00EB0520">
              <w:rPr>
                <w:rFonts w:ascii="宋体" w:hAnsi="宋体" w:cs="宋体" w:hint="eastAsia"/>
                <w:color w:val="000000"/>
                <w:szCs w:val="21"/>
              </w:rPr>
              <w:t>1月</w:t>
            </w:r>
            <w:r w:rsidRPr="00EB0520">
              <w:rPr>
                <w:rFonts w:ascii="宋体" w:hAnsi="宋体" w:cs="宋体" w:hint="eastAsia"/>
                <w:color w:val="000000"/>
                <w:szCs w:val="21"/>
              </w:rPr>
              <w:t>起涉及的大型国企或上市公司新会计准则咨询服务经验情况。（16分）</w:t>
            </w:r>
          </w:p>
        </w:tc>
        <w:tc>
          <w:tcPr>
            <w:tcW w:w="1517" w:type="pct"/>
            <w:tcBorders>
              <w:top w:val="nil"/>
              <w:left w:val="nil"/>
              <w:bottom w:val="single" w:sz="8" w:space="0" w:color="auto"/>
              <w:right w:val="single" w:sz="8" w:space="0" w:color="auto"/>
            </w:tcBorders>
            <w:shd w:val="clear" w:color="auto" w:fill="auto"/>
            <w:vAlign w:val="center"/>
            <w:hideMark/>
          </w:tcPr>
          <w:p w:rsidR="005206F6" w:rsidRPr="00EB0520" w:rsidRDefault="005206F6" w:rsidP="005206F6">
            <w:pPr>
              <w:widowControl/>
              <w:ind w:firstLineChars="100" w:firstLine="210"/>
              <w:jc w:val="left"/>
              <w:rPr>
                <w:rFonts w:ascii="宋体" w:hAnsi="宋体" w:cs="宋体"/>
                <w:color w:val="000000"/>
                <w:szCs w:val="21"/>
              </w:rPr>
            </w:pPr>
            <w:r w:rsidRPr="00EB0520">
              <w:rPr>
                <w:rFonts w:ascii="宋体" w:hAnsi="宋体" w:cs="宋体" w:hint="eastAsia"/>
                <w:color w:val="000000"/>
                <w:szCs w:val="21"/>
              </w:rPr>
              <w:t>每项合作业务得4分，最高不超过16分。</w:t>
            </w:r>
          </w:p>
        </w:tc>
        <w:tc>
          <w:tcPr>
            <w:tcW w:w="294" w:type="pct"/>
            <w:tcBorders>
              <w:top w:val="nil"/>
              <w:left w:val="nil"/>
              <w:bottom w:val="single" w:sz="8" w:space="0" w:color="auto"/>
              <w:right w:val="nil"/>
            </w:tcBorders>
            <w:shd w:val="clear" w:color="auto" w:fill="auto"/>
            <w:vAlign w:val="center"/>
            <w:hideMark/>
          </w:tcPr>
          <w:p w:rsidR="005206F6" w:rsidRPr="00EB0520" w:rsidRDefault="005206F6" w:rsidP="005206F6">
            <w:pPr>
              <w:widowControl/>
              <w:ind w:firstLineChars="100" w:firstLine="210"/>
              <w:jc w:val="left"/>
              <w:rPr>
                <w:rFonts w:ascii="宋体" w:hAnsi="宋体" w:cs="宋体"/>
                <w:color w:val="000000"/>
                <w:szCs w:val="21"/>
              </w:rPr>
            </w:pPr>
            <w:r w:rsidRPr="00EB0520">
              <w:rPr>
                <w:rFonts w:ascii="宋体" w:hAnsi="宋体" w:cs="宋体" w:hint="eastAsia"/>
                <w:color w:val="000000"/>
                <w:szCs w:val="21"/>
              </w:rPr>
              <w:t>16分</w:t>
            </w:r>
          </w:p>
        </w:tc>
        <w:tc>
          <w:tcPr>
            <w:tcW w:w="392" w:type="pct"/>
            <w:tcBorders>
              <w:top w:val="nil"/>
              <w:left w:val="single" w:sz="8" w:space="0" w:color="auto"/>
              <w:bottom w:val="single" w:sz="8" w:space="0" w:color="auto"/>
              <w:right w:val="single" w:sz="8" w:space="0" w:color="auto"/>
            </w:tcBorders>
            <w:shd w:val="clear" w:color="auto" w:fill="auto"/>
            <w:noWrap/>
            <w:vAlign w:val="center"/>
            <w:hideMark/>
          </w:tcPr>
          <w:p w:rsidR="005206F6" w:rsidRPr="00EB0520" w:rsidRDefault="005206F6" w:rsidP="005206F6">
            <w:pPr>
              <w:widowControl/>
              <w:jc w:val="left"/>
              <w:rPr>
                <w:rFonts w:ascii="宋体" w:hAnsi="宋体" w:cs="宋体"/>
                <w:color w:val="000000"/>
                <w:szCs w:val="21"/>
              </w:rPr>
            </w:pPr>
            <w:r w:rsidRPr="00EB0520">
              <w:rPr>
                <w:rFonts w:ascii="宋体" w:hAnsi="宋体" w:cs="宋体" w:hint="eastAsia"/>
                <w:color w:val="000000"/>
                <w:szCs w:val="21"/>
              </w:rPr>
              <w:t xml:space="preserve">　</w:t>
            </w:r>
          </w:p>
        </w:tc>
        <w:tc>
          <w:tcPr>
            <w:tcW w:w="343" w:type="pct"/>
            <w:tcBorders>
              <w:top w:val="nil"/>
              <w:left w:val="nil"/>
              <w:bottom w:val="single" w:sz="8" w:space="0" w:color="auto"/>
              <w:right w:val="single" w:sz="8" w:space="0" w:color="auto"/>
            </w:tcBorders>
            <w:shd w:val="clear" w:color="auto" w:fill="auto"/>
            <w:noWrap/>
            <w:vAlign w:val="center"/>
            <w:hideMark/>
          </w:tcPr>
          <w:p w:rsidR="005206F6" w:rsidRPr="00EB0520" w:rsidRDefault="005206F6" w:rsidP="005206F6">
            <w:pPr>
              <w:widowControl/>
              <w:jc w:val="left"/>
              <w:rPr>
                <w:rFonts w:ascii="宋体" w:hAnsi="宋体" w:cs="宋体"/>
                <w:color w:val="000000"/>
                <w:szCs w:val="21"/>
              </w:rPr>
            </w:pPr>
            <w:r w:rsidRPr="00EB0520">
              <w:rPr>
                <w:rFonts w:ascii="宋体" w:hAnsi="宋体" w:cs="宋体" w:hint="eastAsia"/>
                <w:color w:val="000000"/>
                <w:szCs w:val="21"/>
              </w:rPr>
              <w:t xml:space="preserve">　</w:t>
            </w:r>
          </w:p>
        </w:tc>
        <w:tc>
          <w:tcPr>
            <w:tcW w:w="410" w:type="pct"/>
            <w:tcBorders>
              <w:top w:val="nil"/>
              <w:left w:val="nil"/>
              <w:bottom w:val="single" w:sz="8" w:space="0" w:color="auto"/>
              <w:right w:val="single" w:sz="8" w:space="0" w:color="auto"/>
            </w:tcBorders>
            <w:shd w:val="clear" w:color="auto" w:fill="auto"/>
            <w:noWrap/>
            <w:vAlign w:val="center"/>
            <w:hideMark/>
          </w:tcPr>
          <w:p w:rsidR="005206F6" w:rsidRPr="00EB0520" w:rsidRDefault="005206F6" w:rsidP="005206F6">
            <w:pPr>
              <w:widowControl/>
              <w:jc w:val="left"/>
              <w:rPr>
                <w:rFonts w:ascii="宋体" w:hAnsi="宋体" w:cs="宋体"/>
                <w:color w:val="000000"/>
                <w:szCs w:val="21"/>
              </w:rPr>
            </w:pPr>
            <w:r w:rsidRPr="00EB0520">
              <w:rPr>
                <w:rFonts w:ascii="宋体" w:hAnsi="宋体" w:cs="宋体" w:hint="eastAsia"/>
                <w:color w:val="000000"/>
                <w:szCs w:val="21"/>
              </w:rPr>
              <w:t xml:space="preserve">　</w:t>
            </w:r>
          </w:p>
        </w:tc>
      </w:tr>
      <w:tr w:rsidR="005206F6" w:rsidRPr="00EB0520" w:rsidTr="005206F6">
        <w:trPr>
          <w:trHeight w:val="818"/>
        </w:trPr>
        <w:tc>
          <w:tcPr>
            <w:tcW w:w="184" w:type="pct"/>
            <w:vMerge/>
            <w:tcBorders>
              <w:top w:val="nil"/>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c>
          <w:tcPr>
            <w:tcW w:w="392" w:type="pct"/>
            <w:vMerge/>
            <w:tcBorders>
              <w:top w:val="nil"/>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c>
          <w:tcPr>
            <w:tcW w:w="1468" w:type="pct"/>
            <w:tcBorders>
              <w:top w:val="nil"/>
              <w:left w:val="nil"/>
              <w:bottom w:val="single" w:sz="8" w:space="0" w:color="auto"/>
              <w:right w:val="single" w:sz="8" w:space="0" w:color="auto"/>
            </w:tcBorders>
            <w:shd w:val="clear" w:color="auto" w:fill="auto"/>
            <w:vAlign w:val="center"/>
            <w:hideMark/>
          </w:tcPr>
          <w:p w:rsidR="005206F6" w:rsidRPr="00EB0520" w:rsidRDefault="005206F6" w:rsidP="005206F6">
            <w:pPr>
              <w:widowControl/>
              <w:ind w:firstLineChars="100" w:firstLine="210"/>
              <w:jc w:val="left"/>
              <w:rPr>
                <w:rFonts w:ascii="宋体" w:hAnsi="宋体" w:cs="宋体"/>
                <w:color w:val="000000"/>
                <w:szCs w:val="21"/>
              </w:rPr>
            </w:pPr>
            <w:r w:rsidRPr="00EB0520">
              <w:rPr>
                <w:rFonts w:ascii="宋体" w:hAnsi="宋体" w:cs="宋体" w:hint="eastAsia"/>
                <w:color w:val="000000"/>
                <w:szCs w:val="21"/>
              </w:rPr>
              <w:t>投标人自2018年</w:t>
            </w:r>
            <w:r w:rsidR="00AB7994" w:rsidRPr="00EB0520">
              <w:rPr>
                <w:rFonts w:ascii="宋体" w:hAnsi="宋体" w:cs="宋体" w:hint="eastAsia"/>
                <w:color w:val="000000"/>
                <w:szCs w:val="21"/>
              </w:rPr>
              <w:t>1月</w:t>
            </w:r>
            <w:r w:rsidRPr="00EB0520">
              <w:rPr>
                <w:rFonts w:ascii="宋体" w:hAnsi="宋体" w:cs="宋体" w:hint="eastAsia"/>
                <w:color w:val="000000"/>
                <w:szCs w:val="21"/>
              </w:rPr>
              <w:t>起是否有大型房地产开发企业或轨道交通企业咨询服务经验。（2分）</w:t>
            </w:r>
          </w:p>
        </w:tc>
        <w:tc>
          <w:tcPr>
            <w:tcW w:w="1517" w:type="pct"/>
            <w:tcBorders>
              <w:top w:val="nil"/>
              <w:left w:val="nil"/>
              <w:bottom w:val="single" w:sz="8" w:space="0" w:color="auto"/>
              <w:right w:val="single" w:sz="8" w:space="0" w:color="auto"/>
            </w:tcBorders>
            <w:shd w:val="clear" w:color="auto" w:fill="auto"/>
            <w:vAlign w:val="center"/>
            <w:hideMark/>
          </w:tcPr>
          <w:p w:rsidR="005206F6" w:rsidRPr="00EB0520" w:rsidRDefault="005206F6" w:rsidP="005206F6">
            <w:pPr>
              <w:widowControl/>
              <w:ind w:firstLineChars="100" w:firstLine="210"/>
              <w:jc w:val="left"/>
              <w:rPr>
                <w:rFonts w:ascii="宋体" w:hAnsi="宋体" w:cs="宋体"/>
                <w:color w:val="000000"/>
                <w:szCs w:val="21"/>
              </w:rPr>
            </w:pPr>
            <w:r w:rsidRPr="00EB0520">
              <w:rPr>
                <w:rFonts w:ascii="宋体" w:hAnsi="宋体" w:cs="宋体" w:hint="eastAsia"/>
                <w:color w:val="000000"/>
                <w:szCs w:val="21"/>
              </w:rPr>
              <w:t>每项合作业务得1分，最高不超过2分。</w:t>
            </w:r>
          </w:p>
        </w:tc>
        <w:tc>
          <w:tcPr>
            <w:tcW w:w="294" w:type="pct"/>
            <w:tcBorders>
              <w:top w:val="nil"/>
              <w:left w:val="nil"/>
              <w:bottom w:val="single" w:sz="8" w:space="0" w:color="auto"/>
              <w:right w:val="nil"/>
            </w:tcBorders>
            <w:shd w:val="clear" w:color="auto" w:fill="auto"/>
            <w:vAlign w:val="center"/>
            <w:hideMark/>
          </w:tcPr>
          <w:p w:rsidR="005206F6" w:rsidRPr="00EB0520" w:rsidRDefault="005206F6" w:rsidP="005206F6">
            <w:pPr>
              <w:widowControl/>
              <w:ind w:firstLineChars="100" w:firstLine="210"/>
              <w:jc w:val="left"/>
              <w:rPr>
                <w:rFonts w:ascii="宋体" w:hAnsi="宋体" w:cs="宋体"/>
                <w:color w:val="000000"/>
                <w:szCs w:val="21"/>
              </w:rPr>
            </w:pPr>
            <w:r w:rsidRPr="00EB0520">
              <w:rPr>
                <w:rFonts w:ascii="宋体" w:hAnsi="宋体" w:cs="宋体" w:hint="eastAsia"/>
                <w:color w:val="000000"/>
                <w:szCs w:val="21"/>
              </w:rPr>
              <w:t>2分</w:t>
            </w:r>
          </w:p>
        </w:tc>
        <w:tc>
          <w:tcPr>
            <w:tcW w:w="392" w:type="pct"/>
            <w:tcBorders>
              <w:top w:val="nil"/>
              <w:left w:val="single" w:sz="8" w:space="0" w:color="auto"/>
              <w:bottom w:val="single" w:sz="8" w:space="0" w:color="auto"/>
              <w:right w:val="single" w:sz="8" w:space="0" w:color="auto"/>
            </w:tcBorders>
            <w:shd w:val="clear" w:color="auto" w:fill="auto"/>
            <w:noWrap/>
            <w:vAlign w:val="center"/>
            <w:hideMark/>
          </w:tcPr>
          <w:p w:rsidR="005206F6" w:rsidRPr="00EB0520" w:rsidRDefault="005206F6" w:rsidP="005206F6">
            <w:pPr>
              <w:widowControl/>
              <w:jc w:val="left"/>
              <w:rPr>
                <w:rFonts w:ascii="宋体" w:hAnsi="宋体" w:cs="宋体"/>
                <w:color w:val="000000"/>
                <w:szCs w:val="21"/>
              </w:rPr>
            </w:pPr>
            <w:r w:rsidRPr="00EB0520">
              <w:rPr>
                <w:rFonts w:ascii="宋体" w:hAnsi="宋体" w:cs="宋体" w:hint="eastAsia"/>
                <w:color w:val="000000"/>
                <w:szCs w:val="21"/>
              </w:rPr>
              <w:t xml:space="preserve">　</w:t>
            </w:r>
          </w:p>
        </w:tc>
        <w:tc>
          <w:tcPr>
            <w:tcW w:w="343" w:type="pct"/>
            <w:tcBorders>
              <w:top w:val="nil"/>
              <w:left w:val="nil"/>
              <w:bottom w:val="single" w:sz="8" w:space="0" w:color="auto"/>
              <w:right w:val="single" w:sz="8" w:space="0" w:color="auto"/>
            </w:tcBorders>
            <w:shd w:val="clear" w:color="auto" w:fill="auto"/>
            <w:noWrap/>
            <w:vAlign w:val="center"/>
            <w:hideMark/>
          </w:tcPr>
          <w:p w:rsidR="005206F6" w:rsidRPr="00EB0520" w:rsidRDefault="005206F6" w:rsidP="005206F6">
            <w:pPr>
              <w:widowControl/>
              <w:jc w:val="left"/>
              <w:rPr>
                <w:rFonts w:ascii="宋体" w:hAnsi="宋体" w:cs="宋体"/>
                <w:color w:val="000000"/>
                <w:szCs w:val="21"/>
              </w:rPr>
            </w:pPr>
            <w:r w:rsidRPr="00EB0520">
              <w:rPr>
                <w:rFonts w:ascii="宋体" w:hAnsi="宋体" w:cs="宋体" w:hint="eastAsia"/>
                <w:color w:val="000000"/>
                <w:szCs w:val="21"/>
              </w:rPr>
              <w:t xml:space="preserve">　</w:t>
            </w:r>
          </w:p>
        </w:tc>
        <w:tc>
          <w:tcPr>
            <w:tcW w:w="410" w:type="pct"/>
            <w:tcBorders>
              <w:top w:val="nil"/>
              <w:left w:val="nil"/>
              <w:bottom w:val="single" w:sz="8" w:space="0" w:color="auto"/>
              <w:right w:val="single" w:sz="8" w:space="0" w:color="auto"/>
            </w:tcBorders>
            <w:shd w:val="clear" w:color="auto" w:fill="auto"/>
            <w:noWrap/>
            <w:vAlign w:val="center"/>
            <w:hideMark/>
          </w:tcPr>
          <w:p w:rsidR="005206F6" w:rsidRPr="00EB0520" w:rsidRDefault="005206F6" w:rsidP="005206F6">
            <w:pPr>
              <w:widowControl/>
              <w:jc w:val="left"/>
              <w:rPr>
                <w:rFonts w:ascii="宋体" w:hAnsi="宋体" w:cs="宋体"/>
                <w:color w:val="000000"/>
                <w:szCs w:val="21"/>
              </w:rPr>
            </w:pPr>
            <w:r w:rsidRPr="00EB0520">
              <w:rPr>
                <w:rFonts w:ascii="宋体" w:hAnsi="宋体" w:cs="宋体" w:hint="eastAsia"/>
                <w:color w:val="000000"/>
                <w:szCs w:val="21"/>
              </w:rPr>
              <w:t xml:space="preserve">　</w:t>
            </w:r>
          </w:p>
        </w:tc>
      </w:tr>
      <w:tr w:rsidR="005206F6" w:rsidRPr="00EB0520" w:rsidTr="005206F6">
        <w:trPr>
          <w:trHeight w:val="549"/>
        </w:trPr>
        <w:tc>
          <w:tcPr>
            <w:tcW w:w="184" w:type="pct"/>
            <w:vMerge w:val="restart"/>
            <w:tcBorders>
              <w:top w:val="nil"/>
              <w:left w:val="single" w:sz="8" w:space="0" w:color="auto"/>
              <w:bottom w:val="single" w:sz="8" w:space="0" w:color="000000"/>
              <w:right w:val="single" w:sz="8" w:space="0" w:color="auto"/>
            </w:tcBorders>
            <w:shd w:val="clear" w:color="auto" w:fill="auto"/>
            <w:vAlign w:val="center"/>
            <w:hideMark/>
          </w:tcPr>
          <w:p w:rsidR="005206F6" w:rsidRPr="00EB0520" w:rsidRDefault="005206F6" w:rsidP="005206F6">
            <w:pPr>
              <w:widowControl/>
              <w:rPr>
                <w:rFonts w:ascii="宋体" w:hAnsi="宋体" w:cs="宋体"/>
                <w:color w:val="000000"/>
                <w:szCs w:val="21"/>
              </w:rPr>
            </w:pPr>
            <w:r w:rsidRPr="00EB0520">
              <w:rPr>
                <w:rFonts w:ascii="宋体" w:hAnsi="宋体" w:cs="宋体" w:hint="eastAsia"/>
                <w:color w:val="000000"/>
                <w:szCs w:val="21"/>
              </w:rPr>
              <w:t>2</w:t>
            </w:r>
          </w:p>
        </w:tc>
        <w:tc>
          <w:tcPr>
            <w:tcW w:w="392" w:type="pct"/>
            <w:vMerge w:val="restart"/>
            <w:tcBorders>
              <w:top w:val="nil"/>
              <w:left w:val="single" w:sz="8" w:space="0" w:color="auto"/>
              <w:bottom w:val="single" w:sz="8" w:space="0" w:color="000000"/>
              <w:right w:val="single" w:sz="8" w:space="0" w:color="auto"/>
            </w:tcBorders>
            <w:shd w:val="clear" w:color="auto" w:fill="auto"/>
            <w:vAlign w:val="center"/>
            <w:hideMark/>
          </w:tcPr>
          <w:p w:rsidR="005206F6" w:rsidRPr="00EB0520" w:rsidRDefault="005206F6" w:rsidP="005206F6">
            <w:pPr>
              <w:widowControl/>
              <w:rPr>
                <w:rFonts w:ascii="宋体" w:hAnsi="宋体" w:cs="宋体"/>
                <w:color w:val="000000"/>
                <w:szCs w:val="21"/>
              </w:rPr>
            </w:pPr>
            <w:r w:rsidRPr="00EB0520">
              <w:rPr>
                <w:rFonts w:ascii="宋体" w:hAnsi="宋体" w:cs="宋体" w:hint="eastAsia"/>
                <w:color w:val="000000"/>
                <w:szCs w:val="21"/>
              </w:rPr>
              <w:t>技术标（47分）</w:t>
            </w:r>
          </w:p>
        </w:tc>
        <w:tc>
          <w:tcPr>
            <w:tcW w:w="1468" w:type="pct"/>
            <w:tcBorders>
              <w:top w:val="nil"/>
              <w:left w:val="nil"/>
              <w:bottom w:val="single" w:sz="8" w:space="0" w:color="auto"/>
              <w:right w:val="single" w:sz="8" w:space="0" w:color="auto"/>
            </w:tcBorders>
            <w:shd w:val="clear" w:color="auto" w:fill="auto"/>
            <w:vAlign w:val="center"/>
            <w:hideMark/>
          </w:tcPr>
          <w:p w:rsidR="005206F6" w:rsidRPr="00EB0520" w:rsidRDefault="005206F6" w:rsidP="005206F6">
            <w:pPr>
              <w:widowControl/>
              <w:ind w:firstLineChars="100" w:firstLine="210"/>
              <w:jc w:val="left"/>
              <w:rPr>
                <w:rFonts w:ascii="宋体" w:hAnsi="宋体" w:cs="宋体"/>
                <w:color w:val="000000"/>
                <w:szCs w:val="21"/>
              </w:rPr>
            </w:pPr>
            <w:r w:rsidRPr="00EB0520">
              <w:rPr>
                <w:rFonts w:ascii="宋体" w:hAnsi="宋体" w:cs="宋体" w:hint="eastAsia"/>
                <w:color w:val="000000"/>
                <w:szCs w:val="21"/>
              </w:rPr>
              <w:t>方案针对性（12分）</w:t>
            </w:r>
          </w:p>
        </w:tc>
        <w:tc>
          <w:tcPr>
            <w:tcW w:w="1517" w:type="pct"/>
            <w:tcBorders>
              <w:top w:val="nil"/>
              <w:left w:val="nil"/>
              <w:bottom w:val="single" w:sz="8" w:space="0" w:color="auto"/>
              <w:right w:val="single" w:sz="8" w:space="0" w:color="auto"/>
            </w:tcBorders>
            <w:shd w:val="clear" w:color="auto" w:fill="auto"/>
            <w:vAlign w:val="center"/>
            <w:hideMark/>
          </w:tcPr>
          <w:p w:rsidR="005206F6" w:rsidRPr="00EB0520" w:rsidRDefault="005206F6" w:rsidP="005206F6">
            <w:pPr>
              <w:widowControl/>
              <w:ind w:firstLineChars="100" w:firstLine="210"/>
              <w:jc w:val="left"/>
              <w:rPr>
                <w:rFonts w:ascii="宋体" w:hAnsi="宋体" w:cs="宋体"/>
                <w:color w:val="000000"/>
                <w:szCs w:val="21"/>
              </w:rPr>
            </w:pPr>
            <w:r w:rsidRPr="00EB0520">
              <w:rPr>
                <w:rFonts w:ascii="宋体" w:hAnsi="宋体" w:cs="宋体" w:hint="eastAsia"/>
                <w:color w:val="000000"/>
                <w:szCs w:val="21"/>
              </w:rPr>
              <w:t>方案工作详细准确，方案具有很强的针对性。</w:t>
            </w:r>
          </w:p>
        </w:tc>
        <w:tc>
          <w:tcPr>
            <w:tcW w:w="294" w:type="pct"/>
            <w:tcBorders>
              <w:top w:val="nil"/>
              <w:left w:val="nil"/>
              <w:bottom w:val="single" w:sz="8" w:space="0" w:color="auto"/>
              <w:right w:val="nil"/>
            </w:tcBorders>
            <w:shd w:val="clear" w:color="auto" w:fill="auto"/>
            <w:vAlign w:val="center"/>
            <w:hideMark/>
          </w:tcPr>
          <w:p w:rsidR="005206F6" w:rsidRPr="00EB0520" w:rsidRDefault="005206F6" w:rsidP="005206F6">
            <w:pPr>
              <w:widowControl/>
              <w:ind w:firstLineChars="100" w:firstLine="210"/>
              <w:jc w:val="left"/>
              <w:rPr>
                <w:rFonts w:ascii="宋体" w:hAnsi="宋体" w:cs="宋体"/>
                <w:color w:val="000000"/>
                <w:szCs w:val="21"/>
              </w:rPr>
            </w:pPr>
            <w:r w:rsidRPr="00EB0520">
              <w:rPr>
                <w:rFonts w:ascii="宋体" w:hAnsi="宋体" w:cs="宋体" w:hint="eastAsia"/>
                <w:color w:val="000000"/>
                <w:szCs w:val="21"/>
              </w:rPr>
              <w:t>12分</w:t>
            </w:r>
          </w:p>
        </w:tc>
        <w:tc>
          <w:tcPr>
            <w:tcW w:w="392" w:type="pct"/>
            <w:tcBorders>
              <w:top w:val="nil"/>
              <w:left w:val="single" w:sz="8" w:space="0" w:color="auto"/>
              <w:bottom w:val="single" w:sz="8" w:space="0" w:color="auto"/>
              <w:right w:val="single" w:sz="8" w:space="0" w:color="auto"/>
            </w:tcBorders>
            <w:shd w:val="clear" w:color="auto" w:fill="auto"/>
            <w:noWrap/>
            <w:vAlign w:val="center"/>
            <w:hideMark/>
          </w:tcPr>
          <w:p w:rsidR="005206F6" w:rsidRPr="00EB0520" w:rsidRDefault="005206F6" w:rsidP="005206F6">
            <w:pPr>
              <w:widowControl/>
              <w:jc w:val="left"/>
              <w:rPr>
                <w:rFonts w:ascii="宋体" w:hAnsi="宋体" w:cs="宋体"/>
                <w:color w:val="000000"/>
                <w:szCs w:val="21"/>
              </w:rPr>
            </w:pPr>
            <w:r w:rsidRPr="00EB0520">
              <w:rPr>
                <w:rFonts w:ascii="宋体" w:hAnsi="宋体" w:cs="宋体" w:hint="eastAsia"/>
                <w:color w:val="000000"/>
                <w:szCs w:val="21"/>
              </w:rPr>
              <w:t xml:space="preserve">　</w:t>
            </w:r>
          </w:p>
        </w:tc>
        <w:tc>
          <w:tcPr>
            <w:tcW w:w="343" w:type="pct"/>
            <w:tcBorders>
              <w:top w:val="nil"/>
              <w:left w:val="nil"/>
              <w:bottom w:val="single" w:sz="8" w:space="0" w:color="auto"/>
              <w:right w:val="single" w:sz="8" w:space="0" w:color="auto"/>
            </w:tcBorders>
            <w:shd w:val="clear" w:color="auto" w:fill="auto"/>
            <w:noWrap/>
            <w:vAlign w:val="center"/>
            <w:hideMark/>
          </w:tcPr>
          <w:p w:rsidR="005206F6" w:rsidRPr="00EB0520" w:rsidRDefault="005206F6" w:rsidP="005206F6">
            <w:pPr>
              <w:widowControl/>
              <w:jc w:val="left"/>
              <w:rPr>
                <w:rFonts w:ascii="宋体" w:hAnsi="宋体" w:cs="宋体"/>
                <w:color w:val="000000"/>
                <w:szCs w:val="21"/>
              </w:rPr>
            </w:pPr>
            <w:r w:rsidRPr="00EB0520">
              <w:rPr>
                <w:rFonts w:ascii="宋体" w:hAnsi="宋体" w:cs="宋体" w:hint="eastAsia"/>
                <w:color w:val="000000"/>
                <w:szCs w:val="21"/>
              </w:rPr>
              <w:t xml:space="preserve">　</w:t>
            </w:r>
          </w:p>
        </w:tc>
        <w:tc>
          <w:tcPr>
            <w:tcW w:w="410" w:type="pct"/>
            <w:tcBorders>
              <w:top w:val="nil"/>
              <w:left w:val="nil"/>
              <w:bottom w:val="single" w:sz="8" w:space="0" w:color="auto"/>
              <w:right w:val="single" w:sz="8" w:space="0" w:color="auto"/>
            </w:tcBorders>
            <w:shd w:val="clear" w:color="auto" w:fill="auto"/>
            <w:noWrap/>
            <w:vAlign w:val="center"/>
            <w:hideMark/>
          </w:tcPr>
          <w:p w:rsidR="005206F6" w:rsidRPr="00EB0520" w:rsidRDefault="005206F6" w:rsidP="005206F6">
            <w:pPr>
              <w:widowControl/>
              <w:jc w:val="left"/>
              <w:rPr>
                <w:rFonts w:ascii="宋体" w:hAnsi="宋体" w:cs="宋体"/>
                <w:color w:val="000000"/>
                <w:szCs w:val="21"/>
              </w:rPr>
            </w:pPr>
            <w:r w:rsidRPr="00EB0520">
              <w:rPr>
                <w:rFonts w:ascii="宋体" w:hAnsi="宋体" w:cs="宋体" w:hint="eastAsia"/>
                <w:color w:val="000000"/>
                <w:szCs w:val="21"/>
              </w:rPr>
              <w:t xml:space="preserve">　</w:t>
            </w:r>
          </w:p>
        </w:tc>
      </w:tr>
      <w:tr w:rsidR="005206F6" w:rsidRPr="00EB0520" w:rsidTr="005206F6">
        <w:trPr>
          <w:trHeight w:val="838"/>
        </w:trPr>
        <w:tc>
          <w:tcPr>
            <w:tcW w:w="184" w:type="pct"/>
            <w:vMerge/>
            <w:tcBorders>
              <w:top w:val="nil"/>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c>
          <w:tcPr>
            <w:tcW w:w="392" w:type="pct"/>
            <w:vMerge/>
            <w:tcBorders>
              <w:top w:val="nil"/>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c>
          <w:tcPr>
            <w:tcW w:w="1468" w:type="pct"/>
            <w:tcBorders>
              <w:top w:val="nil"/>
              <w:left w:val="nil"/>
              <w:bottom w:val="single" w:sz="8" w:space="0" w:color="auto"/>
              <w:right w:val="single" w:sz="8" w:space="0" w:color="auto"/>
            </w:tcBorders>
            <w:shd w:val="clear" w:color="auto" w:fill="auto"/>
            <w:vAlign w:val="center"/>
            <w:hideMark/>
          </w:tcPr>
          <w:p w:rsidR="005206F6" w:rsidRPr="00EB0520" w:rsidRDefault="005206F6" w:rsidP="005206F6">
            <w:pPr>
              <w:widowControl/>
              <w:ind w:firstLineChars="100" w:firstLine="210"/>
              <w:jc w:val="left"/>
              <w:rPr>
                <w:rFonts w:ascii="宋体" w:hAnsi="宋体" w:cs="宋体"/>
                <w:color w:val="000000"/>
                <w:szCs w:val="21"/>
              </w:rPr>
            </w:pPr>
            <w:r w:rsidRPr="00EB0520">
              <w:rPr>
                <w:rFonts w:ascii="宋体" w:hAnsi="宋体" w:cs="宋体" w:hint="eastAsia"/>
                <w:color w:val="000000"/>
                <w:szCs w:val="21"/>
              </w:rPr>
              <w:t>项目计划安排（10分）</w:t>
            </w:r>
          </w:p>
        </w:tc>
        <w:tc>
          <w:tcPr>
            <w:tcW w:w="1517" w:type="pct"/>
            <w:tcBorders>
              <w:top w:val="nil"/>
              <w:left w:val="nil"/>
              <w:bottom w:val="single" w:sz="8" w:space="0" w:color="auto"/>
              <w:right w:val="single" w:sz="8" w:space="0" w:color="auto"/>
            </w:tcBorders>
            <w:shd w:val="clear" w:color="auto" w:fill="auto"/>
            <w:vAlign w:val="center"/>
            <w:hideMark/>
          </w:tcPr>
          <w:p w:rsidR="005206F6" w:rsidRPr="00EB0520" w:rsidRDefault="005206F6" w:rsidP="005206F6">
            <w:pPr>
              <w:widowControl/>
              <w:ind w:firstLineChars="100" w:firstLine="210"/>
              <w:jc w:val="left"/>
              <w:rPr>
                <w:rFonts w:ascii="宋体" w:hAnsi="宋体" w:cs="宋体"/>
                <w:color w:val="000000"/>
                <w:szCs w:val="21"/>
              </w:rPr>
            </w:pPr>
            <w:r w:rsidRPr="00EB0520">
              <w:rPr>
                <w:rFonts w:ascii="宋体" w:hAnsi="宋体" w:cs="宋体" w:hint="eastAsia"/>
                <w:color w:val="000000"/>
                <w:szCs w:val="21"/>
              </w:rPr>
              <w:t>进度安排符合招标文件要求，有详细可操作的时间表且时间安排合理，能保证项目进度。</w:t>
            </w:r>
          </w:p>
        </w:tc>
        <w:tc>
          <w:tcPr>
            <w:tcW w:w="294" w:type="pct"/>
            <w:tcBorders>
              <w:top w:val="nil"/>
              <w:left w:val="nil"/>
              <w:bottom w:val="single" w:sz="8" w:space="0" w:color="auto"/>
              <w:right w:val="nil"/>
            </w:tcBorders>
            <w:shd w:val="clear" w:color="auto" w:fill="auto"/>
            <w:vAlign w:val="center"/>
            <w:hideMark/>
          </w:tcPr>
          <w:p w:rsidR="005206F6" w:rsidRPr="00EB0520" w:rsidRDefault="005206F6" w:rsidP="005206F6">
            <w:pPr>
              <w:widowControl/>
              <w:ind w:firstLineChars="100" w:firstLine="210"/>
              <w:jc w:val="left"/>
              <w:rPr>
                <w:rFonts w:ascii="宋体" w:hAnsi="宋体" w:cs="宋体"/>
                <w:color w:val="000000"/>
                <w:szCs w:val="21"/>
              </w:rPr>
            </w:pPr>
            <w:r w:rsidRPr="00EB0520">
              <w:rPr>
                <w:rFonts w:ascii="宋体" w:hAnsi="宋体" w:cs="宋体" w:hint="eastAsia"/>
                <w:color w:val="000000"/>
                <w:szCs w:val="21"/>
              </w:rPr>
              <w:t>10分</w:t>
            </w:r>
          </w:p>
        </w:tc>
        <w:tc>
          <w:tcPr>
            <w:tcW w:w="392" w:type="pct"/>
            <w:tcBorders>
              <w:top w:val="nil"/>
              <w:left w:val="single" w:sz="8" w:space="0" w:color="auto"/>
              <w:bottom w:val="single" w:sz="8" w:space="0" w:color="auto"/>
              <w:right w:val="single" w:sz="8" w:space="0" w:color="auto"/>
            </w:tcBorders>
            <w:shd w:val="clear" w:color="auto" w:fill="auto"/>
            <w:noWrap/>
            <w:vAlign w:val="center"/>
            <w:hideMark/>
          </w:tcPr>
          <w:p w:rsidR="005206F6" w:rsidRPr="00EB0520" w:rsidRDefault="005206F6" w:rsidP="005206F6">
            <w:pPr>
              <w:widowControl/>
              <w:jc w:val="left"/>
              <w:rPr>
                <w:rFonts w:ascii="宋体" w:hAnsi="宋体" w:cs="宋体"/>
                <w:color w:val="000000"/>
                <w:szCs w:val="21"/>
              </w:rPr>
            </w:pPr>
            <w:r w:rsidRPr="00EB0520">
              <w:rPr>
                <w:rFonts w:ascii="宋体" w:hAnsi="宋体" w:cs="宋体" w:hint="eastAsia"/>
                <w:color w:val="000000"/>
                <w:szCs w:val="21"/>
              </w:rPr>
              <w:t xml:space="preserve">　</w:t>
            </w:r>
          </w:p>
        </w:tc>
        <w:tc>
          <w:tcPr>
            <w:tcW w:w="343" w:type="pct"/>
            <w:tcBorders>
              <w:top w:val="nil"/>
              <w:left w:val="nil"/>
              <w:bottom w:val="single" w:sz="8" w:space="0" w:color="auto"/>
              <w:right w:val="single" w:sz="8" w:space="0" w:color="auto"/>
            </w:tcBorders>
            <w:shd w:val="clear" w:color="auto" w:fill="auto"/>
            <w:noWrap/>
            <w:vAlign w:val="center"/>
            <w:hideMark/>
          </w:tcPr>
          <w:p w:rsidR="005206F6" w:rsidRPr="00EB0520" w:rsidRDefault="005206F6" w:rsidP="005206F6">
            <w:pPr>
              <w:widowControl/>
              <w:jc w:val="left"/>
              <w:rPr>
                <w:rFonts w:ascii="宋体" w:hAnsi="宋体" w:cs="宋体"/>
                <w:color w:val="000000"/>
                <w:szCs w:val="21"/>
              </w:rPr>
            </w:pPr>
            <w:r w:rsidRPr="00EB0520">
              <w:rPr>
                <w:rFonts w:ascii="宋体" w:hAnsi="宋体" w:cs="宋体" w:hint="eastAsia"/>
                <w:color w:val="000000"/>
                <w:szCs w:val="21"/>
              </w:rPr>
              <w:t xml:space="preserve">　</w:t>
            </w:r>
          </w:p>
        </w:tc>
        <w:tc>
          <w:tcPr>
            <w:tcW w:w="410" w:type="pct"/>
            <w:tcBorders>
              <w:top w:val="nil"/>
              <w:left w:val="nil"/>
              <w:bottom w:val="single" w:sz="8" w:space="0" w:color="auto"/>
              <w:right w:val="single" w:sz="8" w:space="0" w:color="auto"/>
            </w:tcBorders>
            <w:shd w:val="clear" w:color="auto" w:fill="auto"/>
            <w:noWrap/>
            <w:vAlign w:val="center"/>
            <w:hideMark/>
          </w:tcPr>
          <w:p w:rsidR="005206F6" w:rsidRPr="00EB0520" w:rsidRDefault="005206F6" w:rsidP="005206F6">
            <w:pPr>
              <w:widowControl/>
              <w:jc w:val="left"/>
              <w:rPr>
                <w:rFonts w:ascii="宋体" w:hAnsi="宋体" w:cs="宋体"/>
                <w:color w:val="000000"/>
                <w:szCs w:val="21"/>
              </w:rPr>
            </w:pPr>
            <w:r w:rsidRPr="00EB0520">
              <w:rPr>
                <w:rFonts w:ascii="宋体" w:hAnsi="宋体" w:cs="宋体" w:hint="eastAsia"/>
                <w:color w:val="000000"/>
                <w:szCs w:val="21"/>
              </w:rPr>
              <w:t xml:space="preserve">　</w:t>
            </w:r>
          </w:p>
        </w:tc>
      </w:tr>
      <w:tr w:rsidR="005206F6" w:rsidRPr="00EB0520" w:rsidTr="005206F6">
        <w:trPr>
          <w:trHeight w:val="915"/>
        </w:trPr>
        <w:tc>
          <w:tcPr>
            <w:tcW w:w="184" w:type="pct"/>
            <w:vMerge/>
            <w:tcBorders>
              <w:top w:val="nil"/>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c>
          <w:tcPr>
            <w:tcW w:w="392" w:type="pct"/>
            <w:vMerge/>
            <w:tcBorders>
              <w:top w:val="nil"/>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c>
          <w:tcPr>
            <w:tcW w:w="1468" w:type="pct"/>
            <w:vMerge w:val="restart"/>
            <w:tcBorders>
              <w:top w:val="nil"/>
              <w:left w:val="single" w:sz="8" w:space="0" w:color="auto"/>
              <w:bottom w:val="single" w:sz="8" w:space="0" w:color="000000"/>
              <w:right w:val="single" w:sz="8" w:space="0" w:color="auto"/>
            </w:tcBorders>
            <w:shd w:val="clear" w:color="auto" w:fill="auto"/>
            <w:vAlign w:val="center"/>
            <w:hideMark/>
          </w:tcPr>
          <w:p w:rsidR="005206F6" w:rsidRPr="00EB0520" w:rsidRDefault="005206F6" w:rsidP="005206F6">
            <w:pPr>
              <w:widowControl/>
              <w:ind w:firstLineChars="100" w:firstLine="210"/>
              <w:jc w:val="left"/>
              <w:rPr>
                <w:rFonts w:ascii="宋体" w:hAnsi="宋体" w:cs="宋体"/>
                <w:color w:val="000000"/>
                <w:szCs w:val="21"/>
              </w:rPr>
            </w:pPr>
            <w:r w:rsidRPr="00EB0520">
              <w:rPr>
                <w:rFonts w:ascii="宋体" w:hAnsi="宋体" w:cs="宋体" w:hint="eastAsia"/>
                <w:color w:val="000000"/>
                <w:szCs w:val="21"/>
              </w:rPr>
              <w:t>团队成员配置（15分）</w:t>
            </w:r>
          </w:p>
        </w:tc>
        <w:tc>
          <w:tcPr>
            <w:tcW w:w="1517" w:type="pct"/>
            <w:tcBorders>
              <w:top w:val="nil"/>
              <w:left w:val="nil"/>
              <w:bottom w:val="nil"/>
              <w:right w:val="single" w:sz="8" w:space="0" w:color="auto"/>
            </w:tcBorders>
            <w:shd w:val="clear" w:color="auto" w:fill="auto"/>
            <w:vAlign w:val="center"/>
            <w:hideMark/>
          </w:tcPr>
          <w:p w:rsidR="005206F6" w:rsidRPr="00EB0520" w:rsidRDefault="005206F6" w:rsidP="005206F6">
            <w:pPr>
              <w:widowControl/>
              <w:ind w:firstLineChars="100" w:firstLine="210"/>
              <w:jc w:val="left"/>
              <w:rPr>
                <w:rFonts w:ascii="宋体" w:hAnsi="宋体" w:cs="宋体"/>
                <w:color w:val="000000"/>
                <w:szCs w:val="21"/>
              </w:rPr>
            </w:pPr>
            <w:r w:rsidRPr="00EB0520">
              <w:rPr>
                <w:rFonts w:ascii="宋体" w:hAnsi="宋体" w:cs="宋体" w:hint="eastAsia"/>
                <w:color w:val="000000"/>
                <w:szCs w:val="21"/>
              </w:rPr>
              <w:t>1、成员中有新会计准则咨询服务工作经验的计2分，最高不超过4分。                        2、成员中有房地产开发企业或轨道交通企业咨询服务工作经验的计1分，最高不超过2分。</w:t>
            </w:r>
          </w:p>
        </w:tc>
        <w:tc>
          <w:tcPr>
            <w:tcW w:w="294" w:type="pct"/>
            <w:vMerge w:val="restart"/>
            <w:tcBorders>
              <w:top w:val="nil"/>
              <w:left w:val="single" w:sz="8" w:space="0" w:color="auto"/>
              <w:bottom w:val="single" w:sz="8" w:space="0" w:color="000000"/>
              <w:right w:val="nil"/>
            </w:tcBorders>
            <w:shd w:val="clear" w:color="auto" w:fill="auto"/>
            <w:vAlign w:val="center"/>
            <w:hideMark/>
          </w:tcPr>
          <w:p w:rsidR="005206F6" w:rsidRPr="00EB0520" w:rsidRDefault="005206F6" w:rsidP="005206F6">
            <w:pPr>
              <w:widowControl/>
              <w:ind w:firstLineChars="100" w:firstLine="210"/>
              <w:jc w:val="left"/>
              <w:rPr>
                <w:rFonts w:ascii="宋体" w:hAnsi="宋体" w:cs="宋体"/>
                <w:color w:val="000000"/>
                <w:szCs w:val="21"/>
              </w:rPr>
            </w:pPr>
            <w:r w:rsidRPr="00EB0520">
              <w:rPr>
                <w:rFonts w:ascii="宋体" w:hAnsi="宋体" w:cs="宋体" w:hint="eastAsia"/>
                <w:color w:val="000000"/>
                <w:szCs w:val="21"/>
              </w:rPr>
              <w:t>15分</w:t>
            </w:r>
          </w:p>
        </w:tc>
        <w:tc>
          <w:tcPr>
            <w:tcW w:w="392"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206F6" w:rsidRPr="00EB0520" w:rsidRDefault="005206F6" w:rsidP="005206F6">
            <w:pPr>
              <w:widowControl/>
              <w:jc w:val="center"/>
              <w:rPr>
                <w:rFonts w:ascii="宋体" w:hAnsi="宋体" w:cs="宋体"/>
                <w:color w:val="000000"/>
                <w:szCs w:val="21"/>
              </w:rPr>
            </w:pPr>
            <w:r w:rsidRPr="00EB0520">
              <w:rPr>
                <w:rFonts w:ascii="宋体" w:hAnsi="宋体" w:cs="宋体" w:hint="eastAsia"/>
                <w:color w:val="000000"/>
                <w:szCs w:val="21"/>
              </w:rPr>
              <w:t xml:space="preserve">　</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206F6" w:rsidRPr="00EB0520" w:rsidRDefault="005206F6" w:rsidP="005206F6">
            <w:pPr>
              <w:widowControl/>
              <w:jc w:val="center"/>
              <w:rPr>
                <w:rFonts w:ascii="宋体" w:hAnsi="宋体" w:cs="宋体"/>
                <w:color w:val="000000"/>
                <w:szCs w:val="21"/>
              </w:rPr>
            </w:pPr>
            <w:r w:rsidRPr="00EB0520">
              <w:rPr>
                <w:rFonts w:ascii="宋体" w:hAnsi="宋体" w:cs="宋体" w:hint="eastAsia"/>
                <w:color w:val="000000"/>
                <w:szCs w:val="21"/>
              </w:rPr>
              <w:t xml:space="preserve">　</w:t>
            </w:r>
          </w:p>
        </w:tc>
        <w:tc>
          <w:tcPr>
            <w:tcW w:w="41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206F6" w:rsidRPr="00EB0520" w:rsidRDefault="005206F6" w:rsidP="005206F6">
            <w:pPr>
              <w:widowControl/>
              <w:jc w:val="center"/>
              <w:rPr>
                <w:rFonts w:ascii="宋体" w:hAnsi="宋体" w:cs="宋体"/>
                <w:color w:val="000000"/>
                <w:szCs w:val="21"/>
              </w:rPr>
            </w:pPr>
            <w:r w:rsidRPr="00EB0520">
              <w:rPr>
                <w:rFonts w:ascii="宋体" w:hAnsi="宋体" w:cs="宋体" w:hint="eastAsia"/>
                <w:color w:val="000000"/>
                <w:szCs w:val="21"/>
              </w:rPr>
              <w:t xml:space="preserve">　</w:t>
            </w:r>
          </w:p>
        </w:tc>
      </w:tr>
      <w:tr w:rsidR="005206F6" w:rsidRPr="00EB0520" w:rsidTr="005206F6">
        <w:trPr>
          <w:trHeight w:val="915"/>
        </w:trPr>
        <w:tc>
          <w:tcPr>
            <w:tcW w:w="184" w:type="pct"/>
            <w:vMerge/>
            <w:tcBorders>
              <w:top w:val="nil"/>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c>
          <w:tcPr>
            <w:tcW w:w="392" w:type="pct"/>
            <w:vMerge/>
            <w:tcBorders>
              <w:top w:val="nil"/>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c>
          <w:tcPr>
            <w:tcW w:w="1468" w:type="pct"/>
            <w:vMerge/>
            <w:tcBorders>
              <w:top w:val="nil"/>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c>
          <w:tcPr>
            <w:tcW w:w="1517" w:type="pct"/>
            <w:tcBorders>
              <w:top w:val="nil"/>
              <w:left w:val="nil"/>
              <w:bottom w:val="nil"/>
              <w:right w:val="single" w:sz="8" w:space="0" w:color="auto"/>
            </w:tcBorders>
            <w:shd w:val="clear" w:color="auto" w:fill="auto"/>
            <w:vAlign w:val="center"/>
            <w:hideMark/>
          </w:tcPr>
          <w:p w:rsidR="005206F6" w:rsidRPr="00EB0520" w:rsidRDefault="005206F6" w:rsidP="005206F6">
            <w:pPr>
              <w:widowControl/>
              <w:ind w:firstLineChars="100" w:firstLine="210"/>
              <w:jc w:val="left"/>
              <w:rPr>
                <w:rFonts w:ascii="宋体" w:hAnsi="宋体" w:cs="宋体"/>
                <w:color w:val="000000"/>
                <w:szCs w:val="21"/>
              </w:rPr>
            </w:pPr>
            <w:r w:rsidRPr="00EB0520">
              <w:rPr>
                <w:rFonts w:ascii="宋体" w:hAnsi="宋体" w:cs="宋体" w:hint="eastAsia"/>
                <w:color w:val="000000"/>
                <w:szCs w:val="21"/>
              </w:rPr>
              <w:t>3、每配置1名注册会计师得1分，最高不超过4分。每配置1名注册税务师得1分，最高不超过2分。</w:t>
            </w:r>
          </w:p>
        </w:tc>
        <w:tc>
          <w:tcPr>
            <w:tcW w:w="294" w:type="pct"/>
            <w:vMerge/>
            <w:tcBorders>
              <w:top w:val="nil"/>
              <w:left w:val="single" w:sz="8" w:space="0" w:color="auto"/>
              <w:bottom w:val="single" w:sz="8" w:space="0" w:color="000000"/>
              <w:right w:val="nil"/>
            </w:tcBorders>
            <w:vAlign w:val="center"/>
            <w:hideMark/>
          </w:tcPr>
          <w:p w:rsidR="005206F6" w:rsidRPr="00EB0520" w:rsidRDefault="005206F6" w:rsidP="005206F6">
            <w:pPr>
              <w:widowControl/>
              <w:jc w:val="left"/>
              <w:rPr>
                <w:rFonts w:ascii="宋体" w:hAnsi="宋体" w:cs="宋体"/>
                <w:color w:val="000000"/>
                <w:szCs w:val="21"/>
              </w:rPr>
            </w:pPr>
          </w:p>
        </w:tc>
        <w:tc>
          <w:tcPr>
            <w:tcW w:w="392" w:type="pct"/>
            <w:vMerge/>
            <w:tcBorders>
              <w:top w:val="nil"/>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c>
          <w:tcPr>
            <w:tcW w:w="343" w:type="pct"/>
            <w:vMerge/>
            <w:tcBorders>
              <w:top w:val="nil"/>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c>
          <w:tcPr>
            <w:tcW w:w="410" w:type="pct"/>
            <w:vMerge/>
            <w:tcBorders>
              <w:top w:val="nil"/>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r>
      <w:tr w:rsidR="005206F6" w:rsidRPr="00EB0520" w:rsidTr="005206F6">
        <w:trPr>
          <w:trHeight w:val="915"/>
        </w:trPr>
        <w:tc>
          <w:tcPr>
            <w:tcW w:w="184" w:type="pct"/>
            <w:vMerge/>
            <w:tcBorders>
              <w:top w:val="nil"/>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c>
          <w:tcPr>
            <w:tcW w:w="392" w:type="pct"/>
            <w:vMerge/>
            <w:tcBorders>
              <w:top w:val="nil"/>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c>
          <w:tcPr>
            <w:tcW w:w="1468" w:type="pct"/>
            <w:vMerge/>
            <w:tcBorders>
              <w:top w:val="nil"/>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c>
          <w:tcPr>
            <w:tcW w:w="1517" w:type="pct"/>
            <w:tcBorders>
              <w:top w:val="nil"/>
              <w:left w:val="nil"/>
              <w:bottom w:val="nil"/>
              <w:right w:val="single" w:sz="8" w:space="0" w:color="auto"/>
            </w:tcBorders>
            <w:shd w:val="clear" w:color="auto" w:fill="auto"/>
            <w:vAlign w:val="center"/>
            <w:hideMark/>
          </w:tcPr>
          <w:p w:rsidR="005206F6" w:rsidRPr="00EB0520" w:rsidRDefault="005206F6" w:rsidP="005206F6">
            <w:pPr>
              <w:widowControl/>
              <w:ind w:firstLineChars="100" w:firstLine="210"/>
              <w:jc w:val="left"/>
              <w:rPr>
                <w:rFonts w:ascii="宋体" w:hAnsi="宋体" w:cs="宋体"/>
                <w:color w:val="000000"/>
                <w:szCs w:val="21"/>
              </w:rPr>
            </w:pPr>
            <w:r w:rsidRPr="00EB0520">
              <w:rPr>
                <w:rFonts w:ascii="宋体" w:hAnsi="宋体" w:cs="宋体" w:hint="eastAsia"/>
                <w:color w:val="000000"/>
                <w:szCs w:val="21"/>
              </w:rPr>
              <w:t>4、团队成员工作经验均不少于三年得3分，反之不得分。</w:t>
            </w:r>
          </w:p>
        </w:tc>
        <w:tc>
          <w:tcPr>
            <w:tcW w:w="294" w:type="pct"/>
            <w:vMerge/>
            <w:tcBorders>
              <w:top w:val="nil"/>
              <w:left w:val="single" w:sz="8" w:space="0" w:color="auto"/>
              <w:bottom w:val="single" w:sz="8" w:space="0" w:color="000000"/>
              <w:right w:val="nil"/>
            </w:tcBorders>
            <w:vAlign w:val="center"/>
            <w:hideMark/>
          </w:tcPr>
          <w:p w:rsidR="005206F6" w:rsidRPr="00EB0520" w:rsidRDefault="005206F6" w:rsidP="005206F6">
            <w:pPr>
              <w:widowControl/>
              <w:jc w:val="left"/>
              <w:rPr>
                <w:rFonts w:ascii="宋体" w:hAnsi="宋体" w:cs="宋体"/>
                <w:color w:val="000000"/>
                <w:szCs w:val="21"/>
              </w:rPr>
            </w:pPr>
          </w:p>
        </w:tc>
        <w:tc>
          <w:tcPr>
            <w:tcW w:w="392" w:type="pct"/>
            <w:vMerge/>
            <w:tcBorders>
              <w:top w:val="nil"/>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c>
          <w:tcPr>
            <w:tcW w:w="343" w:type="pct"/>
            <w:vMerge/>
            <w:tcBorders>
              <w:top w:val="nil"/>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c>
          <w:tcPr>
            <w:tcW w:w="410" w:type="pct"/>
            <w:vMerge/>
            <w:tcBorders>
              <w:top w:val="nil"/>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r>
      <w:tr w:rsidR="005206F6" w:rsidRPr="00EB0520" w:rsidTr="005206F6">
        <w:trPr>
          <w:trHeight w:val="915"/>
        </w:trPr>
        <w:tc>
          <w:tcPr>
            <w:tcW w:w="184" w:type="pct"/>
            <w:vMerge/>
            <w:tcBorders>
              <w:top w:val="nil"/>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c>
          <w:tcPr>
            <w:tcW w:w="392" w:type="pct"/>
            <w:vMerge/>
            <w:tcBorders>
              <w:top w:val="nil"/>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c>
          <w:tcPr>
            <w:tcW w:w="1468" w:type="pct"/>
            <w:vMerge/>
            <w:tcBorders>
              <w:top w:val="nil"/>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c>
          <w:tcPr>
            <w:tcW w:w="1517" w:type="pct"/>
            <w:tcBorders>
              <w:top w:val="nil"/>
              <w:left w:val="nil"/>
              <w:bottom w:val="single" w:sz="8" w:space="0" w:color="auto"/>
              <w:right w:val="single" w:sz="8" w:space="0" w:color="auto"/>
            </w:tcBorders>
            <w:shd w:val="clear" w:color="auto" w:fill="auto"/>
            <w:vAlign w:val="center"/>
            <w:hideMark/>
          </w:tcPr>
          <w:p w:rsidR="005206F6" w:rsidRPr="00EB0520" w:rsidRDefault="005206F6" w:rsidP="00AB7994">
            <w:pPr>
              <w:widowControl/>
              <w:ind w:firstLineChars="100" w:firstLine="210"/>
              <w:jc w:val="left"/>
              <w:rPr>
                <w:rFonts w:ascii="宋体" w:hAnsi="宋体" w:cs="宋体"/>
                <w:color w:val="000000"/>
                <w:szCs w:val="21"/>
              </w:rPr>
            </w:pPr>
            <w:r w:rsidRPr="00EB0520">
              <w:rPr>
                <w:rFonts w:ascii="宋体" w:hAnsi="宋体" w:cs="宋体" w:hint="eastAsia"/>
                <w:color w:val="000000"/>
                <w:szCs w:val="21"/>
              </w:rPr>
              <w:t>5、若专项财务咨询服务人员数量少于4人、日常财务咨询服务人员数量少于2人”，则</w:t>
            </w:r>
            <w:r w:rsidR="00AB7994" w:rsidRPr="00EB0520">
              <w:rPr>
                <w:rFonts w:ascii="宋体" w:hAnsi="宋体" w:cs="宋体" w:hint="eastAsia"/>
                <w:color w:val="000000"/>
                <w:szCs w:val="21"/>
              </w:rPr>
              <w:t>本</w:t>
            </w:r>
            <w:r w:rsidRPr="00EB0520">
              <w:rPr>
                <w:rFonts w:ascii="宋体" w:hAnsi="宋体" w:cs="宋体" w:hint="eastAsia"/>
                <w:color w:val="000000"/>
                <w:szCs w:val="21"/>
              </w:rPr>
              <w:t>项</w:t>
            </w:r>
            <w:r w:rsidR="00AB7994" w:rsidRPr="00EB0520">
              <w:rPr>
                <w:rFonts w:ascii="宋体" w:hAnsi="宋体" w:cs="宋体" w:hint="eastAsia"/>
                <w:color w:val="000000"/>
                <w:szCs w:val="21"/>
              </w:rPr>
              <w:t>（15分）</w:t>
            </w:r>
            <w:r w:rsidRPr="00EB0520">
              <w:rPr>
                <w:rFonts w:ascii="宋体" w:hAnsi="宋体" w:cs="宋体" w:hint="eastAsia"/>
                <w:color w:val="000000"/>
                <w:szCs w:val="21"/>
              </w:rPr>
              <w:t>不得分。</w:t>
            </w:r>
          </w:p>
        </w:tc>
        <w:tc>
          <w:tcPr>
            <w:tcW w:w="294" w:type="pct"/>
            <w:vMerge/>
            <w:tcBorders>
              <w:top w:val="nil"/>
              <w:left w:val="single" w:sz="8" w:space="0" w:color="auto"/>
              <w:bottom w:val="single" w:sz="8" w:space="0" w:color="000000"/>
              <w:right w:val="nil"/>
            </w:tcBorders>
            <w:vAlign w:val="center"/>
            <w:hideMark/>
          </w:tcPr>
          <w:p w:rsidR="005206F6" w:rsidRPr="00EB0520" w:rsidRDefault="005206F6" w:rsidP="005206F6">
            <w:pPr>
              <w:widowControl/>
              <w:jc w:val="left"/>
              <w:rPr>
                <w:rFonts w:ascii="宋体" w:hAnsi="宋体" w:cs="宋体"/>
                <w:color w:val="000000"/>
                <w:szCs w:val="21"/>
              </w:rPr>
            </w:pPr>
          </w:p>
        </w:tc>
        <w:tc>
          <w:tcPr>
            <w:tcW w:w="392" w:type="pct"/>
            <w:vMerge/>
            <w:tcBorders>
              <w:top w:val="nil"/>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c>
          <w:tcPr>
            <w:tcW w:w="343" w:type="pct"/>
            <w:vMerge/>
            <w:tcBorders>
              <w:top w:val="nil"/>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c>
          <w:tcPr>
            <w:tcW w:w="410" w:type="pct"/>
            <w:vMerge/>
            <w:tcBorders>
              <w:top w:val="nil"/>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r>
      <w:tr w:rsidR="005206F6" w:rsidRPr="00EB0520" w:rsidTr="005206F6">
        <w:trPr>
          <w:trHeight w:val="1161"/>
        </w:trPr>
        <w:tc>
          <w:tcPr>
            <w:tcW w:w="184" w:type="pct"/>
            <w:vMerge/>
            <w:tcBorders>
              <w:top w:val="nil"/>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c>
          <w:tcPr>
            <w:tcW w:w="392" w:type="pct"/>
            <w:vMerge/>
            <w:tcBorders>
              <w:top w:val="nil"/>
              <w:left w:val="single" w:sz="8" w:space="0" w:color="auto"/>
              <w:bottom w:val="single" w:sz="8" w:space="0" w:color="000000"/>
              <w:right w:val="single" w:sz="8" w:space="0" w:color="auto"/>
            </w:tcBorders>
            <w:vAlign w:val="center"/>
            <w:hideMark/>
          </w:tcPr>
          <w:p w:rsidR="005206F6" w:rsidRPr="00EB0520" w:rsidRDefault="005206F6" w:rsidP="005206F6">
            <w:pPr>
              <w:widowControl/>
              <w:jc w:val="left"/>
              <w:rPr>
                <w:rFonts w:ascii="宋体" w:hAnsi="宋体" w:cs="宋体"/>
                <w:color w:val="000000"/>
                <w:szCs w:val="21"/>
              </w:rPr>
            </w:pPr>
          </w:p>
        </w:tc>
        <w:tc>
          <w:tcPr>
            <w:tcW w:w="1468" w:type="pct"/>
            <w:tcBorders>
              <w:top w:val="nil"/>
              <w:left w:val="nil"/>
              <w:bottom w:val="single" w:sz="8" w:space="0" w:color="auto"/>
              <w:right w:val="single" w:sz="8" w:space="0" w:color="auto"/>
            </w:tcBorders>
            <w:shd w:val="clear" w:color="auto" w:fill="auto"/>
            <w:vAlign w:val="center"/>
            <w:hideMark/>
          </w:tcPr>
          <w:p w:rsidR="005206F6" w:rsidRPr="00EB0520" w:rsidRDefault="005206F6" w:rsidP="005206F6">
            <w:pPr>
              <w:widowControl/>
              <w:ind w:firstLineChars="100" w:firstLine="210"/>
              <w:jc w:val="left"/>
              <w:rPr>
                <w:rFonts w:ascii="宋体" w:hAnsi="宋体" w:cs="宋体"/>
                <w:color w:val="000000"/>
                <w:szCs w:val="21"/>
              </w:rPr>
            </w:pPr>
            <w:r w:rsidRPr="00EB0520">
              <w:rPr>
                <w:rFonts w:ascii="宋体" w:hAnsi="宋体" w:cs="宋体" w:hint="eastAsia"/>
                <w:color w:val="000000"/>
                <w:szCs w:val="21"/>
              </w:rPr>
              <w:t>增值服务（10分）</w:t>
            </w:r>
          </w:p>
        </w:tc>
        <w:tc>
          <w:tcPr>
            <w:tcW w:w="1517" w:type="pct"/>
            <w:tcBorders>
              <w:top w:val="nil"/>
              <w:left w:val="nil"/>
              <w:bottom w:val="single" w:sz="8" w:space="0" w:color="auto"/>
              <w:right w:val="single" w:sz="8" w:space="0" w:color="auto"/>
            </w:tcBorders>
            <w:shd w:val="clear" w:color="auto" w:fill="auto"/>
            <w:vAlign w:val="center"/>
            <w:hideMark/>
          </w:tcPr>
          <w:p w:rsidR="005206F6" w:rsidRPr="00EB0520" w:rsidRDefault="005206F6" w:rsidP="005206F6">
            <w:pPr>
              <w:widowControl/>
              <w:ind w:firstLineChars="100" w:firstLine="210"/>
              <w:jc w:val="left"/>
              <w:rPr>
                <w:rFonts w:ascii="宋体" w:hAnsi="宋体" w:cs="宋体"/>
                <w:color w:val="000000"/>
                <w:szCs w:val="21"/>
              </w:rPr>
            </w:pPr>
            <w:r w:rsidRPr="00EB0520">
              <w:rPr>
                <w:rFonts w:ascii="宋体" w:hAnsi="宋体" w:cs="宋体" w:hint="eastAsia"/>
                <w:color w:val="000000"/>
                <w:szCs w:val="21"/>
              </w:rPr>
              <w:t>除招标人要求响应的各项服务需求外，还能结合招标人的业务情况，提出其他具操作性的能提升企业管理能力和经营业绩效果的会计处理意见。</w:t>
            </w:r>
          </w:p>
        </w:tc>
        <w:tc>
          <w:tcPr>
            <w:tcW w:w="294" w:type="pct"/>
            <w:tcBorders>
              <w:top w:val="nil"/>
              <w:left w:val="nil"/>
              <w:bottom w:val="single" w:sz="8" w:space="0" w:color="auto"/>
              <w:right w:val="nil"/>
            </w:tcBorders>
            <w:shd w:val="clear" w:color="auto" w:fill="auto"/>
            <w:vAlign w:val="center"/>
            <w:hideMark/>
          </w:tcPr>
          <w:p w:rsidR="005206F6" w:rsidRPr="00EB0520" w:rsidRDefault="005206F6" w:rsidP="005206F6">
            <w:pPr>
              <w:widowControl/>
              <w:ind w:firstLineChars="100" w:firstLine="210"/>
              <w:jc w:val="left"/>
              <w:rPr>
                <w:rFonts w:ascii="宋体" w:hAnsi="宋体" w:cs="宋体"/>
                <w:color w:val="000000"/>
                <w:szCs w:val="21"/>
              </w:rPr>
            </w:pPr>
            <w:r w:rsidRPr="00EB0520">
              <w:rPr>
                <w:rFonts w:ascii="宋体" w:hAnsi="宋体" w:cs="宋体" w:hint="eastAsia"/>
                <w:color w:val="000000"/>
                <w:szCs w:val="21"/>
              </w:rPr>
              <w:t>10分</w:t>
            </w:r>
          </w:p>
        </w:tc>
        <w:tc>
          <w:tcPr>
            <w:tcW w:w="392" w:type="pct"/>
            <w:tcBorders>
              <w:top w:val="nil"/>
              <w:left w:val="single" w:sz="8" w:space="0" w:color="auto"/>
              <w:bottom w:val="single" w:sz="8" w:space="0" w:color="auto"/>
              <w:right w:val="single" w:sz="8" w:space="0" w:color="auto"/>
            </w:tcBorders>
            <w:shd w:val="clear" w:color="auto" w:fill="auto"/>
            <w:noWrap/>
            <w:vAlign w:val="center"/>
            <w:hideMark/>
          </w:tcPr>
          <w:p w:rsidR="005206F6" w:rsidRPr="00EB0520" w:rsidRDefault="005206F6" w:rsidP="005206F6">
            <w:pPr>
              <w:widowControl/>
              <w:jc w:val="left"/>
              <w:rPr>
                <w:rFonts w:ascii="宋体" w:hAnsi="宋体" w:cs="宋体"/>
                <w:color w:val="000000"/>
                <w:szCs w:val="21"/>
              </w:rPr>
            </w:pPr>
            <w:r w:rsidRPr="00EB0520">
              <w:rPr>
                <w:rFonts w:ascii="宋体" w:hAnsi="宋体" w:cs="宋体" w:hint="eastAsia"/>
                <w:color w:val="000000"/>
                <w:szCs w:val="21"/>
              </w:rPr>
              <w:t xml:space="preserve">　</w:t>
            </w:r>
          </w:p>
        </w:tc>
        <w:tc>
          <w:tcPr>
            <w:tcW w:w="343" w:type="pct"/>
            <w:tcBorders>
              <w:top w:val="nil"/>
              <w:left w:val="nil"/>
              <w:bottom w:val="single" w:sz="8" w:space="0" w:color="auto"/>
              <w:right w:val="single" w:sz="8" w:space="0" w:color="auto"/>
            </w:tcBorders>
            <w:shd w:val="clear" w:color="auto" w:fill="auto"/>
            <w:noWrap/>
            <w:vAlign w:val="center"/>
            <w:hideMark/>
          </w:tcPr>
          <w:p w:rsidR="005206F6" w:rsidRPr="00EB0520" w:rsidRDefault="005206F6" w:rsidP="005206F6">
            <w:pPr>
              <w:widowControl/>
              <w:jc w:val="left"/>
              <w:rPr>
                <w:rFonts w:ascii="宋体" w:hAnsi="宋体" w:cs="宋体"/>
                <w:color w:val="000000"/>
                <w:szCs w:val="21"/>
              </w:rPr>
            </w:pPr>
            <w:r w:rsidRPr="00EB0520">
              <w:rPr>
                <w:rFonts w:ascii="宋体" w:hAnsi="宋体" w:cs="宋体" w:hint="eastAsia"/>
                <w:color w:val="000000"/>
                <w:szCs w:val="21"/>
              </w:rPr>
              <w:t xml:space="preserve">　</w:t>
            </w:r>
          </w:p>
        </w:tc>
        <w:tc>
          <w:tcPr>
            <w:tcW w:w="410" w:type="pct"/>
            <w:tcBorders>
              <w:top w:val="nil"/>
              <w:left w:val="nil"/>
              <w:bottom w:val="single" w:sz="8" w:space="0" w:color="auto"/>
              <w:right w:val="single" w:sz="8" w:space="0" w:color="auto"/>
            </w:tcBorders>
            <w:shd w:val="clear" w:color="auto" w:fill="auto"/>
            <w:noWrap/>
            <w:vAlign w:val="center"/>
            <w:hideMark/>
          </w:tcPr>
          <w:p w:rsidR="005206F6" w:rsidRPr="00EB0520" w:rsidRDefault="005206F6" w:rsidP="005206F6">
            <w:pPr>
              <w:widowControl/>
              <w:jc w:val="left"/>
              <w:rPr>
                <w:rFonts w:ascii="宋体" w:hAnsi="宋体" w:cs="宋体"/>
                <w:color w:val="000000"/>
                <w:szCs w:val="21"/>
              </w:rPr>
            </w:pPr>
            <w:r w:rsidRPr="00EB0520">
              <w:rPr>
                <w:rFonts w:ascii="宋体" w:hAnsi="宋体" w:cs="宋体" w:hint="eastAsia"/>
                <w:color w:val="000000"/>
                <w:szCs w:val="21"/>
              </w:rPr>
              <w:t xml:space="preserve">　</w:t>
            </w:r>
          </w:p>
        </w:tc>
      </w:tr>
      <w:tr w:rsidR="005206F6" w:rsidRPr="00EB0520" w:rsidTr="005206F6">
        <w:trPr>
          <w:trHeight w:val="300"/>
        </w:trPr>
        <w:tc>
          <w:tcPr>
            <w:tcW w:w="3561"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206F6" w:rsidRPr="00EB0520" w:rsidRDefault="005206F6" w:rsidP="005206F6">
            <w:pPr>
              <w:widowControl/>
              <w:jc w:val="center"/>
              <w:rPr>
                <w:rFonts w:ascii="宋体" w:hAnsi="宋体" w:cs="宋体"/>
                <w:color w:val="000000"/>
                <w:szCs w:val="21"/>
              </w:rPr>
            </w:pPr>
            <w:r w:rsidRPr="00EB0520">
              <w:rPr>
                <w:rFonts w:ascii="宋体" w:hAnsi="宋体" w:cs="宋体" w:hint="eastAsia"/>
                <w:color w:val="000000"/>
                <w:szCs w:val="21"/>
              </w:rPr>
              <w:t>合计</w:t>
            </w:r>
          </w:p>
        </w:tc>
        <w:tc>
          <w:tcPr>
            <w:tcW w:w="294" w:type="pct"/>
            <w:tcBorders>
              <w:top w:val="nil"/>
              <w:left w:val="nil"/>
              <w:bottom w:val="single" w:sz="8" w:space="0" w:color="auto"/>
              <w:right w:val="nil"/>
            </w:tcBorders>
            <w:shd w:val="clear" w:color="auto" w:fill="auto"/>
            <w:vAlign w:val="center"/>
            <w:hideMark/>
          </w:tcPr>
          <w:p w:rsidR="005206F6" w:rsidRPr="00EB0520" w:rsidRDefault="005206F6" w:rsidP="005206F6">
            <w:pPr>
              <w:widowControl/>
              <w:jc w:val="left"/>
              <w:rPr>
                <w:rFonts w:ascii="宋体" w:hAnsi="宋体" w:cs="宋体"/>
                <w:color w:val="000000"/>
                <w:szCs w:val="21"/>
              </w:rPr>
            </w:pPr>
            <w:r w:rsidRPr="00EB0520">
              <w:rPr>
                <w:rFonts w:ascii="宋体" w:hAnsi="宋体" w:cs="宋体" w:hint="eastAsia"/>
                <w:color w:val="000000"/>
                <w:szCs w:val="21"/>
              </w:rPr>
              <w:t>70分</w:t>
            </w:r>
          </w:p>
        </w:tc>
        <w:tc>
          <w:tcPr>
            <w:tcW w:w="392" w:type="pct"/>
            <w:tcBorders>
              <w:top w:val="nil"/>
              <w:left w:val="single" w:sz="8" w:space="0" w:color="auto"/>
              <w:bottom w:val="single" w:sz="8" w:space="0" w:color="auto"/>
              <w:right w:val="single" w:sz="8" w:space="0" w:color="auto"/>
            </w:tcBorders>
            <w:shd w:val="clear" w:color="auto" w:fill="auto"/>
            <w:noWrap/>
            <w:vAlign w:val="center"/>
            <w:hideMark/>
          </w:tcPr>
          <w:p w:rsidR="005206F6" w:rsidRPr="00EB0520" w:rsidRDefault="005206F6" w:rsidP="005206F6">
            <w:pPr>
              <w:widowControl/>
              <w:jc w:val="left"/>
              <w:rPr>
                <w:rFonts w:ascii="宋体" w:hAnsi="宋体" w:cs="宋体"/>
                <w:color w:val="000000"/>
                <w:szCs w:val="21"/>
              </w:rPr>
            </w:pPr>
            <w:r w:rsidRPr="00EB0520">
              <w:rPr>
                <w:rFonts w:ascii="宋体" w:hAnsi="宋体" w:cs="宋体" w:hint="eastAsia"/>
                <w:color w:val="000000"/>
                <w:szCs w:val="21"/>
              </w:rPr>
              <w:t xml:space="preserve">　</w:t>
            </w:r>
          </w:p>
        </w:tc>
        <w:tc>
          <w:tcPr>
            <w:tcW w:w="343" w:type="pct"/>
            <w:tcBorders>
              <w:top w:val="nil"/>
              <w:left w:val="nil"/>
              <w:bottom w:val="single" w:sz="8" w:space="0" w:color="auto"/>
              <w:right w:val="single" w:sz="8" w:space="0" w:color="auto"/>
            </w:tcBorders>
            <w:shd w:val="clear" w:color="auto" w:fill="auto"/>
            <w:noWrap/>
            <w:vAlign w:val="center"/>
            <w:hideMark/>
          </w:tcPr>
          <w:p w:rsidR="005206F6" w:rsidRPr="00EB0520" w:rsidRDefault="005206F6" w:rsidP="005206F6">
            <w:pPr>
              <w:widowControl/>
              <w:jc w:val="left"/>
              <w:rPr>
                <w:rFonts w:ascii="宋体" w:hAnsi="宋体" w:cs="宋体"/>
                <w:color w:val="000000"/>
                <w:szCs w:val="21"/>
              </w:rPr>
            </w:pPr>
            <w:r w:rsidRPr="00EB0520">
              <w:rPr>
                <w:rFonts w:ascii="宋体" w:hAnsi="宋体" w:cs="宋体" w:hint="eastAsia"/>
                <w:color w:val="000000"/>
                <w:szCs w:val="21"/>
              </w:rPr>
              <w:t xml:space="preserve">　</w:t>
            </w:r>
          </w:p>
        </w:tc>
        <w:tc>
          <w:tcPr>
            <w:tcW w:w="410" w:type="pct"/>
            <w:tcBorders>
              <w:top w:val="nil"/>
              <w:left w:val="nil"/>
              <w:bottom w:val="single" w:sz="8" w:space="0" w:color="auto"/>
              <w:right w:val="single" w:sz="8" w:space="0" w:color="auto"/>
            </w:tcBorders>
            <w:shd w:val="clear" w:color="auto" w:fill="auto"/>
            <w:noWrap/>
            <w:vAlign w:val="center"/>
            <w:hideMark/>
          </w:tcPr>
          <w:p w:rsidR="005206F6" w:rsidRPr="00EB0520" w:rsidRDefault="005206F6" w:rsidP="005206F6">
            <w:pPr>
              <w:widowControl/>
              <w:jc w:val="left"/>
              <w:rPr>
                <w:rFonts w:ascii="宋体" w:hAnsi="宋体" w:cs="宋体"/>
                <w:color w:val="000000"/>
                <w:szCs w:val="21"/>
              </w:rPr>
            </w:pPr>
            <w:r w:rsidRPr="00EB0520">
              <w:rPr>
                <w:rFonts w:ascii="宋体" w:hAnsi="宋体" w:cs="宋体" w:hint="eastAsia"/>
                <w:color w:val="000000"/>
                <w:szCs w:val="21"/>
              </w:rPr>
              <w:t xml:space="preserve">　</w:t>
            </w:r>
          </w:p>
        </w:tc>
      </w:tr>
    </w:tbl>
    <w:p w:rsidR="005206F6" w:rsidRPr="00EB0520" w:rsidRDefault="005206F6" w:rsidP="009564F5">
      <w:pPr>
        <w:outlineLvl w:val="4"/>
        <w:rPr>
          <w:rFonts w:ascii="宋体" w:hAnsi="宋体"/>
          <w:snapToGrid w:val="0"/>
          <w:sz w:val="24"/>
        </w:rPr>
      </w:pPr>
    </w:p>
    <w:p w:rsidR="005206F6" w:rsidRPr="00EB0520" w:rsidRDefault="005206F6" w:rsidP="009564F5">
      <w:pPr>
        <w:outlineLvl w:val="4"/>
        <w:rPr>
          <w:rFonts w:ascii="宋体" w:hAnsi="宋体"/>
          <w:snapToGrid w:val="0"/>
          <w:sz w:val="24"/>
        </w:rPr>
      </w:pPr>
    </w:p>
    <w:p w:rsidR="005206F6" w:rsidRPr="00EB0520" w:rsidRDefault="005206F6" w:rsidP="009564F5">
      <w:pPr>
        <w:outlineLvl w:val="4"/>
        <w:rPr>
          <w:rFonts w:ascii="宋体" w:hAnsi="宋体"/>
          <w:snapToGrid w:val="0"/>
          <w:sz w:val="24"/>
        </w:rPr>
      </w:pPr>
    </w:p>
    <w:p w:rsidR="005206F6" w:rsidRPr="00EB0520" w:rsidRDefault="005206F6" w:rsidP="009564F5">
      <w:pPr>
        <w:outlineLvl w:val="4"/>
        <w:rPr>
          <w:rFonts w:ascii="宋体" w:hAnsi="宋体"/>
          <w:snapToGrid w:val="0"/>
          <w:sz w:val="24"/>
        </w:rPr>
      </w:pPr>
    </w:p>
    <w:p w:rsidR="001025ED" w:rsidRPr="00EB0520" w:rsidRDefault="001025ED" w:rsidP="001025ED">
      <w:pPr>
        <w:jc w:val="left"/>
        <w:rPr>
          <w:rFonts w:ascii="宋体" w:hAnsi="宋体"/>
          <w:snapToGrid w:val="0"/>
          <w:szCs w:val="21"/>
        </w:rPr>
      </w:pPr>
      <w:r w:rsidRPr="00EB0520">
        <w:rPr>
          <w:rFonts w:ascii="宋体" w:hAnsi="宋体" w:hint="eastAsia"/>
          <w:snapToGrid w:val="0"/>
          <w:szCs w:val="21"/>
        </w:rPr>
        <w:t xml:space="preserve">评委签名：                                  </w:t>
      </w:r>
    </w:p>
    <w:p w:rsidR="001025ED" w:rsidRPr="00EB0520" w:rsidRDefault="001025ED" w:rsidP="001025ED">
      <w:pPr>
        <w:ind w:firstLineChars="200" w:firstLine="420"/>
        <w:jc w:val="left"/>
        <w:rPr>
          <w:rFonts w:ascii="宋体" w:hAnsi="宋体"/>
          <w:snapToGrid w:val="0"/>
          <w:szCs w:val="21"/>
        </w:rPr>
      </w:pPr>
    </w:p>
    <w:p w:rsidR="005206F6" w:rsidRPr="00EB0520" w:rsidRDefault="001025ED" w:rsidP="001025ED">
      <w:pPr>
        <w:outlineLvl w:val="4"/>
        <w:rPr>
          <w:rFonts w:ascii="宋体" w:hAnsi="宋体"/>
          <w:snapToGrid w:val="0"/>
          <w:sz w:val="24"/>
        </w:rPr>
      </w:pPr>
      <w:r w:rsidRPr="00EB0520">
        <w:rPr>
          <w:rFonts w:ascii="宋体" w:hAnsi="宋体" w:hint="eastAsia"/>
          <w:bCs/>
          <w:snapToGrid w:val="0"/>
          <w:szCs w:val="21"/>
        </w:rPr>
        <w:t xml:space="preserve">监督人员签名：  </w:t>
      </w:r>
      <w:r w:rsidRPr="00EB0520">
        <w:rPr>
          <w:rFonts w:ascii="宋体" w:hAnsi="宋体" w:hint="eastAsia"/>
          <w:snapToGrid w:val="0"/>
          <w:szCs w:val="21"/>
        </w:rPr>
        <w:t xml:space="preserve">                                                                                      日期：     年    月    日</w:t>
      </w:r>
    </w:p>
    <w:p w:rsidR="005206F6" w:rsidRPr="00EB0520" w:rsidRDefault="005206F6" w:rsidP="009564F5">
      <w:pPr>
        <w:outlineLvl w:val="4"/>
        <w:rPr>
          <w:rFonts w:ascii="宋体" w:hAnsi="宋体"/>
          <w:snapToGrid w:val="0"/>
          <w:sz w:val="24"/>
        </w:rPr>
      </w:pPr>
    </w:p>
    <w:p w:rsidR="005206F6" w:rsidRPr="00EB0520" w:rsidRDefault="005206F6" w:rsidP="009564F5">
      <w:pPr>
        <w:outlineLvl w:val="4"/>
        <w:rPr>
          <w:rFonts w:ascii="宋体" w:hAnsi="宋体"/>
          <w:snapToGrid w:val="0"/>
          <w:sz w:val="24"/>
        </w:rPr>
      </w:pPr>
    </w:p>
    <w:p w:rsidR="005206F6" w:rsidRPr="00EB0520" w:rsidRDefault="005206F6" w:rsidP="009564F5">
      <w:pPr>
        <w:outlineLvl w:val="4"/>
        <w:rPr>
          <w:rFonts w:ascii="宋体" w:hAnsi="宋体"/>
          <w:snapToGrid w:val="0"/>
          <w:sz w:val="24"/>
        </w:rPr>
      </w:pPr>
    </w:p>
    <w:p w:rsidR="005206F6" w:rsidRPr="00EB0520" w:rsidRDefault="005206F6" w:rsidP="009564F5">
      <w:pPr>
        <w:outlineLvl w:val="4"/>
        <w:rPr>
          <w:rFonts w:ascii="宋体" w:hAnsi="宋体"/>
          <w:snapToGrid w:val="0"/>
          <w:sz w:val="24"/>
        </w:rPr>
      </w:pPr>
    </w:p>
    <w:p w:rsidR="005206F6" w:rsidRPr="00EB0520" w:rsidRDefault="005206F6" w:rsidP="009564F5">
      <w:pPr>
        <w:outlineLvl w:val="4"/>
        <w:rPr>
          <w:rFonts w:ascii="宋体" w:hAnsi="宋体"/>
          <w:snapToGrid w:val="0"/>
          <w:sz w:val="24"/>
        </w:rPr>
      </w:pPr>
    </w:p>
    <w:p w:rsidR="005206F6" w:rsidRPr="00EB0520" w:rsidRDefault="005206F6" w:rsidP="009564F5">
      <w:pPr>
        <w:outlineLvl w:val="4"/>
        <w:rPr>
          <w:rFonts w:ascii="宋体" w:hAnsi="宋体"/>
          <w:snapToGrid w:val="0"/>
          <w:sz w:val="24"/>
        </w:rPr>
      </w:pPr>
    </w:p>
    <w:p w:rsidR="005206F6" w:rsidRPr="00EB0520" w:rsidRDefault="005206F6" w:rsidP="009564F5">
      <w:pPr>
        <w:outlineLvl w:val="4"/>
        <w:rPr>
          <w:rFonts w:ascii="宋体" w:hAnsi="宋体"/>
          <w:snapToGrid w:val="0"/>
          <w:sz w:val="24"/>
        </w:rPr>
      </w:pPr>
    </w:p>
    <w:p w:rsidR="005206F6" w:rsidRPr="00EB0520" w:rsidRDefault="005206F6" w:rsidP="009564F5">
      <w:pPr>
        <w:outlineLvl w:val="4"/>
        <w:rPr>
          <w:rFonts w:ascii="宋体" w:hAnsi="宋体"/>
          <w:snapToGrid w:val="0"/>
          <w:sz w:val="24"/>
        </w:rPr>
      </w:pPr>
    </w:p>
    <w:p w:rsidR="005206F6" w:rsidRPr="00EB0520" w:rsidRDefault="005206F6" w:rsidP="009564F5">
      <w:pPr>
        <w:outlineLvl w:val="4"/>
        <w:rPr>
          <w:rFonts w:ascii="宋体" w:hAnsi="宋体"/>
          <w:snapToGrid w:val="0"/>
          <w:sz w:val="24"/>
        </w:rPr>
      </w:pPr>
    </w:p>
    <w:p w:rsidR="005206F6" w:rsidRPr="00EB0520" w:rsidRDefault="005206F6" w:rsidP="009564F5">
      <w:pPr>
        <w:outlineLvl w:val="4"/>
        <w:rPr>
          <w:rFonts w:ascii="宋体" w:hAnsi="宋体"/>
          <w:snapToGrid w:val="0"/>
          <w:sz w:val="24"/>
        </w:rPr>
      </w:pPr>
    </w:p>
    <w:p w:rsidR="005206F6" w:rsidRPr="00EB0520" w:rsidRDefault="005206F6" w:rsidP="009564F5">
      <w:pPr>
        <w:outlineLvl w:val="4"/>
        <w:rPr>
          <w:rFonts w:ascii="宋体" w:hAnsi="宋体"/>
          <w:snapToGrid w:val="0"/>
          <w:sz w:val="24"/>
        </w:rPr>
      </w:pPr>
    </w:p>
    <w:p w:rsidR="005206F6" w:rsidRPr="00EB0520" w:rsidRDefault="005206F6" w:rsidP="009564F5">
      <w:pPr>
        <w:outlineLvl w:val="4"/>
        <w:rPr>
          <w:rFonts w:ascii="宋体" w:hAnsi="宋体"/>
          <w:snapToGrid w:val="0"/>
          <w:sz w:val="24"/>
        </w:rPr>
      </w:pPr>
    </w:p>
    <w:p w:rsidR="005206F6" w:rsidRPr="00EB0520" w:rsidRDefault="005206F6" w:rsidP="009564F5">
      <w:pPr>
        <w:outlineLvl w:val="4"/>
        <w:rPr>
          <w:rFonts w:ascii="宋体" w:hAnsi="宋体"/>
          <w:snapToGrid w:val="0"/>
          <w:sz w:val="24"/>
        </w:rPr>
      </w:pPr>
    </w:p>
    <w:p w:rsidR="005206F6" w:rsidRPr="00EB0520" w:rsidRDefault="005206F6" w:rsidP="005206F6">
      <w:pPr>
        <w:jc w:val="left"/>
        <w:rPr>
          <w:rFonts w:ascii="宋体" w:hAnsi="宋体"/>
          <w:snapToGrid w:val="0"/>
          <w:szCs w:val="21"/>
        </w:rPr>
      </w:pPr>
      <w:r w:rsidRPr="00EB0520">
        <w:rPr>
          <w:rFonts w:ascii="宋体" w:hAnsi="宋体" w:hint="eastAsia"/>
          <w:snapToGrid w:val="0"/>
          <w:szCs w:val="21"/>
        </w:rPr>
        <w:t>附表4：</w:t>
      </w:r>
      <w:r w:rsidR="00663F25" w:rsidRPr="00EB0520">
        <w:rPr>
          <w:rFonts w:ascii="宋体" w:hAnsi="宋体" w:hint="eastAsia"/>
          <w:snapToGrid w:val="0"/>
          <w:szCs w:val="21"/>
        </w:rPr>
        <w:t>商务标</w:t>
      </w:r>
      <w:r w:rsidRPr="00EB0520">
        <w:rPr>
          <w:rFonts w:ascii="宋体" w:hAnsi="宋体" w:hint="eastAsia"/>
          <w:snapToGrid w:val="0"/>
          <w:szCs w:val="21"/>
        </w:rPr>
        <w:t>计算表</w:t>
      </w:r>
    </w:p>
    <w:p w:rsidR="005206F6" w:rsidRPr="00EB0520" w:rsidRDefault="005206F6" w:rsidP="005206F6">
      <w:pPr>
        <w:spacing w:line="360" w:lineRule="auto"/>
        <w:rPr>
          <w:rFonts w:ascii="宋体" w:hAnsi="宋体"/>
          <w:b/>
          <w:bCs/>
          <w:snapToGrid w:val="0"/>
          <w:sz w:val="32"/>
          <w:szCs w:val="32"/>
        </w:rPr>
      </w:pPr>
    </w:p>
    <w:p w:rsidR="005206F6" w:rsidRPr="00EB0520" w:rsidRDefault="00663F25" w:rsidP="005206F6">
      <w:pPr>
        <w:spacing w:line="360" w:lineRule="auto"/>
        <w:jc w:val="center"/>
        <w:rPr>
          <w:rFonts w:ascii="宋体" w:hAnsi="宋体"/>
          <w:b/>
          <w:bCs/>
          <w:snapToGrid w:val="0"/>
          <w:sz w:val="32"/>
          <w:szCs w:val="32"/>
        </w:rPr>
      </w:pPr>
      <w:r w:rsidRPr="00EB0520">
        <w:rPr>
          <w:rFonts w:ascii="宋体" w:hAnsi="宋体" w:hint="eastAsia"/>
          <w:b/>
          <w:bCs/>
          <w:snapToGrid w:val="0"/>
          <w:sz w:val="32"/>
          <w:szCs w:val="32"/>
        </w:rPr>
        <w:t>商务标</w:t>
      </w:r>
      <w:r w:rsidR="005206F6" w:rsidRPr="00EB0520">
        <w:rPr>
          <w:rFonts w:ascii="宋体" w:hAnsi="宋体" w:hint="eastAsia"/>
          <w:b/>
          <w:bCs/>
          <w:snapToGrid w:val="0"/>
          <w:sz w:val="32"/>
          <w:szCs w:val="32"/>
        </w:rPr>
        <w:t>计算表（</w:t>
      </w:r>
      <w:r w:rsidRPr="00EB0520">
        <w:rPr>
          <w:rFonts w:ascii="宋体" w:hAnsi="宋体" w:hint="eastAsia"/>
          <w:b/>
          <w:bCs/>
          <w:snapToGrid w:val="0"/>
          <w:sz w:val="32"/>
          <w:szCs w:val="32"/>
        </w:rPr>
        <w:t>3</w:t>
      </w:r>
      <w:r w:rsidR="005206F6" w:rsidRPr="00EB0520">
        <w:rPr>
          <w:rFonts w:ascii="宋体" w:hAnsi="宋体" w:hint="eastAsia"/>
          <w:b/>
          <w:bCs/>
          <w:snapToGrid w:val="0"/>
          <w:sz w:val="32"/>
          <w:szCs w:val="32"/>
        </w:rPr>
        <w:t>0分）</w:t>
      </w:r>
    </w:p>
    <w:p w:rsidR="005206F6" w:rsidRPr="00EB0520" w:rsidRDefault="00D75BD8" w:rsidP="005206F6">
      <w:pPr>
        <w:spacing w:line="360" w:lineRule="auto"/>
        <w:jc w:val="left"/>
        <w:rPr>
          <w:rFonts w:ascii="宋体" w:hAnsi="宋体"/>
          <w:bCs/>
          <w:snapToGrid w:val="0"/>
          <w:szCs w:val="21"/>
        </w:rPr>
      </w:pPr>
      <w:r w:rsidRPr="00EB0520">
        <w:rPr>
          <w:rFonts w:ascii="宋体" w:hAnsi="宋体" w:hint="eastAsia"/>
          <w:bCs/>
          <w:snapToGrid w:val="0"/>
          <w:szCs w:val="21"/>
        </w:rPr>
        <w:t>项目名称：深圳地铁财务咨询</w:t>
      </w:r>
      <w:r w:rsidR="005206F6" w:rsidRPr="00EB0520">
        <w:rPr>
          <w:rFonts w:ascii="宋体" w:hAnsi="宋体" w:hint="eastAsia"/>
          <w:bCs/>
          <w:snapToGrid w:val="0"/>
          <w:szCs w:val="21"/>
        </w:rPr>
        <w:t>项目</w:t>
      </w:r>
    </w:p>
    <w:tbl>
      <w:tblPr>
        <w:tblW w:w="13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3031"/>
        <w:gridCol w:w="2564"/>
        <w:gridCol w:w="2563"/>
        <w:gridCol w:w="2715"/>
        <w:gridCol w:w="2371"/>
      </w:tblGrid>
      <w:tr w:rsidR="005206F6" w:rsidRPr="00EB0520" w:rsidTr="00D46D1F">
        <w:trPr>
          <w:trHeight w:val="471"/>
          <w:jc w:val="center"/>
        </w:trPr>
        <w:tc>
          <w:tcPr>
            <w:tcW w:w="731" w:type="dxa"/>
            <w:shd w:val="clear" w:color="auto" w:fill="C6D9F1"/>
            <w:vAlign w:val="center"/>
          </w:tcPr>
          <w:p w:rsidR="005206F6" w:rsidRPr="00EB0520" w:rsidRDefault="005206F6" w:rsidP="00D46D1F">
            <w:pPr>
              <w:jc w:val="center"/>
              <w:rPr>
                <w:rFonts w:ascii="宋体" w:hAnsi="宋体"/>
                <w:bCs/>
                <w:snapToGrid w:val="0"/>
                <w:szCs w:val="21"/>
              </w:rPr>
            </w:pPr>
            <w:r w:rsidRPr="00EB0520">
              <w:rPr>
                <w:rFonts w:ascii="宋体" w:hAnsi="宋体" w:hint="eastAsia"/>
                <w:bCs/>
                <w:snapToGrid w:val="0"/>
                <w:szCs w:val="21"/>
              </w:rPr>
              <w:t xml:space="preserve"> 序号</w:t>
            </w:r>
          </w:p>
        </w:tc>
        <w:tc>
          <w:tcPr>
            <w:tcW w:w="3031" w:type="dxa"/>
            <w:shd w:val="clear" w:color="auto" w:fill="C6D9F1"/>
            <w:vAlign w:val="center"/>
          </w:tcPr>
          <w:p w:rsidR="005206F6" w:rsidRPr="00EB0520" w:rsidRDefault="005206F6" w:rsidP="00D46D1F">
            <w:pPr>
              <w:jc w:val="center"/>
              <w:rPr>
                <w:rFonts w:ascii="宋体" w:hAnsi="宋体"/>
                <w:bCs/>
                <w:snapToGrid w:val="0"/>
                <w:szCs w:val="21"/>
              </w:rPr>
            </w:pPr>
            <w:r w:rsidRPr="00EB0520">
              <w:rPr>
                <w:rFonts w:ascii="宋体" w:hAnsi="宋体" w:hint="eastAsia"/>
                <w:bCs/>
                <w:snapToGrid w:val="0"/>
                <w:szCs w:val="21"/>
              </w:rPr>
              <w:t>供应商</w:t>
            </w:r>
          </w:p>
        </w:tc>
        <w:tc>
          <w:tcPr>
            <w:tcW w:w="2564" w:type="dxa"/>
            <w:shd w:val="clear" w:color="auto" w:fill="C6D9F1"/>
            <w:vAlign w:val="center"/>
          </w:tcPr>
          <w:p w:rsidR="005206F6" w:rsidRPr="00EB0520" w:rsidRDefault="005206F6" w:rsidP="00D46D1F">
            <w:pPr>
              <w:jc w:val="center"/>
              <w:rPr>
                <w:rFonts w:ascii="宋体" w:hAnsi="宋体"/>
                <w:bCs/>
                <w:snapToGrid w:val="0"/>
                <w:szCs w:val="21"/>
              </w:rPr>
            </w:pPr>
            <w:r w:rsidRPr="00EB0520">
              <w:rPr>
                <w:rFonts w:ascii="宋体" w:hAnsi="宋体" w:hint="eastAsia"/>
                <w:bCs/>
                <w:snapToGrid w:val="0"/>
                <w:szCs w:val="21"/>
              </w:rPr>
              <w:t>报价</w:t>
            </w:r>
            <w:r w:rsidRPr="00EB0520">
              <w:rPr>
                <w:rFonts w:ascii="宋体" w:hAnsi="宋体" w:hint="eastAsia"/>
                <w:snapToGrid w:val="0"/>
                <w:szCs w:val="21"/>
              </w:rPr>
              <w:t>Sn＇</w:t>
            </w:r>
          </w:p>
        </w:tc>
        <w:tc>
          <w:tcPr>
            <w:tcW w:w="2563" w:type="dxa"/>
            <w:shd w:val="clear" w:color="auto" w:fill="C6D9F1"/>
            <w:vAlign w:val="center"/>
          </w:tcPr>
          <w:p w:rsidR="005206F6" w:rsidRPr="00EB0520" w:rsidRDefault="005206F6" w:rsidP="00D46D1F">
            <w:pPr>
              <w:jc w:val="center"/>
              <w:rPr>
                <w:rFonts w:ascii="宋体" w:hAnsi="宋体"/>
                <w:bCs/>
                <w:snapToGrid w:val="0"/>
                <w:szCs w:val="21"/>
              </w:rPr>
            </w:pPr>
            <w:r w:rsidRPr="00EB0520">
              <w:rPr>
                <w:rFonts w:ascii="宋体" w:hAnsi="宋体" w:hint="eastAsia"/>
                <w:bCs/>
                <w:snapToGrid w:val="0"/>
                <w:szCs w:val="21"/>
              </w:rPr>
              <w:t>评标价</w:t>
            </w:r>
            <w:r w:rsidRPr="00EB0520">
              <w:rPr>
                <w:rFonts w:ascii="宋体" w:hAnsi="宋体" w:hint="eastAsia"/>
                <w:snapToGrid w:val="0"/>
                <w:szCs w:val="21"/>
              </w:rPr>
              <w:t>Sn</w:t>
            </w:r>
          </w:p>
        </w:tc>
        <w:tc>
          <w:tcPr>
            <w:tcW w:w="2715" w:type="dxa"/>
            <w:shd w:val="clear" w:color="auto" w:fill="C6D9F1"/>
            <w:vAlign w:val="center"/>
          </w:tcPr>
          <w:p w:rsidR="005206F6" w:rsidRPr="00EB0520" w:rsidRDefault="005206F6" w:rsidP="00D46D1F">
            <w:pPr>
              <w:jc w:val="center"/>
              <w:rPr>
                <w:rFonts w:ascii="宋体" w:hAnsi="宋体"/>
                <w:bCs/>
                <w:snapToGrid w:val="0"/>
                <w:szCs w:val="21"/>
              </w:rPr>
            </w:pPr>
            <w:r w:rsidRPr="00EB0520">
              <w:rPr>
                <w:rFonts w:ascii="宋体" w:hAnsi="宋体" w:hint="eastAsia"/>
                <w:bCs/>
                <w:snapToGrid w:val="0"/>
                <w:szCs w:val="21"/>
              </w:rPr>
              <w:t>基准价Sj</w:t>
            </w:r>
          </w:p>
        </w:tc>
        <w:tc>
          <w:tcPr>
            <w:tcW w:w="2371" w:type="dxa"/>
            <w:shd w:val="clear" w:color="auto" w:fill="C6D9F1"/>
            <w:vAlign w:val="center"/>
          </w:tcPr>
          <w:p w:rsidR="005206F6" w:rsidRPr="00EB0520" w:rsidRDefault="005206F6" w:rsidP="00D46D1F">
            <w:pPr>
              <w:jc w:val="center"/>
              <w:rPr>
                <w:rFonts w:ascii="宋体" w:hAnsi="宋体"/>
                <w:bCs/>
                <w:snapToGrid w:val="0"/>
                <w:szCs w:val="21"/>
              </w:rPr>
            </w:pPr>
            <w:r w:rsidRPr="00EB0520">
              <w:rPr>
                <w:rFonts w:ascii="宋体" w:hAnsi="宋体" w:hint="eastAsia"/>
                <w:bCs/>
                <w:snapToGrid w:val="0"/>
                <w:szCs w:val="21"/>
              </w:rPr>
              <w:t>商务分Fn</w:t>
            </w:r>
          </w:p>
        </w:tc>
      </w:tr>
      <w:tr w:rsidR="005206F6" w:rsidRPr="00EB0520" w:rsidTr="00D46D1F">
        <w:trPr>
          <w:trHeight w:val="454"/>
          <w:jc w:val="center"/>
        </w:trPr>
        <w:tc>
          <w:tcPr>
            <w:tcW w:w="731" w:type="dxa"/>
            <w:vAlign w:val="center"/>
          </w:tcPr>
          <w:p w:rsidR="005206F6" w:rsidRPr="00EB0520" w:rsidRDefault="005206F6" w:rsidP="00D46D1F">
            <w:pPr>
              <w:jc w:val="center"/>
              <w:rPr>
                <w:rFonts w:ascii="宋体" w:hAnsi="宋体"/>
                <w:bCs/>
                <w:snapToGrid w:val="0"/>
                <w:szCs w:val="21"/>
              </w:rPr>
            </w:pPr>
            <w:r w:rsidRPr="00EB0520">
              <w:rPr>
                <w:rFonts w:ascii="宋体" w:hAnsi="宋体" w:hint="eastAsia"/>
                <w:bCs/>
                <w:snapToGrid w:val="0"/>
                <w:szCs w:val="21"/>
              </w:rPr>
              <w:t>1</w:t>
            </w:r>
          </w:p>
        </w:tc>
        <w:tc>
          <w:tcPr>
            <w:tcW w:w="3031" w:type="dxa"/>
            <w:vAlign w:val="center"/>
          </w:tcPr>
          <w:p w:rsidR="005206F6" w:rsidRPr="00EB0520" w:rsidRDefault="001025ED" w:rsidP="00D46D1F">
            <w:pPr>
              <w:jc w:val="left"/>
              <w:rPr>
                <w:rFonts w:ascii="宋体" w:hAnsi="宋体"/>
                <w:bCs/>
                <w:snapToGrid w:val="0"/>
                <w:szCs w:val="21"/>
              </w:rPr>
            </w:pPr>
            <w:r w:rsidRPr="00EB0520">
              <w:rPr>
                <w:rFonts w:ascii="宋体" w:hAnsi="宋体" w:hint="eastAsia"/>
                <w:bCs/>
                <w:snapToGrid w:val="0"/>
                <w:szCs w:val="21"/>
              </w:rPr>
              <w:t>投标人1</w:t>
            </w:r>
          </w:p>
        </w:tc>
        <w:tc>
          <w:tcPr>
            <w:tcW w:w="2564" w:type="dxa"/>
            <w:vAlign w:val="center"/>
          </w:tcPr>
          <w:p w:rsidR="005206F6" w:rsidRPr="00EB0520" w:rsidRDefault="005206F6" w:rsidP="00D46D1F">
            <w:pPr>
              <w:jc w:val="center"/>
              <w:rPr>
                <w:rFonts w:ascii="宋体" w:hAnsi="宋体"/>
                <w:bCs/>
                <w:snapToGrid w:val="0"/>
                <w:szCs w:val="21"/>
              </w:rPr>
            </w:pPr>
          </w:p>
        </w:tc>
        <w:tc>
          <w:tcPr>
            <w:tcW w:w="2563" w:type="dxa"/>
            <w:vAlign w:val="center"/>
          </w:tcPr>
          <w:p w:rsidR="005206F6" w:rsidRPr="00EB0520" w:rsidRDefault="005206F6" w:rsidP="00D46D1F">
            <w:pPr>
              <w:jc w:val="center"/>
              <w:rPr>
                <w:rFonts w:ascii="宋体" w:hAnsi="宋体"/>
                <w:bCs/>
                <w:snapToGrid w:val="0"/>
                <w:szCs w:val="21"/>
              </w:rPr>
            </w:pPr>
          </w:p>
        </w:tc>
        <w:tc>
          <w:tcPr>
            <w:tcW w:w="2715" w:type="dxa"/>
            <w:vAlign w:val="center"/>
          </w:tcPr>
          <w:p w:rsidR="005206F6" w:rsidRPr="00EB0520" w:rsidRDefault="005206F6" w:rsidP="00D46D1F">
            <w:pPr>
              <w:jc w:val="center"/>
              <w:rPr>
                <w:rFonts w:ascii="宋体" w:hAnsi="宋体"/>
                <w:bCs/>
                <w:snapToGrid w:val="0"/>
                <w:szCs w:val="21"/>
              </w:rPr>
            </w:pPr>
          </w:p>
        </w:tc>
        <w:tc>
          <w:tcPr>
            <w:tcW w:w="2371" w:type="dxa"/>
            <w:vAlign w:val="center"/>
          </w:tcPr>
          <w:p w:rsidR="005206F6" w:rsidRPr="00EB0520" w:rsidRDefault="005206F6" w:rsidP="00D46D1F">
            <w:pPr>
              <w:jc w:val="center"/>
              <w:rPr>
                <w:rFonts w:ascii="宋体" w:hAnsi="宋体"/>
                <w:bCs/>
                <w:snapToGrid w:val="0"/>
                <w:szCs w:val="21"/>
              </w:rPr>
            </w:pPr>
          </w:p>
        </w:tc>
      </w:tr>
      <w:tr w:rsidR="005206F6" w:rsidRPr="00EB0520" w:rsidTr="00D46D1F">
        <w:trPr>
          <w:trHeight w:val="460"/>
          <w:jc w:val="center"/>
        </w:trPr>
        <w:tc>
          <w:tcPr>
            <w:tcW w:w="731" w:type="dxa"/>
            <w:vAlign w:val="center"/>
          </w:tcPr>
          <w:p w:rsidR="005206F6" w:rsidRPr="00EB0520" w:rsidRDefault="005206F6" w:rsidP="00D46D1F">
            <w:pPr>
              <w:jc w:val="center"/>
              <w:rPr>
                <w:rFonts w:ascii="宋体" w:hAnsi="宋体"/>
                <w:bCs/>
                <w:snapToGrid w:val="0"/>
                <w:szCs w:val="21"/>
              </w:rPr>
            </w:pPr>
            <w:r w:rsidRPr="00EB0520">
              <w:rPr>
                <w:rFonts w:ascii="宋体" w:hAnsi="宋体" w:hint="eastAsia"/>
                <w:bCs/>
                <w:snapToGrid w:val="0"/>
                <w:szCs w:val="21"/>
              </w:rPr>
              <w:t>2</w:t>
            </w:r>
          </w:p>
        </w:tc>
        <w:tc>
          <w:tcPr>
            <w:tcW w:w="3031" w:type="dxa"/>
            <w:vAlign w:val="center"/>
          </w:tcPr>
          <w:p w:rsidR="005206F6" w:rsidRPr="00EB0520" w:rsidRDefault="001025ED" w:rsidP="00D46D1F">
            <w:pPr>
              <w:jc w:val="left"/>
              <w:rPr>
                <w:rFonts w:ascii="宋体" w:hAnsi="宋体"/>
                <w:bCs/>
                <w:snapToGrid w:val="0"/>
                <w:szCs w:val="21"/>
              </w:rPr>
            </w:pPr>
            <w:r w:rsidRPr="00EB0520">
              <w:rPr>
                <w:rFonts w:ascii="宋体" w:hAnsi="宋体" w:hint="eastAsia"/>
                <w:bCs/>
                <w:snapToGrid w:val="0"/>
                <w:szCs w:val="21"/>
              </w:rPr>
              <w:t>投标人2</w:t>
            </w:r>
          </w:p>
        </w:tc>
        <w:tc>
          <w:tcPr>
            <w:tcW w:w="2564" w:type="dxa"/>
            <w:vAlign w:val="center"/>
          </w:tcPr>
          <w:p w:rsidR="005206F6" w:rsidRPr="00EB0520" w:rsidRDefault="005206F6" w:rsidP="00D46D1F">
            <w:pPr>
              <w:jc w:val="center"/>
              <w:rPr>
                <w:rFonts w:ascii="宋体" w:hAnsi="宋体"/>
                <w:bCs/>
                <w:snapToGrid w:val="0"/>
                <w:szCs w:val="21"/>
              </w:rPr>
            </w:pPr>
          </w:p>
        </w:tc>
        <w:tc>
          <w:tcPr>
            <w:tcW w:w="2563" w:type="dxa"/>
            <w:vAlign w:val="center"/>
          </w:tcPr>
          <w:p w:rsidR="005206F6" w:rsidRPr="00EB0520" w:rsidRDefault="005206F6" w:rsidP="00D46D1F">
            <w:pPr>
              <w:jc w:val="center"/>
              <w:rPr>
                <w:rFonts w:ascii="宋体" w:hAnsi="宋体"/>
                <w:bCs/>
                <w:snapToGrid w:val="0"/>
                <w:szCs w:val="21"/>
              </w:rPr>
            </w:pPr>
          </w:p>
        </w:tc>
        <w:tc>
          <w:tcPr>
            <w:tcW w:w="2715" w:type="dxa"/>
            <w:vAlign w:val="center"/>
          </w:tcPr>
          <w:p w:rsidR="005206F6" w:rsidRPr="00EB0520" w:rsidRDefault="005206F6" w:rsidP="00D46D1F">
            <w:pPr>
              <w:jc w:val="center"/>
              <w:rPr>
                <w:rFonts w:ascii="宋体" w:hAnsi="宋体"/>
                <w:bCs/>
                <w:snapToGrid w:val="0"/>
                <w:szCs w:val="21"/>
              </w:rPr>
            </w:pPr>
          </w:p>
        </w:tc>
        <w:tc>
          <w:tcPr>
            <w:tcW w:w="2371" w:type="dxa"/>
            <w:vAlign w:val="center"/>
          </w:tcPr>
          <w:p w:rsidR="005206F6" w:rsidRPr="00EB0520" w:rsidRDefault="005206F6" w:rsidP="00D46D1F">
            <w:pPr>
              <w:jc w:val="center"/>
              <w:rPr>
                <w:rFonts w:ascii="宋体" w:hAnsi="宋体"/>
                <w:bCs/>
                <w:snapToGrid w:val="0"/>
                <w:szCs w:val="21"/>
              </w:rPr>
            </w:pPr>
          </w:p>
        </w:tc>
      </w:tr>
      <w:tr w:rsidR="005206F6" w:rsidRPr="00EB0520" w:rsidTr="00D46D1F">
        <w:trPr>
          <w:trHeight w:val="452"/>
          <w:jc w:val="center"/>
        </w:trPr>
        <w:tc>
          <w:tcPr>
            <w:tcW w:w="731" w:type="dxa"/>
            <w:vAlign w:val="center"/>
          </w:tcPr>
          <w:p w:rsidR="005206F6" w:rsidRPr="00EB0520" w:rsidRDefault="005206F6" w:rsidP="00D46D1F">
            <w:pPr>
              <w:jc w:val="center"/>
              <w:rPr>
                <w:rFonts w:ascii="宋体" w:hAnsi="宋体"/>
                <w:bCs/>
                <w:snapToGrid w:val="0"/>
                <w:szCs w:val="21"/>
              </w:rPr>
            </w:pPr>
            <w:r w:rsidRPr="00EB0520">
              <w:rPr>
                <w:rFonts w:ascii="宋体" w:hAnsi="宋体" w:hint="eastAsia"/>
                <w:bCs/>
                <w:snapToGrid w:val="0"/>
                <w:szCs w:val="21"/>
              </w:rPr>
              <w:t>3</w:t>
            </w:r>
          </w:p>
        </w:tc>
        <w:tc>
          <w:tcPr>
            <w:tcW w:w="3031" w:type="dxa"/>
            <w:vAlign w:val="center"/>
          </w:tcPr>
          <w:p w:rsidR="005206F6" w:rsidRPr="00EB0520" w:rsidRDefault="001025ED" w:rsidP="00D46D1F">
            <w:pPr>
              <w:jc w:val="left"/>
              <w:rPr>
                <w:rFonts w:ascii="宋体" w:hAnsi="宋体"/>
                <w:bCs/>
                <w:snapToGrid w:val="0"/>
                <w:szCs w:val="21"/>
              </w:rPr>
            </w:pPr>
            <w:r w:rsidRPr="00EB0520">
              <w:rPr>
                <w:rFonts w:ascii="宋体" w:hAnsi="宋体" w:hint="eastAsia"/>
                <w:bCs/>
                <w:snapToGrid w:val="0"/>
                <w:szCs w:val="21"/>
              </w:rPr>
              <w:t>投标人3</w:t>
            </w:r>
          </w:p>
        </w:tc>
        <w:tc>
          <w:tcPr>
            <w:tcW w:w="2564" w:type="dxa"/>
            <w:vAlign w:val="center"/>
          </w:tcPr>
          <w:p w:rsidR="005206F6" w:rsidRPr="00EB0520" w:rsidRDefault="005206F6" w:rsidP="00D46D1F">
            <w:pPr>
              <w:jc w:val="center"/>
              <w:rPr>
                <w:rFonts w:ascii="宋体" w:hAnsi="宋体"/>
                <w:bCs/>
                <w:snapToGrid w:val="0"/>
                <w:szCs w:val="21"/>
              </w:rPr>
            </w:pPr>
          </w:p>
        </w:tc>
        <w:tc>
          <w:tcPr>
            <w:tcW w:w="2563" w:type="dxa"/>
            <w:vAlign w:val="center"/>
          </w:tcPr>
          <w:p w:rsidR="005206F6" w:rsidRPr="00EB0520" w:rsidRDefault="005206F6" w:rsidP="00D46D1F">
            <w:pPr>
              <w:jc w:val="center"/>
              <w:rPr>
                <w:rFonts w:ascii="宋体" w:hAnsi="宋体"/>
                <w:bCs/>
                <w:snapToGrid w:val="0"/>
                <w:szCs w:val="21"/>
              </w:rPr>
            </w:pPr>
          </w:p>
        </w:tc>
        <w:tc>
          <w:tcPr>
            <w:tcW w:w="2715" w:type="dxa"/>
            <w:vAlign w:val="center"/>
          </w:tcPr>
          <w:p w:rsidR="005206F6" w:rsidRPr="00EB0520" w:rsidRDefault="005206F6" w:rsidP="00D46D1F">
            <w:pPr>
              <w:jc w:val="center"/>
              <w:rPr>
                <w:rFonts w:ascii="宋体" w:hAnsi="宋体"/>
                <w:bCs/>
                <w:snapToGrid w:val="0"/>
                <w:szCs w:val="21"/>
              </w:rPr>
            </w:pPr>
          </w:p>
        </w:tc>
        <w:tc>
          <w:tcPr>
            <w:tcW w:w="2371" w:type="dxa"/>
            <w:vAlign w:val="center"/>
          </w:tcPr>
          <w:p w:rsidR="005206F6" w:rsidRPr="00EB0520" w:rsidRDefault="005206F6" w:rsidP="00D46D1F">
            <w:pPr>
              <w:jc w:val="center"/>
              <w:rPr>
                <w:rFonts w:ascii="宋体" w:hAnsi="宋体"/>
                <w:bCs/>
                <w:snapToGrid w:val="0"/>
                <w:szCs w:val="21"/>
              </w:rPr>
            </w:pPr>
          </w:p>
        </w:tc>
      </w:tr>
      <w:tr w:rsidR="005206F6" w:rsidRPr="00EB0520" w:rsidTr="00D46D1F">
        <w:trPr>
          <w:trHeight w:val="456"/>
          <w:jc w:val="center"/>
        </w:trPr>
        <w:tc>
          <w:tcPr>
            <w:tcW w:w="13975" w:type="dxa"/>
            <w:gridSpan w:val="6"/>
          </w:tcPr>
          <w:p w:rsidR="005206F6" w:rsidRPr="00EB0520" w:rsidRDefault="005206F6" w:rsidP="00D46D1F">
            <w:pPr>
              <w:jc w:val="left"/>
              <w:rPr>
                <w:rFonts w:ascii="宋体" w:hAnsi="宋体"/>
                <w:bCs/>
                <w:snapToGrid w:val="0"/>
                <w:szCs w:val="21"/>
              </w:rPr>
            </w:pPr>
          </w:p>
        </w:tc>
      </w:tr>
    </w:tbl>
    <w:p w:rsidR="005206F6" w:rsidRPr="00EB0520" w:rsidRDefault="005206F6" w:rsidP="005206F6">
      <w:pPr>
        <w:spacing w:line="360" w:lineRule="auto"/>
        <w:jc w:val="left"/>
        <w:rPr>
          <w:rFonts w:ascii="宋体" w:hAnsi="宋体" w:cs="宋体"/>
          <w:color w:val="000000"/>
          <w:szCs w:val="21"/>
        </w:rPr>
      </w:pPr>
      <w:r w:rsidRPr="00EB0520">
        <w:rPr>
          <w:rFonts w:ascii="宋体" w:hAnsi="宋体" w:cs="宋体" w:hint="eastAsia"/>
          <w:color w:val="000000"/>
          <w:szCs w:val="21"/>
        </w:rPr>
        <w:t>注</w:t>
      </w:r>
      <w:r w:rsidR="001025ED" w:rsidRPr="00EB0520">
        <w:rPr>
          <w:rFonts w:ascii="宋体" w:hAnsi="宋体" w:cs="宋体" w:hint="eastAsia"/>
          <w:color w:val="000000"/>
          <w:szCs w:val="21"/>
        </w:rPr>
        <w:t>1</w:t>
      </w:r>
      <w:r w:rsidRPr="00EB0520">
        <w:rPr>
          <w:rFonts w:ascii="宋体" w:hAnsi="宋体" w:cs="宋体" w:hint="eastAsia"/>
          <w:color w:val="000000"/>
          <w:szCs w:val="21"/>
        </w:rPr>
        <w:t>：结果保留小数点后两位。</w:t>
      </w:r>
    </w:p>
    <w:p w:rsidR="005206F6" w:rsidRPr="00EB0520" w:rsidRDefault="001025ED" w:rsidP="005206F6">
      <w:pPr>
        <w:spacing w:line="360" w:lineRule="auto"/>
        <w:jc w:val="left"/>
        <w:rPr>
          <w:rFonts w:ascii="宋体" w:hAnsi="宋体" w:cs="宋体"/>
          <w:color w:val="000000"/>
          <w:szCs w:val="21"/>
        </w:rPr>
      </w:pPr>
      <w:r w:rsidRPr="00EB0520">
        <w:rPr>
          <w:rFonts w:ascii="宋体" w:hAnsi="宋体" w:cs="宋体" w:hint="eastAsia"/>
          <w:color w:val="000000"/>
          <w:szCs w:val="21"/>
        </w:rPr>
        <w:t>注2：商务分Fn= (1-|Sj-Sn|/Sj)×30；Fn为第N 投标人的商务得分；Sj为投标人的平均报价得分；Sn为第N 投标人的评标价（按招标文件规定调整计算后的报价）, Sn＇为第N 投标人的投标报价，Fn&lt;0时计0分。</w:t>
      </w:r>
    </w:p>
    <w:p w:rsidR="001025ED" w:rsidRPr="00EB0520" w:rsidRDefault="001025ED" w:rsidP="005206F6">
      <w:pPr>
        <w:spacing w:line="360" w:lineRule="auto"/>
        <w:jc w:val="left"/>
        <w:rPr>
          <w:rFonts w:ascii="宋体" w:hAnsi="宋体"/>
          <w:bCs/>
          <w:snapToGrid w:val="0"/>
          <w:szCs w:val="21"/>
        </w:rPr>
      </w:pPr>
    </w:p>
    <w:p w:rsidR="005206F6" w:rsidRPr="00EB0520" w:rsidRDefault="005206F6" w:rsidP="005206F6">
      <w:pPr>
        <w:spacing w:line="360" w:lineRule="auto"/>
        <w:jc w:val="left"/>
        <w:rPr>
          <w:rFonts w:ascii="宋体" w:hAnsi="宋体"/>
          <w:bCs/>
          <w:snapToGrid w:val="0"/>
          <w:szCs w:val="21"/>
        </w:rPr>
      </w:pPr>
      <w:r w:rsidRPr="00EB0520">
        <w:rPr>
          <w:rFonts w:ascii="宋体" w:hAnsi="宋体" w:hint="eastAsia"/>
          <w:bCs/>
          <w:snapToGrid w:val="0"/>
          <w:szCs w:val="21"/>
        </w:rPr>
        <w:t xml:space="preserve">评委签名：                                                                           </w:t>
      </w:r>
    </w:p>
    <w:p w:rsidR="005206F6" w:rsidRPr="00EB0520" w:rsidRDefault="005206F6" w:rsidP="005206F6">
      <w:pPr>
        <w:spacing w:line="360" w:lineRule="auto"/>
        <w:jc w:val="left"/>
        <w:rPr>
          <w:rFonts w:ascii="宋体" w:hAnsi="宋体"/>
          <w:bCs/>
          <w:snapToGrid w:val="0"/>
          <w:szCs w:val="21"/>
        </w:rPr>
      </w:pPr>
    </w:p>
    <w:p w:rsidR="005206F6" w:rsidRPr="00EB0520" w:rsidRDefault="005206F6" w:rsidP="005206F6">
      <w:pPr>
        <w:spacing w:line="440" w:lineRule="exact"/>
        <w:jc w:val="left"/>
        <w:rPr>
          <w:rFonts w:ascii="宋体" w:hAnsi="宋体"/>
          <w:b/>
          <w:snapToGrid w:val="0"/>
          <w:sz w:val="24"/>
          <w:szCs w:val="24"/>
        </w:rPr>
      </w:pPr>
      <w:r w:rsidRPr="00EB0520">
        <w:rPr>
          <w:rFonts w:ascii="宋体" w:hAnsi="宋体" w:hint="eastAsia"/>
          <w:bCs/>
          <w:snapToGrid w:val="0"/>
          <w:szCs w:val="21"/>
        </w:rPr>
        <w:t>监督人员签名：                                                                                        日期：     年   月   日</w:t>
      </w:r>
    </w:p>
    <w:p w:rsidR="005206F6" w:rsidRPr="00EB0520" w:rsidRDefault="005206F6" w:rsidP="005206F6">
      <w:pPr>
        <w:outlineLvl w:val="4"/>
        <w:rPr>
          <w:rFonts w:ascii="宋体" w:hAnsi="宋体"/>
          <w:snapToGrid w:val="0"/>
          <w:sz w:val="24"/>
          <w:szCs w:val="24"/>
        </w:rPr>
      </w:pPr>
      <w:r w:rsidRPr="00EB0520">
        <w:rPr>
          <w:rFonts w:ascii="宋体" w:hAnsi="宋体"/>
          <w:snapToGrid w:val="0"/>
          <w:sz w:val="24"/>
          <w:szCs w:val="24"/>
        </w:rPr>
        <w:br w:type="page"/>
      </w:r>
    </w:p>
    <w:p w:rsidR="001C419A" w:rsidRPr="00EB0520" w:rsidRDefault="001C419A" w:rsidP="005206F6">
      <w:pPr>
        <w:outlineLvl w:val="4"/>
        <w:rPr>
          <w:rFonts w:ascii="宋体" w:hAnsi="宋体"/>
          <w:snapToGrid w:val="0"/>
          <w:sz w:val="24"/>
          <w:szCs w:val="24"/>
        </w:rPr>
      </w:pPr>
    </w:p>
    <w:p w:rsidR="001C419A" w:rsidRPr="00EB0520" w:rsidRDefault="001C419A" w:rsidP="001C419A">
      <w:pPr>
        <w:spacing w:line="360" w:lineRule="auto"/>
        <w:jc w:val="left"/>
        <w:rPr>
          <w:rFonts w:ascii="宋体" w:hAnsi="宋体"/>
          <w:snapToGrid w:val="0"/>
          <w:sz w:val="24"/>
        </w:rPr>
      </w:pPr>
      <w:r w:rsidRPr="00EB0520">
        <w:rPr>
          <w:rFonts w:ascii="宋体" w:hAnsi="宋体" w:hint="eastAsia"/>
          <w:snapToGrid w:val="0"/>
          <w:szCs w:val="21"/>
        </w:rPr>
        <w:t>附表5：评分汇总表</w:t>
      </w:r>
    </w:p>
    <w:p w:rsidR="001C419A" w:rsidRPr="00EB0520" w:rsidRDefault="001C419A" w:rsidP="001C419A">
      <w:pPr>
        <w:spacing w:line="360" w:lineRule="auto"/>
        <w:jc w:val="center"/>
        <w:rPr>
          <w:rFonts w:ascii="宋体" w:hAnsi="宋体"/>
          <w:b/>
          <w:bCs/>
          <w:snapToGrid w:val="0"/>
          <w:sz w:val="32"/>
          <w:szCs w:val="32"/>
        </w:rPr>
      </w:pPr>
      <w:r w:rsidRPr="00EB0520">
        <w:rPr>
          <w:rFonts w:ascii="宋体" w:hAnsi="宋体" w:hint="eastAsia"/>
          <w:b/>
          <w:bCs/>
          <w:snapToGrid w:val="0"/>
          <w:sz w:val="32"/>
          <w:szCs w:val="32"/>
        </w:rPr>
        <w:t>评分汇总表</w:t>
      </w:r>
    </w:p>
    <w:p w:rsidR="001C419A" w:rsidRPr="00EB0520" w:rsidRDefault="001C419A" w:rsidP="001C419A">
      <w:pPr>
        <w:spacing w:line="360" w:lineRule="auto"/>
        <w:jc w:val="left"/>
        <w:rPr>
          <w:rFonts w:ascii="宋体" w:hAnsi="宋体"/>
          <w:bCs/>
          <w:snapToGrid w:val="0"/>
          <w:szCs w:val="21"/>
        </w:rPr>
      </w:pPr>
      <w:r w:rsidRPr="00EB0520">
        <w:rPr>
          <w:rFonts w:ascii="宋体" w:hAnsi="宋体" w:hint="eastAsia"/>
          <w:bCs/>
          <w:snapToGrid w:val="0"/>
          <w:szCs w:val="21"/>
        </w:rPr>
        <w:t>项目名称：深圳地铁财务咨询项目</w:t>
      </w:r>
    </w:p>
    <w:tbl>
      <w:tblPr>
        <w:tblW w:w="5000" w:type="pct"/>
        <w:tblLook w:val="04A0"/>
      </w:tblPr>
      <w:tblGrid>
        <w:gridCol w:w="1317"/>
        <w:gridCol w:w="1317"/>
        <w:gridCol w:w="1317"/>
        <w:gridCol w:w="1318"/>
        <w:gridCol w:w="1318"/>
        <w:gridCol w:w="1318"/>
        <w:gridCol w:w="1318"/>
        <w:gridCol w:w="1318"/>
        <w:gridCol w:w="1318"/>
        <w:gridCol w:w="1318"/>
        <w:gridCol w:w="1303"/>
      </w:tblGrid>
      <w:tr w:rsidR="001D6B3E" w:rsidRPr="00EB0520" w:rsidTr="001D6B3E">
        <w:trPr>
          <w:trHeight w:val="285"/>
        </w:trPr>
        <w:tc>
          <w:tcPr>
            <w:tcW w:w="455" w:type="pct"/>
            <w:vMerge w:val="restart"/>
            <w:tcBorders>
              <w:top w:val="single" w:sz="8" w:space="0" w:color="auto"/>
              <w:left w:val="single" w:sz="8" w:space="0" w:color="auto"/>
              <w:bottom w:val="single" w:sz="8" w:space="0" w:color="000000"/>
              <w:right w:val="single" w:sz="8" w:space="0" w:color="auto"/>
            </w:tcBorders>
            <w:shd w:val="clear" w:color="000000" w:fill="C6D9F1"/>
            <w:vAlign w:val="center"/>
            <w:hideMark/>
          </w:tcPr>
          <w:p w:rsidR="001D6B3E" w:rsidRPr="00EB0520" w:rsidRDefault="001D6B3E" w:rsidP="001D6B3E">
            <w:pPr>
              <w:widowControl/>
              <w:jc w:val="center"/>
              <w:rPr>
                <w:rFonts w:ascii="宋体" w:hAnsi="宋体" w:cs="宋体"/>
                <w:b/>
                <w:bCs/>
                <w:color w:val="000000"/>
                <w:kern w:val="0"/>
                <w:szCs w:val="21"/>
              </w:rPr>
            </w:pPr>
            <w:r w:rsidRPr="00EB0520">
              <w:rPr>
                <w:rFonts w:ascii="宋体" w:hAnsi="宋体" w:cs="宋体" w:hint="eastAsia"/>
                <w:b/>
                <w:bCs/>
                <w:color w:val="000000"/>
                <w:kern w:val="0"/>
                <w:szCs w:val="21"/>
              </w:rPr>
              <w:t>序号</w:t>
            </w:r>
          </w:p>
        </w:tc>
        <w:tc>
          <w:tcPr>
            <w:tcW w:w="455" w:type="pct"/>
            <w:vMerge w:val="restart"/>
            <w:tcBorders>
              <w:top w:val="single" w:sz="8" w:space="0" w:color="auto"/>
              <w:left w:val="single" w:sz="8" w:space="0" w:color="auto"/>
              <w:bottom w:val="single" w:sz="8" w:space="0" w:color="000000"/>
              <w:right w:val="single" w:sz="8" w:space="0" w:color="auto"/>
            </w:tcBorders>
            <w:shd w:val="clear" w:color="000000" w:fill="C6D9F1"/>
            <w:vAlign w:val="center"/>
            <w:hideMark/>
          </w:tcPr>
          <w:p w:rsidR="001D6B3E" w:rsidRPr="00EB0520" w:rsidRDefault="001D6B3E" w:rsidP="001D6B3E">
            <w:pPr>
              <w:widowControl/>
              <w:jc w:val="center"/>
              <w:rPr>
                <w:rFonts w:ascii="宋体" w:hAnsi="宋体" w:cs="宋体"/>
                <w:b/>
                <w:bCs/>
                <w:color w:val="000000"/>
                <w:kern w:val="0"/>
                <w:szCs w:val="21"/>
              </w:rPr>
            </w:pPr>
            <w:r w:rsidRPr="00EB0520">
              <w:rPr>
                <w:rFonts w:ascii="宋体" w:hAnsi="宋体" w:cs="宋体" w:hint="eastAsia"/>
                <w:b/>
                <w:bCs/>
                <w:color w:val="000000"/>
                <w:kern w:val="0"/>
                <w:szCs w:val="21"/>
              </w:rPr>
              <w:t>供应商名称</w:t>
            </w:r>
          </w:p>
        </w:tc>
        <w:tc>
          <w:tcPr>
            <w:tcW w:w="455" w:type="pct"/>
            <w:vMerge w:val="restart"/>
            <w:tcBorders>
              <w:top w:val="single" w:sz="8" w:space="0" w:color="auto"/>
              <w:left w:val="single" w:sz="8" w:space="0" w:color="auto"/>
              <w:bottom w:val="single" w:sz="8" w:space="0" w:color="000000"/>
              <w:right w:val="single" w:sz="8" w:space="0" w:color="auto"/>
            </w:tcBorders>
            <w:shd w:val="clear" w:color="000000" w:fill="C6D9F1"/>
            <w:vAlign w:val="center"/>
            <w:hideMark/>
          </w:tcPr>
          <w:p w:rsidR="001D6B3E" w:rsidRPr="00EB0520" w:rsidRDefault="001D6B3E" w:rsidP="001D6B3E">
            <w:pPr>
              <w:widowControl/>
              <w:jc w:val="center"/>
              <w:rPr>
                <w:rFonts w:ascii="宋体" w:hAnsi="宋体" w:cs="宋体"/>
                <w:b/>
                <w:bCs/>
                <w:color w:val="000000"/>
                <w:kern w:val="0"/>
                <w:szCs w:val="21"/>
              </w:rPr>
            </w:pPr>
            <w:r w:rsidRPr="00EB0520">
              <w:rPr>
                <w:rFonts w:ascii="宋体" w:hAnsi="宋体" w:cs="宋体" w:hint="eastAsia"/>
                <w:b/>
                <w:bCs/>
                <w:color w:val="000000"/>
                <w:kern w:val="0"/>
                <w:szCs w:val="21"/>
              </w:rPr>
              <w:t>商务分值</w:t>
            </w:r>
          </w:p>
        </w:tc>
        <w:tc>
          <w:tcPr>
            <w:tcW w:w="2727" w:type="pct"/>
            <w:gridSpan w:val="6"/>
            <w:tcBorders>
              <w:top w:val="single" w:sz="8" w:space="0" w:color="auto"/>
              <w:left w:val="nil"/>
              <w:bottom w:val="single" w:sz="8" w:space="0" w:color="auto"/>
              <w:right w:val="single" w:sz="8" w:space="0" w:color="000000"/>
            </w:tcBorders>
            <w:shd w:val="clear" w:color="000000" w:fill="C6D9F1"/>
            <w:vAlign w:val="center"/>
            <w:hideMark/>
          </w:tcPr>
          <w:p w:rsidR="001D6B3E" w:rsidRPr="00EB0520" w:rsidRDefault="001D6B3E" w:rsidP="001D6B3E">
            <w:pPr>
              <w:widowControl/>
              <w:jc w:val="center"/>
              <w:rPr>
                <w:rFonts w:ascii="宋体" w:hAnsi="宋体" w:cs="宋体"/>
                <w:b/>
                <w:bCs/>
                <w:color w:val="000000"/>
                <w:kern w:val="0"/>
                <w:szCs w:val="21"/>
              </w:rPr>
            </w:pPr>
            <w:r w:rsidRPr="00EB0520">
              <w:rPr>
                <w:rFonts w:ascii="宋体" w:hAnsi="宋体" w:cs="宋体" w:hint="eastAsia"/>
                <w:b/>
                <w:bCs/>
                <w:color w:val="000000"/>
                <w:kern w:val="0"/>
                <w:szCs w:val="21"/>
              </w:rPr>
              <w:t>评委</w:t>
            </w:r>
          </w:p>
        </w:tc>
        <w:tc>
          <w:tcPr>
            <w:tcW w:w="455" w:type="pct"/>
            <w:vMerge w:val="restart"/>
            <w:tcBorders>
              <w:top w:val="single" w:sz="8" w:space="0" w:color="auto"/>
              <w:left w:val="single" w:sz="8" w:space="0" w:color="auto"/>
              <w:bottom w:val="single" w:sz="8" w:space="0" w:color="auto"/>
              <w:right w:val="single" w:sz="8" w:space="0" w:color="auto"/>
            </w:tcBorders>
            <w:shd w:val="clear" w:color="000000" w:fill="C6D9F1"/>
            <w:vAlign w:val="center"/>
            <w:hideMark/>
          </w:tcPr>
          <w:p w:rsidR="001D6B3E" w:rsidRPr="00EB0520" w:rsidRDefault="001D6B3E" w:rsidP="001D6B3E">
            <w:pPr>
              <w:widowControl/>
              <w:jc w:val="center"/>
              <w:rPr>
                <w:rFonts w:ascii="宋体" w:hAnsi="宋体" w:cs="宋体"/>
                <w:b/>
                <w:bCs/>
                <w:color w:val="000000"/>
                <w:kern w:val="0"/>
                <w:szCs w:val="21"/>
              </w:rPr>
            </w:pPr>
            <w:r w:rsidRPr="00EB0520">
              <w:rPr>
                <w:rFonts w:ascii="宋体" w:hAnsi="宋体" w:cs="宋体" w:hint="eastAsia"/>
                <w:b/>
                <w:bCs/>
                <w:color w:val="000000"/>
                <w:kern w:val="0"/>
                <w:szCs w:val="21"/>
              </w:rPr>
              <w:t>资信技术平均得分</w:t>
            </w:r>
          </w:p>
        </w:tc>
        <w:tc>
          <w:tcPr>
            <w:tcW w:w="455" w:type="pct"/>
            <w:vMerge w:val="restart"/>
            <w:tcBorders>
              <w:top w:val="single" w:sz="8" w:space="0" w:color="auto"/>
              <w:left w:val="single" w:sz="8" w:space="0" w:color="auto"/>
              <w:bottom w:val="single" w:sz="8" w:space="0" w:color="auto"/>
              <w:right w:val="single" w:sz="8" w:space="0" w:color="auto"/>
            </w:tcBorders>
            <w:shd w:val="clear" w:color="000000" w:fill="C6D9F1"/>
            <w:vAlign w:val="center"/>
            <w:hideMark/>
          </w:tcPr>
          <w:p w:rsidR="001D6B3E" w:rsidRPr="00EB0520" w:rsidRDefault="001D6B3E" w:rsidP="001D6B3E">
            <w:pPr>
              <w:widowControl/>
              <w:jc w:val="center"/>
              <w:rPr>
                <w:rFonts w:ascii="宋体" w:hAnsi="宋体" w:cs="宋体"/>
                <w:b/>
                <w:bCs/>
                <w:color w:val="000000"/>
                <w:kern w:val="0"/>
                <w:szCs w:val="21"/>
              </w:rPr>
            </w:pPr>
            <w:r w:rsidRPr="00EB0520">
              <w:rPr>
                <w:rFonts w:ascii="宋体" w:hAnsi="宋体" w:cs="宋体" w:hint="eastAsia"/>
                <w:b/>
                <w:bCs/>
                <w:color w:val="000000"/>
                <w:kern w:val="0"/>
                <w:szCs w:val="21"/>
              </w:rPr>
              <w:t>最终得分</w:t>
            </w:r>
          </w:p>
        </w:tc>
      </w:tr>
      <w:tr w:rsidR="001D6B3E" w:rsidRPr="00EB0520" w:rsidTr="001D6B3E">
        <w:trPr>
          <w:trHeight w:val="285"/>
        </w:trPr>
        <w:tc>
          <w:tcPr>
            <w:tcW w:w="455" w:type="pct"/>
            <w:vMerge/>
            <w:tcBorders>
              <w:top w:val="single" w:sz="8" w:space="0" w:color="auto"/>
              <w:left w:val="single" w:sz="8" w:space="0" w:color="auto"/>
              <w:bottom w:val="single" w:sz="8" w:space="0" w:color="000000"/>
              <w:right w:val="single" w:sz="8" w:space="0" w:color="auto"/>
            </w:tcBorders>
            <w:vAlign w:val="center"/>
            <w:hideMark/>
          </w:tcPr>
          <w:p w:rsidR="001D6B3E" w:rsidRPr="00EB0520" w:rsidRDefault="001D6B3E" w:rsidP="001D6B3E">
            <w:pPr>
              <w:widowControl/>
              <w:jc w:val="left"/>
              <w:rPr>
                <w:rFonts w:ascii="宋体" w:hAnsi="宋体" w:cs="宋体"/>
                <w:b/>
                <w:bCs/>
                <w:color w:val="000000"/>
                <w:kern w:val="0"/>
                <w:szCs w:val="21"/>
              </w:rPr>
            </w:pPr>
          </w:p>
        </w:tc>
        <w:tc>
          <w:tcPr>
            <w:tcW w:w="455" w:type="pct"/>
            <w:vMerge/>
            <w:tcBorders>
              <w:top w:val="single" w:sz="8" w:space="0" w:color="auto"/>
              <w:left w:val="single" w:sz="8" w:space="0" w:color="auto"/>
              <w:bottom w:val="single" w:sz="8" w:space="0" w:color="000000"/>
              <w:right w:val="single" w:sz="8" w:space="0" w:color="auto"/>
            </w:tcBorders>
            <w:vAlign w:val="center"/>
            <w:hideMark/>
          </w:tcPr>
          <w:p w:rsidR="001D6B3E" w:rsidRPr="00EB0520" w:rsidRDefault="001D6B3E" w:rsidP="001D6B3E">
            <w:pPr>
              <w:widowControl/>
              <w:jc w:val="left"/>
              <w:rPr>
                <w:rFonts w:ascii="宋体" w:hAnsi="宋体" w:cs="宋体"/>
                <w:b/>
                <w:bCs/>
                <w:color w:val="000000"/>
                <w:kern w:val="0"/>
                <w:szCs w:val="21"/>
              </w:rPr>
            </w:pPr>
          </w:p>
        </w:tc>
        <w:tc>
          <w:tcPr>
            <w:tcW w:w="455" w:type="pct"/>
            <w:vMerge/>
            <w:tcBorders>
              <w:top w:val="single" w:sz="8" w:space="0" w:color="auto"/>
              <w:left w:val="single" w:sz="8" w:space="0" w:color="auto"/>
              <w:bottom w:val="single" w:sz="8" w:space="0" w:color="000000"/>
              <w:right w:val="single" w:sz="8" w:space="0" w:color="auto"/>
            </w:tcBorders>
            <w:vAlign w:val="center"/>
            <w:hideMark/>
          </w:tcPr>
          <w:p w:rsidR="001D6B3E" w:rsidRPr="00EB0520" w:rsidRDefault="001D6B3E" w:rsidP="001D6B3E">
            <w:pPr>
              <w:widowControl/>
              <w:jc w:val="left"/>
              <w:rPr>
                <w:rFonts w:ascii="宋体" w:hAnsi="宋体" w:cs="宋体"/>
                <w:b/>
                <w:bCs/>
                <w:color w:val="000000"/>
                <w:kern w:val="0"/>
                <w:szCs w:val="21"/>
              </w:rPr>
            </w:pPr>
          </w:p>
        </w:tc>
        <w:tc>
          <w:tcPr>
            <w:tcW w:w="455" w:type="pct"/>
            <w:tcBorders>
              <w:top w:val="nil"/>
              <w:left w:val="nil"/>
              <w:bottom w:val="single" w:sz="8" w:space="0" w:color="auto"/>
              <w:right w:val="single" w:sz="8" w:space="0" w:color="auto"/>
            </w:tcBorders>
            <w:shd w:val="clear" w:color="000000" w:fill="C6D9F1"/>
            <w:vAlign w:val="center"/>
            <w:hideMark/>
          </w:tcPr>
          <w:p w:rsidR="001D6B3E" w:rsidRPr="00EB0520" w:rsidRDefault="001D6B3E" w:rsidP="001D6B3E">
            <w:pPr>
              <w:widowControl/>
              <w:jc w:val="center"/>
              <w:rPr>
                <w:rFonts w:ascii="宋体" w:hAnsi="宋体" w:cs="宋体"/>
                <w:b/>
                <w:bCs/>
                <w:color w:val="000000"/>
                <w:kern w:val="0"/>
                <w:szCs w:val="21"/>
              </w:rPr>
            </w:pPr>
            <w:r w:rsidRPr="00EB0520">
              <w:rPr>
                <w:rFonts w:ascii="宋体" w:hAnsi="宋体" w:cs="宋体" w:hint="eastAsia"/>
                <w:b/>
                <w:bCs/>
                <w:color w:val="000000"/>
                <w:kern w:val="0"/>
                <w:szCs w:val="21"/>
              </w:rPr>
              <w:t>评委1</w:t>
            </w:r>
          </w:p>
        </w:tc>
        <w:tc>
          <w:tcPr>
            <w:tcW w:w="455" w:type="pct"/>
            <w:tcBorders>
              <w:top w:val="nil"/>
              <w:left w:val="nil"/>
              <w:bottom w:val="single" w:sz="8" w:space="0" w:color="auto"/>
              <w:right w:val="single" w:sz="8" w:space="0" w:color="auto"/>
            </w:tcBorders>
            <w:shd w:val="clear" w:color="000000" w:fill="C6D9F1"/>
            <w:vAlign w:val="center"/>
            <w:hideMark/>
          </w:tcPr>
          <w:p w:rsidR="001D6B3E" w:rsidRPr="00EB0520" w:rsidRDefault="001D6B3E" w:rsidP="001D6B3E">
            <w:pPr>
              <w:widowControl/>
              <w:jc w:val="center"/>
              <w:rPr>
                <w:rFonts w:ascii="宋体" w:hAnsi="宋体" w:cs="宋体"/>
                <w:b/>
                <w:bCs/>
                <w:color w:val="000000"/>
                <w:kern w:val="0"/>
                <w:szCs w:val="21"/>
              </w:rPr>
            </w:pPr>
            <w:r w:rsidRPr="00EB0520">
              <w:rPr>
                <w:rFonts w:ascii="宋体" w:hAnsi="宋体" w:cs="宋体" w:hint="eastAsia"/>
                <w:b/>
                <w:bCs/>
                <w:color w:val="000000"/>
                <w:kern w:val="0"/>
                <w:szCs w:val="21"/>
              </w:rPr>
              <w:t>评委2</w:t>
            </w:r>
          </w:p>
        </w:tc>
        <w:tc>
          <w:tcPr>
            <w:tcW w:w="455" w:type="pct"/>
            <w:tcBorders>
              <w:top w:val="nil"/>
              <w:left w:val="nil"/>
              <w:bottom w:val="single" w:sz="8" w:space="0" w:color="auto"/>
              <w:right w:val="single" w:sz="8" w:space="0" w:color="auto"/>
            </w:tcBorders>
            <w:shd w:val="clear" w:color="000000" w:fill="C6D9F1"/>
            <w:vAlign w:val="center"/>
            <w:hideMark/>
          </w:tcPr>
          <w:p w:rsidR="001D6B3E" w:rsidRPr="00EB0520" w:rsidRDefault="001D6B3E" w:rsidP="001D6B3E">
            <w:pPr>
              <w:widowControl/>
              <w:jc w:val="center"/>
              <w:rPr>
                <w:rFonts w:ascii="宋体" w:hAnsi="宋体" w:cs="宋体"/>
                <w:b/>
                <w:bCs/>
                <w:color w:val="000000"/>
                <w:kern w:val="0"/>
                <w:szCs w:val="21"/>
              </w:rPr>
            </w:pPr>
            <w:r w:rsidRPr="00EB0520">
              <w:rPr>
                <w:rFonts w:ascii="宋体" w:hAnsi="宋体" w:cs="宋体" w:hint="eastAsia"/>
                <w:b/>
                <w:bCs/>
                <w:color w:val="000000"/>
                <w:kern w:val="0"/>
                <w:szCs w:val="21"/>
              </w:rPr>
              <w:t>评委3</w:t>
            </w:r>
          </w:p>
        </w:tc>
        <w:tc>
          <w:tcPr>
            <w:tcW w:w="455" w:type="pct"/>
            <w:tcBorders>
              <w:top w:val="nil"/>
              <w:left w:val="nil"/>
              <w:bottom w:val="single" w:sz="8" w:space="0" w:color="auto"/>
              <w:right w:val="single" w:sz="8" w:space="0" w:color="auto"/>
            </w:tcBorders>
            <w:shd w:val="clear" w:color="000000" w:fill="C6D9F1"/>
            <w:vAlign w:val="center"/>
            <w:hideMark/>
          </w:tcPr>
          <w:p w:rsidR="001D6B3E" w:rsidRPr="00EB0520" w:rsidRDefault="001D6B3E" w:rsidP="001D6B3E">
            <w:pPr>
              <w:widowControl/>
              <w:jc w:val="center"/>
              <w:rPr>
                <w:rFonts w:ascii="宋体" w:hAnsi="宋体" w:cs="宋体"/>
                <w:b/>
                <w:bCs/>
                <w:color w:val="000000"/>
                <w:kern w:val="0"/>
                <w:szCs w:val="21"/>
              </w:rPr>
            </w:pPr>
            <w:r w:rsidRPr="00EB0520">
              <w:rPr>
                <w:rFonts w:ascii="宋体" w:hAnsi="宋体" w:cs="宋体" w:hint="eastAsia"/>
                <w:b/>
                <w:bCs/>
                <w:color w:val="000000"/>
                <w:kern w:val="0"/>
                <w:szCs w:val="21"/>
              </w:rPr>
              <w:t>评委4</w:t>
            </w:r>
          </w:p>
        </w:tc>
        <w:tc>
          <w:tcPr>
            <w:tcW w:w="455" w:type="pct"/>
            <w:tcBorders>
              <w:top w:val="nil"/>
              <w:left w:val="nil"/>
              <w:bottom w:val="single" w:sz="8" w:space="0" w:color="auto"/>
              <w:right w:val="single" w:sz="8" w:space="0" w:color="auto"/>
            </w:tcBorders>
            <w:shd w:val="clear" w:color="000000" w:fill="C6D9F1"/>
            <w:vAlign w:val="center"/>
            <w:hideMark/>
          </w:tcPr>
          <w:p w:rsidR="001D6B3E" w:rsidRPr="00EB0520" w:rsidRDefault="001D6B3E" w:rsidP="001D6B3E">
            <w:pPr>
              <w:widowControl/>
              <w:jc w:val="center"/>
              <w:rPr>
                <w:rFonts w:ascii="宋体" w:hAnsi="宋体" w:cs="宋体"/>
                <w:b/>
                <w:bCs/>
                <w:color w:val="000000"/>
                <w:kern w:val="0"/>
                <w:szCs w:val="21"/>
              </w:rPr>
            </w:pPr>
            <w:r w:rsidRPr="00EB0520">
              <w:rPr>
                <w:rFonts w:ascii="宋体" w:hAnsi="宋体" w:cs="宋体" w:hint="eastAsia"/>
                <w:b/>
                <w:bCs/>
                <w:color w:val="000000"/>
                <w:kern w:val="0"/>
                <w:szCs w:val="21"/>
              </w:rPr>
              <w:t>评委5</w:t>
            </w:r>
          </w:p>
        </w:tc>
        <w:tc>
          <w:tcPr>
            <w:tcW w:w="455" w:type="pct"/>
            <w:tcBorders>
              <w:top w:val="nil"/>
              <w:left w:val="nil"/>
              <w:bottom w:val="single" w:sz="8" w:space="0" w:color="auto"/>
              <w:right w:val="single" w:sz="8" w:space="0" w:color="auto"/>
            </w:tcBorders>
            <w:shd w:val="clear" w:color="000000" w:fill="C6D9F1"/>
            <w:vAlign w:val="center"/>
            <w:hideMark/>
          </w:tcPr>
          <w:p w:rsidR="001D6B3E" w:rsidRPr="00EB0520" w:rsidRDefault="001D6B3E" w:rsidP="001D6B3E">
            <w:pPr>
              <w:widowControl/>
              <w:jc w:val="center"/>
              <w:rPr>
                <w:rFonts w:ascii="宋体" w:hAnsi="宋体" w:cs="宋体"/>
                <w:b/>
                <w:bCs/>
                <w:color w:val="000000"/>
                <w:kern w:val="0"/>
                <w:szCs w:val="21"/>
              </w:rPr>
            </w:pPr>
            <w:r w:rsidRPr="00EB0520">
              <w:rPr>
                <w:rFonts w:ascii="宋体" w:hAnsi="宋体" w:cs="宋体" w:hint="eastAsia"/>
                <w:b/>
                <w:bCs/>
                <w:color w:val="000000"/>
                <w:kern w:val="0"/>
                <w:szCs w:val="21"/>
              </w:rPr>
              <w:t>评委6</w:t>
            </w:r>
          </w:p>
        </w:tc>
        <w:tc>
          <w:tcPr>
            <w:tcW w:w="455" w:type="pct"/>
            <w:vMerge/>
            <w:tcBorders>
              <w:top w:val="single" w:sz="8" w:space="0" w:color="auto"/>
              <w:left w:val="single" w:sz="8" w:space="0" w:color="auto"/>
              <w:bottom w:val="single" w:sz="8" w:space="0" w:color="auto"/>
              <w:right w:val="single" w:sz="8" w:space="0" w:color="auto"/>
            </w:tcBorders>
            <w:vAlign w:val="center"/>
            <w:hideMark/>
          </w:tcPr>
          <w:p w:rsidR="001D6B3E" w:rsidRPr="00EB0520" w:rsidRDefault="001D6B3E" w:rsidP="001D6B3E">
            <w:pPr>
              <w:widowControl/>
              <w:jc w:val="left"/>
              <w:rPr>
                <w:rFonts w:ascii="宋体" w:hAnsi="宋体" w:cs="宋体"/>
                <w:b/>
                <w:bCs/>
                <w:color w:val="000000"/>
                <w:kern w:val="0"/>
                <w:szCs w:val="21"/>
              </w:rPr>
            </w:pPr>
          </w:p>
        </w:tc>
        <w:tc>
          <w:tcPr>
            <w:tcW w:w="455" w:type="pct"/>
            <w:vMerge/>
            <w:tcBorders>
              <w:top w:val="single" w:sz="8" w:space="0" w:color="auto"/>
              <w:left w:val="single" w:sz="8" w:space="0" w:color="auto"/>
              <w:bottom w:val="single" w:sz="8" w:space="0" w:color="auto"/>
              <w:right w:val="single" w:sz="8" w:space="0" w:color="auto"/>
            </w:tcBorders>
            <w:vAlign w:val="center"/>
            <w:hideMark/>
          </w:tcPr>
          <w:p w:rsidR="001D6B3E" w:rsidRPr="00EB0520" w:rsidRDefault="001D6B3E" w:rsidP="001D6B3E">
            <w:pPr>
              <w:widowControl/>
              <w:jc w:val="left"/>
              <w:rPr>
                <w:rFonts w:ascii="宋体" w:hAnsi="宋体" w:cs="宋体"/>
                <w:b/>
                <w:bCs/>
                <w:color w:val="000000"/>
                <w:kern w:val="0"/>
                <w:szCs w:val="21"/>
              </w:rPr>
            </w:pPr>
          </w:p>
        </w:tc>
      </w:tr>
      <w:tr w:rsidR="001D6B3E" w:rsidRPr="00EB0520" w:rsidTr="001D6B3E">
        <w:trPr>
          <w:trHeight w:val="285"/>
        </w:trPr>
        <w:tc>
          <w:tcPr>
            <w:tcW w:w="455" w:type="pct"/>
            <w:tcBorders>
              <w:top w:val="nil"/>
              <w:left w:val="single" w:sz="8" w:space="0" w:color="auto"/>
              <w:bottom w:val="single" w:sz="8" w:space="0" w:color="auto"/>
              <w:right w:val="single" w:sz="8" w:space="0" w:color="auto"/>
            </w:tcBorders>
            <w:shd w:val="clear" w:color="auto" w:fill="auto"/>
            <w:vAlign w:val="center"/>
            <w:hideMark/>
          </w:tcPr>
          <w:p w:rsidR="001D6B3E" w:rsidRPr="00EB0520" w:rsidRDefault="001D6B3E" w:rsidP="001D6B3E">
            <w:pPr>
              <w:widowControl/>
              <w:jc w:val="center"/>
              <w:rPr>
                <w:rFonts w:ascii="宋体" w:hAnsi="宋体" w:cs="宋体"/>
                <w:color w:val="000000"/>
                <w:kern w:val="0"/>
                <w:szCs w:val="21"/>
              </w:rPr>
            </w:pPr>
            <w:r w:rsidRPr="00EB0520">
              <w:rPr>
                <w:rFonts w:ascii="宋体" w:hAnsi="宋体" w:cs="宋体" w:hint="eastAsia"/>
                <w:color w:val="000000"/>
                <w:kern w:val="0"/>
                <w:szCs w:val="21"/>
              </w:rPr>
              <w:t>1</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b/>
                <w:bCs/>
                <w:color w:val="000000"/>
                <w:kern w:val="0"/>
                <w:szCs w:val="21"/>
              </w:rPr>
            </w:pPr>
            <w:r w:rsidRPr="00EB0520">
              <w:rPr>
                <w:rFonts w:ascii="宋体" w:hAnsi="宋体" w:cs="宋体" w:hint="eastAsia"/>
                <w:b/>
                <w:bCs/>
                <w:color w:val="000000"/>
                <w:kern w:val="0"/>
                <w:szCs w:val="21"/>
              </w:rPr>
              <w:t>投标人1</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r>
      <w:tr w:rsidR="001D6B3E" w:rsidRPr="00EB0520" w:rsidTr="001D6B3E">
        <w:trPr>
          <w:trHeight w:val="285"/>
        </w:trPr>
        <w:tc>
          <w:tcPr>
            <w:tcW w:w="455" w:type="pct"/>
            <w:tcBorders>
              <w:top w:val="nil"/>
              <w:left w:val="single" w:sz="8" w:space="0" w:color="auto"/>
              <w:bottom w:val="single" w:sz="8" w:space="0" w:color="auto"/>
              <w:right w:val="single" w:sz="8" w:space="0" w:color="auto"/>
            </w:tcBorders>
            <w:shd w:val="clear" w:color="auto" w:fill="auto"/>
            <w:vAlign w:val="center"/>
            <w:hideMark/>
          </w:tcPr>
          <w:p w:rsidR="001D6B3E" w:rsidRPr="00EB0520" w:rsidRDefault="001D6B3E" w:rsidP="001D6B3E">
            <w:pPr>
              <w:widowControl/>
              <w:jc w:val="center"/>
              <w:rPr>
                <w:rFonts w:ascii="宋体" w:hAnsi="宋体" w:cs="宋体"/>
                <w:color w:val="000000"/>
                <w:kern w:val="0"/>
                <w:szCs w:val="21"/>
              </w:rPr>
            </w:pPr>
            <w:r w:rsidRPr="00EB0520">
              <w:rPr>
                <w:rFonts w:ascii="宋体" w:hAnsi="宋体" w:cs="宋体" w:hint="eastAsia"/>
                <w:color w:val="000000"/>
                <w:kern w:val="0"/>
                <w:szCs w:val="21"/>
              </w:rPr>
              <w:t>2</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b/>
                <w:bCs/>
                <w:color w:val="000000"/>
                <w:kern w:val="0"/>
                <w:szCs w:val="21"/>
              </w:rPr>
            </w:pPr>
            <w:r w:rsidRPr="00EB0520">
              <w:rPr>
                <w:rFonts w:ascii="宋体" w:hAnsi="宋体" w:cs="宋体" w:hint="eastAsia"/>
                <w:b/>
                <w:bCs/>
                <w:color w:val="000000"/>
                <w:kern w:val="0"/>
                <w:szCs w:val="21"/>
              </w:rPr>
              <w:t>投标人2</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r>
      <w:tr w:rsidR="001D6B3E" w:rsidRPr="00EB0520" w:rsidTr="001D6B3E">
        <w:trPr>
          <w:trHeight w:val="285"/>
        </w:trPr>
        <w:tc>
          <w:tcPr>
            <w:tcW w:w="455" w:type="pct"/>
            <w:tcBorders>
              <w:top w:val="nil"/>
              <w:left w:val="single" w:sz="8" w:space="0" w:color="auto"/>
              <w:bottom w:val="single" w:sz="8" w:space="0" w:color="auto"/>
              <w:right w:val="single" w:sz="8" w:space="0" w:color="auto"/>
            </w:tcBorders>
            <w:shd w:val="clear" w:color="auto" w:fill="auto"/>
            <w:vAlign w:val="center"/>
            <w:hideMark/>
          </w:tcPr>
          <w:p w:rsidR="001D6B3E" w:rsidRPr="00EB0520" w:rsidRDefault="001D6B3E" w:rsidP="001D6B3E">
            <w:pPr>
              <w:widowControl/>
              <w:jc w:val="center"/>
              <w:rPr>
                <w:rFonts w:ascii="宋体" w:hAnsi="宋体" w:cs="宋体"/>
                <w:color w:val="000000"/>
                <w:kern w:val="0"/>
                <w:szCs w:val="21"/>
              </w:rPr>
            </w:pPr>
            <w:r w:rsidRPr="00EB0520">
              <w:rPr>
                <w:rFonts w:ascii="宋体" w:hAnsi="宋体" w:cs="宋体" w:hint="eastAsia"/>
                <w:color w:val="000000"/>
                <w:kern w:val="0"/>
                <w:szCs w:val="21"/>
              </w:rPr>
              <w:t>3</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b/>
                <w:bCs/>
                <w:color w:val="000000"/>
                <w:kern w:val="0"/>
                <w:szCs w:val="21"/>
              </w:rPr>
            </w:pPr>
            <w:r w:rsidRPr="00EB0520">
              <w:rPr>
                <w:rFonts w:ascii="宋体" w:hAnsi="宋体" w:cs="宋体" w:hint="eastAsia"/>
                <w:b/>
                <w:bCs/>
                <w:color w:val="000000"/>
                <w:kern w:val="0"/>
                <w:szCs w:val="21"/>
              </w:rPr>
              <w:t>投标人3</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r>
      <w:tr w:rsidR="001D6B3E" w:rsidRPr="00EB0520" w:rsidTr="001D6B3E">
        <w:trPr>
          <w:trHeight w:val="285"/>
        </w:trPr>
        <w:tc>
          <w:tcPr>
            <w:tcW w:w="455" w:type="pct"/>
            <w:tcBorders>
              <w:top w:val="nil"/>
              <w:left w:val="single" w:sz="8" w:space="0" w:color="auto"/>
              <w:bottom w:val="single" w:sz="8" w:space="0" w:color="auto"/>
              <w:right w:val="single" w:sz="8" w:space="0" w:color="auto"/>
            </w:tcBorders>
            <w:shd w:val="clear" w:color="auto" w:fill="auto"/>
            <w:vAlign w:val="center"/>
            <w:hideMark/>
          </w:tcPr>
          <w:p w:rsidR="001D6B3E" w:rsidRPr="00EB0520" w:rsidRDefault="001D6B3E" w:rsidP="001D6B3E">
            <w:pPr>
              <w:widowControl/>
              <w:jc w:val="center"/>
              <w:rPr>
                <w:rFonts w:ascii="宋体" w:hAnsi="宋体" w:cs="宋体"/>
                <w:color w:val="000000"/>
                <w:kern w:val="0"/>
                <w:szCs w:val="21"/>
              </w:rPr>
            </w:pPr>
            <w:r w:rsidRPr="00EB0520">
              <w:rPr>
                <w:rFonts w:ascii="宋体" w:hAnsi="宋体" w:cs="宋体" w:hint="eastAsia"/>
                <w:color w:val="000000"/>
                <w:kern w:val="0"/>
                <w:szCs w:val="21"/>
              </w:rPr>
              <w:t>4</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b/>
                <w:bCs/>
                <w:color w:val="000000"/>
                <w:kern w:val="0"/>
                <w:szCs w:val="21"/>
              </w:rPr>
            </w:pPr>
            <w:r w:rsidRPr="00EB0520">
              <w:rPr>
                <w:rFonts w:ascii="宋体" w:hAnsi="宋体" w:cs="宋体" w:hint="eastAsia"/>
                <w:b/>
                <w:bCs/>
                <w:color w:val="000000"/>
                <w:kern w:val="0"/>
                <w:szCs w:val="21"/>
              </w:rPr>
              <w:t>投标人4</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r>
      <w:tr w:rsidR="001D6B3E" w:rsidRPr="00EB0520" w:rsidTr="001D6B3E">
        <w:trPr>
          <w:trHeight w:val="285"/>
        </w:trPr>
        <w:tc>
          <w:tcPr>
            <w:tcW w:w="136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D6B3E" w:rsidRPr="00EB0520" w:rsidRDefault="001D6B3E" w:rsidP="001D6B3E">
            <w:pPr>
              <w:widowControl/>
              <w:jc w:val="center"/>
              <w:rPr>
                <w:rFonts w:ascii="宋体" w:hAnsi="宋体" w:cs="宋体"/>
                <w:b/>
                <w:bCs/>
                <w:color w:val="000000"/>
                <w:kern w:val="0"/>
                <w:szCs w:val="21"/>
              </w:rPr>
            </w:pPr>
            <w:r w:rsidRPr="00EB0520">
              <w:rPr>
                <w:rFonts w:ascii="宋体" w:hAnsi="宋体" w:cs="宋体" w:hint="eastAsia"/>
                <w:b/>
                <w:bCs/>
                <w:color w:val="000000"/>
                <w:kern w:val="0"/>
                <w:szCs w:val="21"/>
              </w:rPr>
              <w:t>合   计</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c>
          <w:tcPr>
            <w:tcW w:w="455" w:type="pct"/>
            <w:tcBorders>
              <w:top w:val="nil"/>
              <w:left w:val="nil"/>
              <w:bottom w:val="single" w:sz="8" w:space="0" w:color="auto"/>
              <w:right w:val="single" w:sz="8" w:space="0" w:color="auto"/>
            </w:tcBorders>
            <w:shd w:val="clear" w:color="auto" w:fill="auto"/>
            <w:vAlign w:val="center"/>
            <w:hideMark/>
          </w:tcPr>
          <w:p w:rsidR="001D6B3E" w:rsidRPr="00EB0520" w:rsidRDefault="001D6B3E" w:rsidP="001D6B3E">
            <w:pPr>
              <w:widowControl/>
              <w:jc w:val="left"/>
              <w:rPr>
                <w:rFonts w:ascii="宋体" w:hAnsi="宋体" w:cs="宋体"/>
                <w:color w:val="000000"/>
                <w:kern w:val="0"/>
                <w:szCs w:val="21"/>
              </w:rPr>
            </w:pPr>
            <w:r w:rsidRPr="00EB0520">
              <w:rPr>
                <w:rFonts w:ascii="宋体" w:hAnsi="宋体" w:cs="宋体" w:hint="eastAsia"/>
                <w:color w:val="000000"/>
                <w:kern w:val="0"/>
                <w:szCs w:val="21"/>
              </w:rPr>
              <w:t xml:space="preserve">　</w:t>
            </w:r>
          </w:p>
        </w:tc>
      </w:tr>
    </w:tbl>
    <w:p w:rsidR="001C419A" w:rsidRPr="00EB0520" w:rsidRDefault="001C419A" w:rsidP="001C419A">
      <w:pPr>
        <w:spacing w:line="360" w:lineRule="auto"/>
        <w:jc w:val="left"/>
        <w:rPr>
          <w:rFonts w:ascii="宋体" w:hAnsi="宋体"/>
          <w:bCs/>
          <w:snapToGrid w:val="0"/>
          <w:szCs w:val="21"/>
        </w:rPr>
      </w:pPr>
      <w:r w:rsidRPr="00EB0520">
        <w:rPr>
          <w:rFonts w:ascii="宋体" w:hAnsi="宋体" w:hint="eastAsia"/>
          <w:bCs/>
          <w:snapToGrid w:val="0"/>
          <w:szCs w:val="21"/>
        </w:rPr>
        <w:t>注：资信技术标最终得分为各评委评审总分的算术平均值，结果保留小数点后两位。</w:t>
      </w:r>
    </w:p>
    <w:p w:rsidR="001C419A" w:rsidRPr="00EB0520" w:rsidRDefault="001C419A" w:rsidP="001C419A">
      <w:pPr>
        <w:spacing w:line="360" w:lineRule="auto"/>
        <w:jc w:val="left"/>
        <w:rPr>
          <w:rFonts w:ascii="宋体" w:hAnsi="宋体"/>
          <w:bCs/>
          <w:snapToGrid w:val="0"/>
          <w:szCs w:val="21"/>
        </w:rPr>
      </w:pPr>
    </w:p>
    <w:p w:rsidR="001C419A" w:rsidRPr="00EB0520" w:rsidRDefault="001C419A" w:rsidP="001C419A">
      <w:pPr>
        <w:spacing w:line="360" w:lineRule="auto"/>
        <w:jc w:val="left"/>
        <w:rPr>
          <w:rFonts w:ascii="宋体" w:hAnsi="宋体"/>
          <w:bCs/>
          <w:snapToGrid w:val="0"/>
          <w:szCs w:val="21"/>
        </w:rPr>
      </w:pPr>
      <w:r w:rsidRPr="00EB0520">
        <w:rPr>
          <w:rFonts w:ascii="宋体" w:hAnsi="宋体" w:hint="eastAsia"/>
          <w:bCs/>
          <w:snapToGrid w:val="0"/>
          <w:szCs w:val="21"/>
        </w:rPr>
        <w:t xml:space="preserve">评委签名：                              </w:t>
      </w:r>
    </w:p>
    <w:p w:rsidR="001C419A" w:rsidRPr="00EB0520" w:rsidRDefault="001C419A" w:rsidP="001C419A">
      <w:pPr>
        <w:spacing w:line="360" w:lineRule="auto"/>
        <w:jc w:val="left"/>
        <w:rPr>
          <w:rFonts w:ascii="宋体" w:hAnsi="宋体"/>
          <w:bCs/>
          <w:snapToGrid w:val="0"/>
          <w:szCs w:val="21"/>
        </w:rPr>
      </w:pPr>
    </w:p>
    <w:p w:rsidR="001C419A" w:rsidRPr="00EB0520" w:rsidRDefault="001C419A" w:rsidP="001C419A">
      <w:pPr>
        <w:outlineLvl w:val="4"/>
        <w:rPr>
          <w:rFonts w:ascii="宋体" w:hAnsi="宋体"/>
          <w:snapToGrid w:val="0"/>
          <w:sz w:val="24"/>
        </w:rPr>
      </w:pPr>
      <w:r w:rsidRPr="00EB0520">
        <w:rPr>
          <w:rFonts w:ascii="宋体" w:hAnsi="宋体" w:hint="eastAsia"/>
          <w:bCs/>
          <w:snapToGrid w:val="0"/>
          <w:szCs w:val="21"/>
        </w:rPr>
        <w:t>监督人员签名：                                                                                          日期：     年   月   日</w:t>
      </w:r>
    </w:p>
    <w:p w:rsidR="001C419A" w:rsidRPr="00EB0520" w:rsidRDefault="001C419A" w:rsidP="009564F5">
      <w:pPr>
        <w:outlineLvl w:val="4"/>
        <w:rPr>
          <w:sz w:val="24"/>
          <w:szCs w:val="24"/>
        </w:rPr>
      </w:pPr>
    </w:p>
    <w:p w:rsidR="001C419A" w:rsidRPr="00EB0520" w:rsidRDefault="001C419A" w:rsidP="009564F5">
      <w:pPr>
        <w:outlineLvl w:val="4"/>
        <w:rPr>
          <w:sz w:val="24"/>
          <w:szCs w:val="24"/>
        </w:rPr>
      </w:pPr>
    </w:p>
    <w:p w:rsidR="001C419A" w:rsidRPr="00EB0520" w:rsidRDefault="001C419A" w:rsidP="009564F5">
      <w:pPr>
        <w:outlineLvl w:val="4"/>
        <w:rPr>
          <w:sz w:val="24"/>
          <w:szCs w:val="24"/>
        </w:rPr>
      </w:pPr>
    </w:p>
    <w:p w:rsidR="001C419A" w:rsidRPr="00EB0520" w:rsidRDefault="001C419A" w:rsidP="009564F5">
      <w:pPr>
        <w:outlineLvl w:val="4"/>
        <w:rPr>
          <w:sz w:val="24"/>
          <w:szCs w:val="24"/>
        </w:rPr>
      </w:pPr>
    </w:p>
    <w:bookmarkEnd w:id="458"/>
    <w:bookmarkEnd w:id="459"/>
    <w:bookmarkEnd w:id="460"/>
    <w:bookmarkEnd w:id="461"/>
    <w:bookmarkEnd w:id="462"/>
    <w:bookmarkEnd w:id="463"/>
    <w:p w:rsidR="00A808FD" w:rsidRPr="00EB0520" w:rsidRDefault="00A808FD">
      <w:pPr>
        <w:spacing w:line="360" w:lineRule="auto"/>
        <w:rPr>
          <w:sz w:val="24"/>
          <w:szCs w:val="24"/>
        </w:rPr>
        <w:sectPr w:rsidR="00A808FD" w:rsidRPr="00EB0520">
          <w:headerReference w:type="even" r:id="rId22"/>
          <w:headerReference w:type="first" r:id="rId23"/>
          <w:footerReference w:type="first" r:id="rId24"/>
          <w:pgSz w:w="16838" w:h="11906" w:orient="landscape"/>
          <w:pgMar w:top="1474" w:right="1440" w:bottom="1134" w:left="1134" w:header="1021" w:footer="907" w:gutter="0"/>
          <w:cols w:space="425"/>
          <w:docGrid w:linePitch="380" w:charSpace="-4301"/>
        </w:sectPr>
      </w:pPr>
    </w:p>
    <w:p w:rsidR="00A808FD" w:rsidRPr="00EB0520" w:rsidRDefault="00E66C7A" w:rsidP="009F5F6E">
      <w:pPr>
        <w:spacing w:beforeLines="2000" w:line="360" w:lineRule="auto"/>
        <w:jc w:val="center"/>
        <w:outlineLvl w:val="1"/>
        <w:rPr>
          <w:b/>
          <w:sz w:val="24"/>
          <w:szCs w:val="24"/>
        </w:rPr>
      </w:pPr>
      <w:bookmarkStart w:id="495" w:name="_Toc53675636"/>
      <w:bookmarkStart w:id="496" w:name="_Toc201743113"/>
      <w:bookmarkStart w:id="497" w:name="_Toc297217607"/>
      <w:bookmarkStart w:id="498" w:name="_Toc297369207"/>
      <w:bookmarkStart w:id="499" w:name="_Toc201997941"/>
      <w:bookmarkStart w:id="500" w:name="_Toc350527599"/>
      <w:bookmarkStart w:id="501" w:name="_Toc204235472"/>
      <w:bookmarkStart w:id="502" w:name="_Toc199215776"/>
      <w:bookmarkStart w:id="503" w:name="_Toc199213741"/>
      <w:bookmarkStart w:id="504" w:name="_Toc296609292"/>
      <w:bookmarkStart w:id="505" w:name="_Toc204235403"/>
      <w:bookmarkStart w:id="506" w:name="_Toc297369510"/>
      <w:bookmarkStart w:id="507" w:name="_Toc204235326"/>
      <w:bookmarkStart w:id="508" w:name="_Toc297369812"/>
      <w:bookmarkStart w:id="509" w:name="_Toc297370418"/>
      <w:bookmarkStart w:id="510" w:name="_Toc297366051"/>
      <w:bookmarkStart w:id="511" w:name="_Toc350527562"/>
      <w:bookmarkStart w:id="512" w:name="_Toc188869319"/>
      <w:bookmarkStart w:id="513" w:name="_Toc340582417"/>
      <w:bookmarkStart w:id="514" w:name="_Toc129676831"/>
      <w:bookmarkStart w:id="515" w:name="_Toc129775881"/>
      <w:bookmarkStart w:id="516" w:name="_Toc136748209"/>
      <w:bookmarkStart w:id="517" w:name="_Toc129401398"/>
      <w:bookmarkStart w:id="518" w:name="_Toc158456039"/>
      <w:bookmarkStart w:id="519" w:name="_Toc129402394"/>
      <w:bookmarkStart w:id="520" w:name="_Toc130184547"/>
      <w:bookmarkStart w:id="521" w:name="_Toc135108472"/>
      <w:bookmarkStart w:id="522" w:name="_Toc158457145"/>
      <w:bookmarkStart w:id="523" w:name="_Toc133227263"/>
      <w:bookmarkStart w:id="524" w:name="_Toc16353034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56"/>
      <w:bookmarkEnd w:id="57"/>
      <w:bookmarkEnd w:id="79"/>
      <w:bookmarkEnd w:id="80"/>
      <w:bookmarkEnd w:id="95"/>
      <w:bookmarkEnd w:id="96"/>
      <w:bookmarkEnd w:id="97"/>
      <w:r w:rsidRPr="00EB0520">
        <w:rPr>
          <w:b/>
          <w:sz w:val="24"/>
          <w:szCs w:val="24"/>
        </w:rPr>
        <w:lastRenderedPageBreak/>
        <w:t>第三章</w:t>
      </w:r>
      <w:r w:rsidRPr="00EB0520">
        <w:rPr>
          <w:b/>
          <w:sz w:val="24"/>
          <w:szCs w:val="24"/>
        </w:rPr>
        <w:t xml:space="preserve">  </w:t>
      </w:r>
      <w:r w:rsidRPr="00EB0520">
        <w:rPr>
          <w:b/>
          <w:sz w:val="24"/>
          <w:szCs w:val="24"/>
        </w:rPr>
        <w:t>投标文件格式</w:t>
      </w:r>
      <w:bookmarkEnd w:id="495"/>
    </w:p>
    <w:p w:rsidR="00A808FD" w:rsidRPr="00EB0520" w:rsidRDefault="00A808FD"/>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rsidR="00A808FD" w:rsidRPr="00EB0520" w:rsidRDefault="00E66C7A">
      <w:pPr>
        <w:rPr>
          <w:sz w:val="24"/>
          <w:szCs w:val="24"/>
        </w:rPr>
      </w:pPr>
      <w:r w:rsidRPr="00EB0520">
        <w:rPr>
          <w:sz w:val="24"/>
          <w:szCs w:val="24"/>
        </w:rPr>
        <w:br w:type="page"/>
      </w:r>
    </w:p>
    <w:p w:rsidR="00A808FD" w:rsidRPr="00EB0520" w:rsidRDefault="00A808FD">
      <w:pPr>
        <w:widowControl/>
        <w:jc w:val="center"/>
        <w:rPr>
          <w:sz w:val="24"/>
          <w:szCs w:val="24"/>
        </w:rPr>
      </w:pPr>
      <w:bookmarkStart w:id="525" w:name="_Toc129402406"/>
      <w:bookmarkStart w:id="526" w:name="_Toc130184561"/>
      <w:bookmarkStart w:id="527" w:name="_Toc129402327"/>
      <w:bookmarkStart w:id="528" w:name="_Toc187729658"/>
      <w:bookmarkStart w:id="529" w:name="_Toc129775895"/>
      <w:bookmarkStart w:id="530" w:name="_Toc163530353"/>
      <w:bookmarkStart w:id="531" w:name="_Toc158457161"/>
      <w:bookmarkStart w:id="532" w:name="_Toc138067456"/>
      <w:bookmarkStart w:id="533" w:name="_Toc129401411"/>
      <w:bookmarkStart w:id="534" w:name="_Toc140916275"/>
      <w:bookmarkStart w:id="535" w:name="_Toc135042848"/>
      <w:bookmarkStart w:id="536" w:name="_Toc136748224"/>
      <w:bookmarkStart w:id="537" w:name="_Toc133227277"/>
      <w:bookmarkStart w:id="538" w:name="_Toc188869320"/>
      <w:bookmarkStart w:id="539" w:name="_Toc158456055"/>
      <w:bookmarkStart w:id="540" w:name="_Toc135108487"/>
      <w:bookmarkStart w:id="541" w:name="_Toc129687728"/>
      <w:bookmarkEnd w:id="514"/>
      <w:bookmarkEnd w:id="515"/>
      <w:bookmarkEnd w:id="516"/>
      <w:bookmarkEnd w:id="517"/>
      <w:bookmarkEnd w:id="518"/>
      <w:bookmarkEnd w:id="519"/>
      <w:bookmarkEnd w:id="520"/>
      <w:bookmarkEnd w:id="521"/>
      <w:bookmarkEnd w:id="522"/>
      <w:bookmarkEnd w:id="523"/>
      <w:bookmarkEnd w:id="524"/>
    </w:p>
    <w:p w:rsidR="00A808FD" w:rsidRPr="00EB0520" w:rsidRDefault="00A808FD">
      <w:pPr>
        <w:widowControl/>
        <w:jc w:val="center"/>
        <w:rPr>
          <w:sz w:val="24"/>
          <w:szCs w:val="24"/>
        </w:rPr>
      </w:pPr>
      <w:bookmarkStart w:id="542" w:name="_Hlk48033223"/>
    </w:p>
    <w:p w:rsidR="00A808FD" w:rsidRPr="00EB0520" w:rsidRDefault="00E66C7A">
      <w:pPr>
        <w:widowControl/>
        <w:jc w:val="center"/>
        <w:rPr>
          <w:b/>
          <w:bCs/>
          <w:sz w:val="24"/>
          <w:szCs w:val="24"/>
        </w:rPr>
      </w:pPr>
      <w:r w:rsidRPr="00EB0520">
        <w:rPr>
          <w:b/>
          <w:bCs/>
          <w:sz w:val="24"/>
          <w:szCs w:val="24"/>
        </w:rPr>
        <w:t>投标文件资料、内容及格式的编制说明</w:t>
      </w:r>
    </w:p>
    <w:p w:rsidR="00A808FD" w:rsidRPr="00EB0520" w:rsidRDefault="00A808FD">
      <w:pPr>
        <w:widowControl/>
        <w:jc w:val="center"/>
        <w:rPr>
          <w:sz w:val="24"/>
          <w:szCs w:val="24"/>
        </w:rPr>
      </w:pPr>
    </w:p>
    <w:p w:rsidR="00A808FD" w:rsidRPr="00EB0520" w:rsidRDefault="00A808FD">
      <w:pPr>
        <w:widowControl/>
        <w:jc w:val="center"/>
        <w:rPr>
          <w:sz w:val="24"/>
          <w:szCs w:val="24"/>
        </w:rPr>
      </w:pPr>
    </w:p>
    <w:p w:rsidR="00A808FD" w:rsidRPr="00EB0520" w:rsidRDefault="00E66C7A" w:rsidP="00180CDD">
      <w:pPr>
        <w:pStyle w:val="afffff4"/>
        <w:widowControl/>
        <w:numPr>
          <w:ilvl w:val="0"/>
          <w:numId w:val="82"/>
        </w:numPr>
        <w:ind w:firstLineChars="0"/>
        <w:jc w:val="left"/>
        <w:rPr>
          <w:rFonts w:ascii="黑体" w:eastAsia="黑体" w:hAnsi="黑体" w:cs="黑体"/>
          <w:szCs w:val="24"/>
        </w:rPr>
      </w:pPr>
      <w:r w:rsidRPr="00EB0520">
        <w:rPr>
          <w:rFonts w:ascii="黑体" w:eastAsia="黑体" w:hAnsi="黑体" w:cs="黑体" w:hint="eastAsia"/>
          <w:szCs w:val="24"/>
        </w:rPr>
        <w:t>本部分投标文件格式仅供参考。</w:t>
      </w:r>
    </w:p>
    <w:p w:rsidR="00A808FD" w:rsidRPr="00EB0520" w:rsidRDefault="00E66C7A" w:rsidP="00180CDD">
      <w:pPr>
        <w:pStyle w:val="afffff4"/>
        <w:widowControl/>
        <w:numPr>
          <w:ilvl w:val="0"/>
          <w:numId w:val="82"/>
        </w:numPr>
        <w:ind w:firstLineChars="0"/>
        <w:jc w:val="left"/>
        <w:rPr>
          <w:rFonts w:ascii="黑体" w:eastAsia="黑体" w:hAnsi="黑体" w:cs="黑体"/>
          <w:szCs w:val="24"/>
        </w:rPr>
      </w:pPr>
      <w:r w:rsidRPr="00EB0520">
        <w:rPr>
          <w:rFonts w:ascii="黑体" w:eastAsia="黑体" w:hAnsi="黑体" w:cs="黑体" w:hint="eastAsia"/>
          <w:szCs w:val="24"/>
        </w:rPr>
        <w:t>主办单位应根据具体项目的特点，考察投标人履约能力及承诺、评标（审）办法的需要，提出明确的资料、内容及格式需求。</w:t>
      </w:r>
    </w:p>
    <w:p w:rsidR="00A808FD" w:rsidRPr="00EB0520" w:rsidRDefault="00E66C7A" w:rsidP="00180CDD">
      <w:pPr>
        <w:pStyle w:val="afffff4"/>
        <w:widowControl/>
        <w:numPr>
          <w:ilvl w:val="0"/>
          <w:numId w:val="82"/>
        </w:numPr>
        <w:ind w:firstLineChars="0"/>
        <w:jc w:val="left"/>
        <w:rPr>
          <w:rFonts w:ascii="黑体" w:eastAsia="黑体" w:hAnsi="黑体" w:cs="黑体"/>
          <w:szCs w:val="24"/>
        </w:rPr>
      </w:pPr>
      <w:r w:rsidRPr="00EB0520">
        <w:rPr>
          <w:rFonts w:ascii="黑体" w:eastAsia="黑体" w:hAnsi="黑体" w:cs="黑体" w:hint="eastAsia"/>
          <w:szCs w:val="24"/>
        </w:rPr>
        <w:t>本章内容应以统一的要求，明确告知投标人应提供的资料的主要内容、形式，及格式，并规定文件编排的架构，以便全面、清晰、准确地证明投标人的意愿、实力（能力）和表达投标的承诺。</w:t>
      </w:r>
    </w:p>
    <w:p w:rsidR="00A808FD" w:rsidRPr="00EB0520" w:rsidRDefault="00E66C7A" w:rsidP="00180CDD">
      <w:pPr>
        <w:pStyle w:val="afffff4"/>
        <w:widowControl/>
        <w:numPr>
          <w:ilvl w:val="0"/>
          <w:numId w:val="82"/>
        </w:numPr>
        <w:ind w:firstLineChars="0"/>
        <w:jc w:val="left"/>
        <w:rPr>
          <w:b/>
          <w:bCs/>
          <w:szCs w:val="24"/>
        </w:rPr>
      </w:pPr>
      <w:r w:rsidRPr="00EB0520">
        <w:rPr>
          <w:b/>
          <w:bCs/>
          <w:szCs w:val="24"/>
        </w:rPr>
        <w:br w:type="page"/>
      </w:r>
    </w:p>
    <w:bookmarkEnd w:id="542"/>
    <w:p w:rsidR="00A808FD" w:rsidRPr="00EB0520" w:rsidRDefault="00A808FD" w:rsidP="00ED0808">
      <w:pPr>
        <w:jc w:val="left"/>
        <w:rPr>
          <w:sz w:val="24"/>
          <w:szCs w:val="24"/>
        </w:rPr>
      </w:pPr>
    </w:p>
    <w:p w:rsidR="00A808FD" w:rsidRPr="00EB0520" w:rsidRDefault="00E66C7A" w:rsidP="009F5F6E">
      <w:pPr>
        <w:spacing w:beforeLines="400"/>
        <w:jc w:val="center"/>
        <w:rPr>
          <w:b/>
          <w:sz w:val="24"/>
          <w:szCs w:val="24"/>
        </w:rPr>
      </w:pPr>
      <w:r w:rsidRPr="00EB0520">
        <w:rPr>
          <w:b/>
          <w:sz w:val="24"/>
          <w:szCs w:val="24"/>
        </w:rPr>
        <w:t>深圳地铁</w:t>
      </w:r>
      <w:r w:rsidR="00E05DB0" w:rsidRPr="00EB0520">
        <w:rPr>
          <w:rFonts w:hint="eastAsia"/>
          <w:b/>
          <w:sz w:val="24"/>
          <w:szCs w:val="24"/>
        </w:rPr>
        <w:t>财务咨询</w:t>
      </w:r>
      <w:r w:rsidRPr="00EB0520">
        <w:rPr>
          <w:b/>
          <w:sz w:val="24"/>
          <w:szCs w:val="24"/>
        </w:rPr>
        <w:t>项目</w:t>
      </w:r>
    </w:p>
    <w:p w:rsidR="00A808FD" w:rsidRPr="00EB0520" w:rsidRDefault="00E66C7A" w:rsidP="009F5F6E">
      <w:pPr>
        <w:numPr>
          <w:ilvl w:val="1"/>
          <w:numId w:val="0"/>
        </w:numPr>
        <w:spacing w:beforeLines="200" w:line="312" w:lineRule="auto"/>
        <w:jc w:val="center"/>
        <w:rPr>
          <w:b/>
          <w:sz w:val="24"/>
          <w:szCs w:val="24"/>
        </w:rPr>
      </w:pPr>
      <w:r w:rsidRPr="00EB0520">
        <w:rPr>
          <w:b/>
          <w:sz w:val="24"/>
          <w:szCs w:val="24"/>
        </w:rPr>
        <w:t>投标文件</w:t>
      </w:r>
    </w:p>
    <w:p w:rsidR="00A808FD" w:rsidRPr="00EB0520" w:rsidRDefault="00E66C7A" w:rsidP="009F5F6E">
      <w:pPr>
        <w:spacing w:beforeLines="400" w:line="440" w:lineRule="exact"/>
        <w:jc w:val="center"/>
        <w:outlineLvl w:val="2"/>
        <w:rPr>
          <w:b/>
          <w:sz w:val="24"/>
          <w:szCs w:val="24"/>
        </w:rPr>
      </w:pPr>
      <w:bookmarkStart w:id="543" w:name="_Toc297217608"/>
      <w:bookmarkStart w:id="544" w:name="_Toc297366052"/>
      <w:bookmarkStart w:id="545" w:name="_Toc297369813"/>
      <w:bookmarkStart w:id="546" w:name="_Toc296608183"/>
      <w:bookmarkStart w:id="547" w:name="_Toc296609293"/>
      <w:bookmarkStart w:id="548" w:name="_Toc350527563"/>
      <w:bookmarkStart w:id="549" w:name="_Toc297369511"/>
      <w:bookmarkStart w:id="550" w:name="_Toc297216565"/>
      <w:bookmarkStart w:id="551" w:name="_Toc247297176"/>
      <w:bookmarkStart w:id="552" w:name="_Toc340582418"/>
      <w:bookmarkStart w:id="553" w:name="_Toc297370419"/>
      <w:bookmarkStart w:id="554" w:name="_Toc350527600"/>
      <w:bookmarkStart w:id="555" w:name="_Toc295983671"/>
      <w:bookmarkStart w:id="556" w:name="_Toc297369208"/>
      <w:bookmarkStart w:id="557" w:name="_Toc53675638"/>
      <w:r w:rsidRPr="00EB0520">
        <w:rPr>
          <w:b/>
          <w:sz w:val="24"/>
          <w:szCs w:val="24"/>
        </w:rPr>
        <w:t xml:space="preserve">A  </w:t>
      </w:r>
      <w:r w:rsidRPr="00EB0520">
        <w:rPr>
          <w:b/>
          <w:sz w:val="24"/>
          <w:szCs w:val="24"/>
        </w:rPr>
        <w:t>资信标书</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rsidR="00A808FD" w:rsidRPr="00EB0520" w:rsidRDefault="00A808FD" w:rsidP="009F5F6E">
      <w:pPr>
        <w:spacing w:beforeLines="100" w:line="312" w:lineRule="auto"/>
        <w:rPr>
          <w:b/>
          <w:bCs/>
          <w:snapToGrid w:val="0"/>
          <w:kern w:val="0"/>
          <w:sz w:val="24"/>
          <w:szCs w:val="24"/>
        </w:rPr>
      </w:pPr>
      <w:bookmarkStart w:id="558" w:name="_Toc199215946"/>
    </w:p>
    <w:p w:rsidR="00A808FD" w:rsidRPr="00EB0520" w:rsidRDefault="00E66C7A" w:rsidP="009F5F6E">
      <w:pPr>
        <w:spacing w:beforeLines="100" w:line="312" w:lineRule="auto"/>
        <w:ind w:firstLineChars="393" w:firstLine="947"/>
        <w:rPr>
          <w:b/>
          <w:bCs/>
          <w:snapToGrid w:val="0"/>
          <w:kern w:val="0"/>
          <w:sz w:val="24"/>
          <w:szCs w:val="24"/>
        </w:rPr>
      </w:pPr>
      <w:r w:rsidRPr="00EB0520">
        <w:rPr>
          <w:b/>
          <w:bCs/>
          <w:snapToGrid w:val="0"/>
          <w:kern w:val="0"/>
          <w:sz w:val="24"/>
          <w:szCs w:val="24"/>
        </w:rPr>
        <w:t>投标人声明：我司（单位）对本资信标书所提供文件的真实性、准确性、有效性负全部责任。</w:t>
      </w:r>
    </w:p>
    <w:p w:rsidR="00A808FD" w:rsidRPr="00EB0520" w:rsidRDefault="00A808FD" w:rsidP="009F5F6E">
      <w:pPr>
        <w:spacing w:beforeLines="100" w:line="312" w:lineRule="auto"/>
        <w:ind w:firstLineChars="393" w:firstLine="947"/>
        <w:rPr>
          <w:b/>
          <w:bCs/>
          <w:snapToGrid w:val="0"/>
          <w:kern w:val="0"/>
          <w:sz w:val="24"/>
          <w:szCs w:val="24"/>
        </w:rPr>
      </w:pPr>
    </w:p>
    <w:p w:rsidR="00A808FD" w:rsidRPr="00EB0520" w:rsidRDefault="00A808FD" w:rsidP="009F5F6E">
      <w:pPr>
        <w:spacing w:beforeLines="100" w:line="312" w:lineRule="auto"/>
        <w:ind w:firstLineChars="393" w:firstLine="947"/>
        <w:rPr>
          <w:b/>
          <w:bCs/>
          <w:snapToGrid w:val="0"/>
          <w:kern w:val="0"/>
          <w:sz w:val="24"/>
          <w:szCs w:val="24"/>
        </w:rPr>
      </w:pPr>
    </w:p>
    <w:p w:rsidR="00A808FD" w:rsidRPr="00EB0520" w:rsidRDefault="00E66C7A">
      <w:pPr>
        <w:spacing w:line="480" w:lineRule="auto"/>
        <w:ind w:firstLineChars="500" w:firstLine="1200"/>
        <w:jc w:val="center"/>
        <w:rPr>
          <w:rFonts w:eastAsia="黑体"/>
          <w:sz w:val="24"/>
          <w:szCs w:val="24"/>
        </w:rPr>
      </w:pPr>
      <w:r w:rsidRPr="00EB0520">
        <w:rPr>
          <w:rFonts w:eastAsia="黑体"/>
          <w:sz w:val="24"/>
          <w:szCs w:val="24"/>
        </w:rPr>
        <w:t>投标人名称（盖章）：</w:t>
      </w:r>
      <w:r w:rsidRPr="00EB0520">
        <w:rPr>
          <w:rFonts w:eastAsia="黑体"/>
          <w:sz w:val="24"/>
          <w:szCs w:val="24"/>
        </w:rPr>
        <w:t>___________________________</w:t>
      </w:r>
    </w:p>
    <w:p w:rsidR="00A808FD" w:rsidRPr="00EB0520" w:rsidRDefault="00E66C7A">
      <w:pPr>
        <w:spacing w:line="480" w:lineRule="auto"/>
        <w:ind w:firstLineChars="500" w:firstLine="1200"/>
        <w:jc w:val="center"/>
        <w:rPr>
          <w:rFonts w:eastAsia="黑体"/>
          <w:sz w:val="24"/>
          <w:szCs w:val="24"/>
        </w:rPr>
      </w:pPr>
      <w:r w:rsidRPr="00EB0520">
        <w:rPr>
          <w:rFonts w:eastAsia="黑体"/>
          <w:sz w:val="24"/>
          <w:szCs w:val="24"/>
        </w:rPr>
        <w:t>投标人代表（签名）：</w:t>
      </w:r>
      <w:r w:rsidRPr="00EB0520">
        <w:rPr>
          <w:rFonts w:eastAsia="黑体"/>
          <w:sz w:val="24"/>
          <w:szCs w:val="24"/>
        </w:rPr>
        <w:t>___________________________</w:t>
      </w:r>
    </w:p>
    <w:p w:rsidR="00A808FD" w:rsidRPr="00EB0520" w:rsidRDefault="00E66C7A">
      <w:pPr>
        <w:spacing w:line="480" w:lineRule="auto"/>
        <w:ind w:firstLineChars="500" w:firstLine="1200"/>
        <w:jc w:val="center"/>
        <w:rPr>
          <w:rFonts w:eastAsia="黑体"/>
          <w:sz w:val="24"/>
          <w:szCs w:val="24"/>
        </w:rPr>
      </w:pPr>
      <w:r w:rsidRPr="00EB0520">
        <w:rPr>
          <w:rFonts w:eastAsia="黑体"/>
          <w:sz w:val="24"/>
          <w:szCs w:val="24"/>
        </w:rPr>
        <w:t>日期：</w:t>
      </w:r>
      <w:r w:rsidRPr="00EB0520">
        <w:rPr>
          <w:rFonts w:eastAsia="黑体"/>
          <w:sz w:val="24"/>
          <w:szCs w:val="24"/>
        </w:rPr>
        <w:t>____________</w:t>
      </w:r>
      <w:r w:rsidRPr="00EB0520">
        <w:rPr>
          <w:rFonts w:eastAsia="黑体"/>
          <w:sz w:val="24"/>
          <w:szCs w:val="24"/>
        </w:rPr>
        <w:t>年</w:t>
      </w:r>
      <w:r w:rsidRPr="00EB0520">
        <w:rPr>
          <w:rFonts w:eastAsia="黑体"/>
          <w:sz w:val="24"/>
          <w:szCs w:val="24"/>
        </w:rPr>
        <w:t>_____</w:t>
      </w:r>
      <w:r w:rsidRPr="00EB0520">
        <w:rPr>
          <w:rFonts w:eastAsia="黑体"/>
          <w:sz w:val="24"/>
          <w:szCs w:val="24"/>
        </w:rPr>
        <w:t>月</w:t>
      </w:r>
      <w:r w:rsidRPr="00EB0520">
        <w:rPr>
          <w:rFonts w:eastAsia="黑体"/>
          <w:sz w:val="24"/>
          <w:szCs w:val="24"/>
        </w:rPr>
        <w:t>______</w:t>
      </w:r>
      <w:r w:rsidRPr="00EB0520">
        <w:rPr>
          <w:rFonts w:eastAsia="黑体"/>
          <w:sz w:val="24"/>
          <w:szCs w:val="24"/>
        </w:rPr>
        <w:t>日</w:t>
      </w:r>
    </w:p>
    <w:p w:rsidR="00A808FD" w:rsidRPr="00EB0520" w:rsidRDefault="00E66C7A" w:rsidP="009F5F6E">
      <w:pPr>
        <w:spacing w:beforeLines="200"/>
        <w:ind w:firstLineChars="637" w:firstLine="1535"/>
        <w:jc w:val="center"/>
        <w:rPr>
          <w:sz w:val="24"/>
          <w:szCs w:val="24"/>
        </w:rPr>
      </w:pPr>
      <w:r w:rsidRPr="00EB0520">
        <w:rPr>
          <w:b/>
          <w:sz w:val="24"/>
          <w:szCs w:val="24"/>
        </w:rPr>
        <w:t>（本页须独立成页</w:t>
      </w:r>
      <w:r w:rsidRPr="00EB0520">
        <w:rPr>
          <w:sz w:val="24"/>
          <w:szCs w:val="24"/>
        </w:rPr>
        <w:t>）</w:t>
      </w:r>
    </w:p>
    <w:p w:rsidR="00A808FD" w:rsidRPr="00EB0520" w:rsidRDefault="00E66C7A" w:rsidP="009F5F6E">
      <w:pPr>
        <w:spacing w:beforeLines="50" w:afterLines="100"/>
        <w:ind w:firstLineChars="50" w:firstLine="120"/>
        <w:outlineLvl w:val="3"/>
        <w:rPr>
          <w:rFonts w:ascii="黑体" w:eastAsia="黑体" w:hAnsi="黑体" w:cs="黑体"/>
          <w:sz w:val="24"/>
          <w:szCs w:val="24"/>
        </w:rPr>
      </w:pPr>
      <w:r w:rsidRPr="00EB0520">
        <w:rPr>
          <w:sz w:val="24"/>
          <w:szCs w:val="24"/>
        </w:rPr>
        <w:br w:type="page"/>
      </w:r>
      <w:bookmarkStart w:id="559" w:name="_Toc53675639"/>
      <w:bookmarkStart w:id="560" w:name="_Toc48027282"/>
      <w:bookmarkEnd w:id="558"/>
      <w:r w:rsidRPr="00EB0520">
        <w:rPr>
          <w:rFonts w:ascii="黑体" w:eastAsia="黑体" w:hAnsi="黑体" w:cs="黑体" w:hint="eastAsia"/>
          <w:sz w:val="24"/>
          <w:szCs w:val="24"/>
        </w:rPr>
        <w:lastRenderedPageBreak/>
        <w:t>资信标目录：请根据项目需要编制资信标投标文件目录，以统一格式。</w:t>
      </w:r>
      <w:bookmarkEnd w:id="559"/>
      <w:bookmarkEnd w:id="560"/>
    </w:p>
    <w:p w:rsidR="00A808FD" w:rsidRPr="00EB0520" w:rsidRDefault="00E66C7A">
      <w:pPr>
        <w:widowControl/>
        <w:jc w:val="left"/>
        <w:rPr>
          <w:sz w:val="24"/>
          <w:szCs w:val="24"/>
        </w:rPr>
      </w:pPr>
      <w:r w:rsidRPr="00EB0520">
        <w:rPr>
          <w:sz w:val="24"/>
          <w:szCs w:val="24"/>
        </w:rPr>
        <w:br w:type="page"/>
      </w:r>
    </w:p>
    <w:p w:rsidR="00A808FD" w:rsidRPr="00EB0520" w:rsidRDefault="00E66C7A" w:rsidP="009F5F6E">
      <w:pPr>
        <w:spacing w:beforeLines="50"/>
        <w:ind w:left="1325" w:hangingChars="550" w:hanging="1325"/>
        <w:jc w:val="left"/>
        <w:rPr>
          <w:b/>
          <w:sz w:val="24"/>
          <w:szCs w:val="24"/>
        </w:rPr>
      </w:pPr>
      <w:r w:rsidRPr="00EB0520">
        <w:rPr>
          <w:b/>
          <w:sz w:val="24"/>
          <w:szCs w:val="24"/>
        </w:rPr>
        <w:lastRenderedPageBreak/>
        <w:t>特别说明：</w:t>
      </w:r>
    </w:p>
    <w:p w:rsidR="00A808FD" w:rsidRPr="00EB0520" w:rsidRDefault="00E66C7A" w:rsidP="009F5F6E">
      <w:pPr>
        <w:spacing w:beforeLines="50"/>
        <w:jc w:val="left"/>
        <w:rPr>
          <w:sz w:val="24"/>
          <w:szCs w:val="24"/>
        </w:rPr>
      </w:pPr>
      <w:r w:rsidRPr="00EB0520">
        <w:rPr>
          <w:b/>
          <w:sz w:val="24"/>
          <w:szCs w:val="24"/>
        </w:rPr>
        <w:t>投标人应如实提交资信标书所要求的资料，资料内容一旦被查证不实，招标人有权按照</w:t>
      </w:r>
      <w:r w:rsidRPr="00EB0520">
        <w:rPr>
          <w:b/>
          <w:sz w:val="24"/>
          <w:szCs w:val="24"/>
        </w:rPr>
        <w:t>“</w:t>
      </w:r>
      <w:r w:rsidRPr="00EB0520">
        <w:rPr>
          <w:b/>
          <w:sz w:val="24"/>
          <w:szCs w:val="24"/>
        </w:rPr>
        <w:t>不利于投标人</w:t>
      </w:r>
      <w:r w:rsidRPr="00EB0520">
        <w:rPr>
          <w:b/>
          <w:sz w:val="24"/>
          <w:szCs w:val="24"/>
        </w:rPr>
        <w:t>”</w:t>
      </w:r>
      <w:r w:rsidRPr="00EB0520">
        <w:rPr>
          <w:b/>
          <w:sz w:val="24"/>
          <w:szCs w:val="24"/>
        </w:rPr>
        <w:t>的原则处理。</w:t>
      </w:r>
    </w:p>
    <w:p w:rsidR="00A808FD" w:rsidRPr="00EB0520" w:rsidRDefault="00E66C7A" w:rsidP="009F5F6E">
      <w:pPr>
        <w:spacing w:beforeLines="100" w:afterLines="100"/>
        <w:outlineLvl w:val="3"/>
        <w:rPr>
          <w:b/>
          <w:sz w:val="24"/>
          <w:szCs w:val="24"/>
        </w:rPr>
      </w:pPr>
      <w:bookmarkStart w:id="561" w:name="_Toc53675640"/>
      <w:bookmarkStart w:id="562" w:name="_Toc297217609"/>
      <w:bookmarkStart w:id="563" w:name="_Toc297370420"/>
      <w:bookmarkStart w:id="564" w:name="_Toc297369512"/>
      <w:bookmarkStart w:id="565" w:name="_Toc297369814"/>
      <w:bookmarkStart w:id="566" w:name="_Toc48027283"/>
      <w:bookmarkStart w:id="567" w:name="_Toc296609294"/>
      <w:bookmarkStart w:id="568" w:name="_Toc297366053"/>
      <w:bookmarkStart w:id="569" w:name="_Toc297369209"/>
      <w:r w:rsidRPr="00EB0520">
        <w:rPr>
          <w:b/>
          <w:sz w:val="24"/>
          <w:szCs w:val="24"/>
        </w:rPr>
        <w:t>A1</w:t>
      </w:r>
      <w:r w:rsidRPr="00EB0520">
        <w:rPr>
          <w:b/>
          <w:sz w:val="24"/>
          <w:szCs w:val="24"/>
        </w:rPr>
        <w:t>投标函</w:t>
      </w:r>
      <w:bookmarkEnd w:id="561"/>
      <w:bookmarkEnd w:id="562"/>
      <w:bookmarkEnd w:id="563"/>
      <w:bookmarkEnd w:id="564"/>
      <w:bookmarkEnd w:id="565"/>
      <w:bookmarkEnd w:id="566"/>
      <w:bookmarkEnd w:id="567"/>
      <w:bookmarkEnd w:id="568"/>
      <w:bookmarkEnd w:id="569"/>
    </w:p>
    <w:p w:rsidR="00A808FD" w:rsidRPr="00EB0520" w:rsidRDefault="00E66C7A">
      <w:pPr>
        <w:spacing w:line="360" w:lineRule="auto"/>
        <w:jc w:val="center"/>
        <w:rPr>
          <w:rFonts w:eastAsia="仿宋_GB2312"/>
          <w:b/>
          <w:sz w:val="24"/>
          <w:szCs w:val="24"/>
        </w:rPr>
      </w:pPr>
      <w:r w:rsidRPr="00EB0520">
        <w:rPr>
          <w:b/>
          <w:sz w:val="24"/>
          <w:szCs w:val="24"/>
        </w:rPr>
        <w:t>投</w:t>
      </w:r>
      <w:r w:rsidRPr="00EB0520">
        <w:rPr>
          <w:b/>
          <w:sz w:val="24"/>
          <w:szCs w:val="24"/>
        </w:rPr>
        <w:t xml:space="preserve"> </w:t>
      </w:r>
      <w:r w:rsidRPr="00EB0520">
        <w:rPr>
          <w:b/>
          <w:sz w:val="24"/>
          <w:szCs w:val="24"/>
        </w:rPr>
        <w:t>标</w:t>
      </w:r>
      <w:r w:rsidRPr="00EB0520">
        <w:rPr>
          <w:b/>
          <w:sz w:val="24"/>
          <w:szCs w:val="24"/>
        </w:rPr>
        <w:t xml:space="preserve"> </w:t>
      </w:r>
      <w:r w:rsidRPr="00EB0520">
        <w:rPr>
          <w:b/>
          <w:sz w:val="24"/>
          <w:szCs w:val="24"/>
        </w:rPr>
        <w:t>函</w:t>
      </w:r>
    </w:p>
    <w:p w:rsidR="00A808FD" w:rsidRPr="00EB0520" w:rsidRDefault="00E66C7A" w:rsidP="009F5F6E">
      <w:pPr>
        <w:spacing w:beforeLines="50" w:line="360" w:lineRule="auto"/>
        <w:rPr>
          <w:b/>
          <w:bCs/>
          <w:sz w:val="24"/>
          <w:szCs w:val="24"/>
        </w:rPr>
      </w:pPr>
      <w:r w:rsidRPr="00EB0520">
        <w:rPr>
          <w:b/>
          <w:bCs/>
          <w:sz w:val="24"/>
          <w:szCs w:val="24"/>
        </w:rPr>
        <w:t>致：</w:t>
      </w:r>
      <w:r w:rsidRPr="00EB0520">
        <w:rPr>
          <w:b/>
          <w:bCs/>
          <w:sz w:val="24"/>
          <w:szCs w:val="24"/>
          <w:u w:val="single"/>
        </w:rPr>
        <w:t xml:space="preserve">       </w:t>
      </w:r>
      <w:r w:rsidR="00E05DB0" w:rsidRPr="00EB0520">
        <w:rPr>
          <w:rFonts w:hint="eastAsia"/>
          <w:b/>
          <w:bCs/>
          <w:sz w:val="24"/>
          <w:szCs w:val="24"/>
          <w:u w:val="single"/>
        </w:rPr>
        <w:t>深圳市地铁集团有限公司</w:t>
      </w:r>
      <w:r w:rsidRPr="00EB0520">
        <w:rPr>
          <w:b/>
          <w:bCs/>
          <w:sz w:val="24"/>
          <w:szCs w:val="24"/>
          <w:u w:val="single"/>
        </w:rPr>
        <w:t xml:space="preserve">          </w:t>
      </w:r>
    </w:p>
    <w:p w:rsidR="00A808FD" w:rsidRPr="00EB0520" w:rsidRDefault="00E66C7A">
      <w:pPr>
        <w:spacing w:line="360" w:lineRule="auto"/>
        <w:ind w:firstLineChars="200" w:firstLine="480"/>
        <w:rPr>
          <w:bCs/>
          <w:sz w:val="24"/>
          <w:szCs w:val="24"/>
        </w:rPr>
      </w:pPr>
      <w:r w:rsidRPr="00EB0520">
        <w:rPr>
          <w:bCs/>
          <w:sz w:val="24"/>
          <w:szCs w:val="24"/>
        </w:rPr>
        <w:t>根据贵方的项目</w:t>
      </w:r>
      <w:r w:rsidR="00194BB6" w:rsidRPr="00EB0520">
        <w:rPr>
          <w:rFonts w:hint="eastAsia"/>
          <w:bCs/>
          <w:sz w:val="24"/>
          <w:szCs w:val="24"/>
        </w:rPr>
        <w:t>名称</w:t>
      </w:r>
      <w:r w:rsidRPr="00EB0520">
        <w:rPr>
          <w:bCs/>
          <w:sz w:val="24"/>
          <w:szCs w:val="24"/>
        </w:rPr>
        <w:t>为</w:t>
      </w:r>
      <w:r w:rsidRPr="00EB0520">
        <w:rPr>
          <w:bCs/>
          <w:sz w:val="24"/>
          <w:szCs w:val="24"/>
          <w:u w:val="single"/>
        </w:rPr>
        <w:t xml:space="preserve">   </w:t>
      </w:r>
      <w:r w:rsidR="00194BB6" w:rsidRPr="00EB0520">
        <w:rPr>
          <w:rFonts w:hint="eastAsia"/>
          <w:bCs/>
          <w:sz w:val="24"/>
          <w:szCs w:val="24"/>
          <w:u w:val="single"/>
        </w:rPr>
        <w:t>深圳地铁财务咨询</w:t>
      </w:r>
      <w:r w:rsidRPr="00EB0520">
        <w:rPr>
          <w:bCs/>
          <w:sz w:val="24"/>
          <w:szCs w:val="24"/>
          <w:u w:val="single"/>
        </w:rPr>
        <w:t xml:space="preserve">   </w:t>
      </w:r>
      <w:r w:rsidRPr="00EB0520">
        <w:rPr>
          <w:bCs/>
          <w:sz w:val="24"/>
          <w:szCs w:val="24"/>
        </w:rPr>
        <w:t>项目的招标文件及本次招标的所有补遗文件，我方已详细审核了全部招标文件及有关附件。我方完全理解并同意放弃对这方面有不明白及误解的权力。我方</w:t>
      </w:r>
      <w:r w:rsidRPr="00EB0520">
        <w:rPr>
          <w:bCs/>
          <w:sz w:val="24"/>
          <w:szCs w:val="24"/>
          <w:u w:val="single"/>
        </w:rPr>
        <w:t>（授权代表全名）</w:t>
      </w:r>
      <w:r w:rsidRPr="00EB0520">
        <w:rPr>
          <w:bCs/>
          <w:sz w:val="24"/>
          <w:szCs w:val="24"/>
        </w:rPr>
        <w:t>代表</w:t>
      </w:r>
      <w:r w:rsidRPr="00EB0520">
        <w:rPr>
          <w:bCs/>
          <w:sz w:val="24"/>
          <w:szCs w:val="24"/>
        </w:rPr>
        <w:t xml:space="preserve"> </w:t>
      </w:r>
      <w:r w:rsidRPr="00EB0520">
        <w:rPr>
          <w:bCs/>
          <w:sz w:val="24"/>
          <w:szCs w:val="24"/>
          <w:u w:val="single"/>
        </w:rPr>
        <w:t xml:space="preserve">  </w:t>
      </w:r>
      <w:r w:rsidRPr="00EB0520">
        <w:rPr>
          <w:bCs/>
          <w:sz w:val="24"/>
          <w:szCs w:val="24"/>
          <w:u w:val="single"/>
        </w:rPr>
        <w:t>（投标人名称）</w:t>
      </w:r>
      <w:r w:rsidRPr="00EB0520">
        <w:rPr>
          <w:bCs/>
          <w:sz w:val="24"/>
          <w:szCs w:val="24"/>
          <w:u w:val="single"/>
        </w:rPr>
        <w:t xml:space="preserve">    </w:t>
      </w:r>
      <w:r w:rsidRPr="00EB0520">
        <w:rPr>
          <w:bCs/>
          <w:sz w:val="24"/>
          <w:szCs w:val="24"/>
        </w:rPr>
        <w:t>已提交下列文件：</w:t>
      </w:r>
    </w:p>
    <w:p w:rsidR="00A808FD" w:rsidRPr="00EB0520" w:rsidRDefault="00ED0808" w:rsidP="00170B2A">
      <w:pPr>
        <w:spacing w:line="360" w:lineRule="auto"/>
        <w:ind w:firstLine="540"/>
        <w:rPr>
          <w:rFonts w:ascii="宋体" w:hAnsi="宋体"/>
          <w:snapToGrid w:val="0"/>
          <w:szCs w:val="21"/>
        </w:rPr>
      </w:pPr>
      <w:r w:rsidRPr="00EB0520">
        <w:rPr>
          <w:rFonts w:ascii="宋体" w:hAnsi="宋体" w:cs="Courier New" w:hint="eastAsia"/>
          <w:snapToGrid w:val="0"/>
          <w:szCs w:val="21"/>
        </w:rPr>
        <w:t>1、投标文件</w:t>
      </w:r>
      <w:r w:rsidR="00170B2A" w:rsidRPr="00EB0520">
        <w:rPr>
          <w:rFonts w:ascii="宋体" w:hAnsi="宋体" w:hint="eastAsia"/>
          <w:snapToGrid w:val="0"/>
          <w:szCs w:val="21"/>
        </w:rPr>
        <w:t>。</w:t>
      </w:r>
    </w:p>
    <w:p w:rsidR="00A808FD" w:rsidRPr="00EB0520" w:rsidRDefault="00E66C7A">
      <w:pPr>
        <w:spacing w:line="360" w:lineRule="auto"/>
        <w:rPr>
          <w:bCs/>
          <w:sz w:val="24"/>
          <w:szCs w:val="24"/>
        </w:rPr>
      </w:pPr>
      <w:r w:rsidRPr="00EB0520">
        <w:rPr>
          <w:bCs/>
          <w:sz w:val="24"/>
          <w:szCs w:val="24"/>
        </w:rPr>
        <w:t>投标人以此书声明并同意：</w:t>
      </w:r>
    </w:p>
    <w:p w:rsidR="00A808FD" w:rsidRPr="00EB0520" w:rsidRDefault="00E66C7A" w:rsidP="00180CDD">
      <w:pPr>
        <w:pStyle w:val="afffff4"/>
        <w:numPr>
          <w:ilvl w:val="0"/>
          <w:numId w:val="83"/>
        </w:numPr>
        <w:spacing w:line="360" w:lineRule="auto"/>
        <w:ind w:left="0" w:firstLineChars="0" w:firstLine="480"/>
        <w:rPr>
          <w:bCs/>
          <w:szCs w:val="24"/>
        </w:rPr>
      </w:pPr>
      <w:r w:rsidRPr="00EB0520">
        <w:rPr>
          <w:bCs/>
          <w:szCs w:val="24"/>
        </w:rPr>
        <w:t>我方保证遵守中华人民共和国及相关政府的有关招标投标的法律、法规和与招标投标有关的规定；保证遵从招标人各项管理制度，自觉维护招标投标正常秩序；保证服从招标有关议程事项安排，服从招标有关会议现场纪律。若有违反，同意被废除投标并接受处罚。</w:t>
      </w:r>
    </w:p>
    <w:p w:rsidR="00A808FD" w:rsidRPr="00EB0520" w:rsidRDefault="00E66C7A" w:rsidP="00180CDD">
      <w:pPr>
        <w:pStyle w:val="afffff4"/>
        <w:numPr>
          <w:ilvl w:val="0"/>
          <w:numId w:val="83"/>
        </w:numPr>
        <w:spacing w:line="360" w:lineRule="auto"/>
        <w:ind w:left="0" w:firstLineChars="0" w:firstLine="480"/>
        <w:rPr>
          <w:bCs/>
          <w:szCs w:val="24"/>
        </w:rPr>
      </w:pPr>
      <w:r w:rsidRPr="00EB0520">
        <w:rPr>
          <w:bCs/>
          <w:szCs w:val="24"/>
        </w:rPr>
        <w:t>我方保证根据企业自身情况，理性报价，不会以低于成本的报价竞标，并愿以商务标所列投标报价，按招标文件要求承包本项目。否则，我方愿意承担任何风险。</w:t>
      </w:r>
    </w:p>
    <w:p w:rsidR="00A808FD" w:rsidRPr="00EB0520" w:rsidRDefault="00E66C7A" w:rsidP="00180CDD">
      <w:pPr>
        <w:pStyle w:val="afffff4"/>
        <w:numPr>
          <w:ilvl w:val="0"/>
          <w:numId w:val="83"/>
        </w:numPr>
        <w:spacing w:line="360" w:lineRule="auto"/>
        <w:ind w:left="0" w:firstLineChars="0" w:firstLine="480"/>
        <w:rPr>
          <w:bCs/>
          <w:szCs w:val="24"/>
        </w:rPr>
      </w:pPr>
      <w:r w:rsidRPr="00EB0520">
        <w:rPr>
          <w:bCs/>
          <w:szCs w:val="24"/>
        </w:rPr>
        <w:t>我方同意所递交的投标文件在招标文件规定的投标有效期内有效，在此期间内我方的投标有可能中标，我方将受此约束。如果在投标有效期内撤回投标或放弃中标资格，我方的投标保证金将全部被没收，给贵方造成的损失超过我方投标保证金金额的，贵方还有权要求我方对超过部分进行赔偿。</w:t>
      </w:r>
    </w:p>
    <w:p w:rsidR="00A808FD" w:rsidRPr="00EB0520" w:rsidRDefault="00E66C7A" w:rsidP="00180CDD">
      <w:pPr>
        <w:pStyle w:val="afffff4"/>
        <w:numPr>
          <w:ilvl w:val="0"/>
          <w:numId w:val="83"/>
        </w:numPr>
        <w:spacing w:line="360" w:lineRule="auto"/>
        <w:ind w:left="0" w:firstLineChars="0" w:firstLine="480"/>
        <w:rPr>
          <w:bCs/>
          <w:szCs w:val="24"/>
        </w:rPr>
      </w:pPr>
      <w:r w:rsidRPr="00EB0520">
        <w:rPr>
          <w:bCs/>
          <w:szCs w:val="24"/>
        </w:rPr>
        <w:t>如果我方中标，我方保证按招标文件的规定承担合同责任和履行义务。</w:t>
      </w:r>
    </w:p>
    <w:p w:rsidR="00A808FD" w:rsidRPr="00EB0520" w:rsidRDefault="00E66C7A" w:rsidP="00180CDD">
      <w:pPr>
        <w:pStyle w:val="afffff4"/>
        <w:numPr>
          <w:ilvl w:val="0"/>
          <w:numId w:val="83"/>
        </w:numPr>
        <w:spacing w:line="360" w:lineRule="auto"/>
        <w:ind w:left="0" w:firstLineChars="0" w:firstLine="480"/>
        <w:rPr>
          <w:bCs/>
          <w:szCs w:val="24"/>
        </w:rPr>
      </w:pPr>
      <w:r w:rsidRPr="00EB0520">
        <w:rPr>
          <w:bCs/>
          <w:szCs w:val="24"/>
        </w:rPr>
        <w:t>如果我方中标，我方将按照规定提交由招标人认可的，并在招标文件中规定金额的履约保函。否则，贵方可取消我方中标资格。</w:t>
      </w:r>
    </w:p>
    <w:p w:rsidR="00A808FD" w:rsidRPr="00EB0520" w:rsidRDefault="00E66C7A" w:rsidP="00180CDD">
      <w:pPr>
        <w:pStyle w:val="afffff4"/>
        <w:numPr>
          <w:ilvl w:val="0"/>
          <w:numId w:val="83"/>
        </w:numPr>
        <w:spacing w:line="360" w:lineRule="auto"/>
        <w:ind w:left="0" w:firstLineChars="0" w:firstLine="480"/>
        <w:rPr>
          <w:bCs/>
          <w:szCs w:val="24"/>
        </w:rPr>
      </w:pPr>
      <w:r w:rsidRPr="00EB0520">
        <w:rPr>
          <w:bCs/>
          <w:szCs w:val="24"/>
        </w:rPr>
        <w:t>我方同意提供按照贵方可能要求的与其投标有关的一切数据或资料，完全理解贵方不一定接受最低价的投标或收到的任何投标。</w:t>
      </w:r>
    </w:p>
    <w:p w:rsidR="00A808FD" w:rsidRPr="00EB0520" w:rsidRDefault="00E66C7A" w:rsidP="00180CDD">
      <w:pPr>
        <w:pStyle w:val="afffff4"/>
        <w:numPr>
          <w:ilvl w:val="0"/>
          <w:numId w:val="83"/>
        </w:numPr>
        <w:spacing w:line="360" w:lineRule="auto"/>
        <w:ind w:left="0" w:firstLineChars="0" w:firstLine="480"/>
        <w:rPr>
          <w:szCs w:val="24"/>
        </w:rPr>
      </w:pPr>
      <w:r w:rsidRPr="00EB0520">
        <w:rPr>
          <w:szCs w:val="24"/>
        </w:rPr>
        <w:t>我方保证投标文件内容无任何虚假。若评标过程中查有虚假，同意作无效或废标处理，并且不予退还</w:t>
      </w:r>
      <w:r w:rsidRPr="00EB0520">
        <w:rPr>
          <w:bCs/>
          <w:szCs w:val="24"/>
        </w:rPr>
        <w:t>投标保证金</w:t>
      </w:r>
      <w:r w:rsidRPr="00EB0520">
        <w:rPr>
          <w:szCs w:val="24"/>
        </w:rPr>
        <w:t>；若中标之后查有虚假，同意被废除授标并且投标保证金不予退还。</w:t>
      </w:r>
    </w:p>
    <w:p w:rsidR="00A808FD" w:rsidRPr="00EB0520" w:rsidRDefault="00E66C7A" w:rsidP="00180CDD">
      <w:pPr>
        <w:pStyle w:val="afffff4"/>
        <w:numPr>
          <w:ilvl w:val="0"/>
          <w:numId w:val="83"/>
        </w:numPr>
        <w:spacing w:line="360" w:lineRule="auto"/>
        <w:ind w:left="0" w:firstLineChars="0" w:firstLine="480"/>
        <w:rPr>
          <w:szCs w:val="24"/>
        </w:rPr>
      </w:pPr>
      <w:r w:rsidRPr="00EB0520">
        <w:rPr>
          <w:szCs w:val="24"/>
        </w:rPr>
        <w:lastRenderedPageBreak/>
        <w:t>如果违反本承诺书中任何条款，我方愿意接受：</w:t>
      </w:r>
    </w:p>
    <w:p w:rsidR="00A808FD" w:rsidRPr="00EB0520" w:rsidRDefault="00E66C7A">
      <w:pPr>
        <w:spacing w:line="360" w:lineRule="auto"/>
        <w:ind w:firstLineChars="200" w:firstLine="480"/>
        <w:rPr>
          <w:sz w:val="24"/>
          <w:szCs w:val="24"/>
        </w:rPr>
      </w:pPr>
      <w:r w:rsidRPr="00EB0520">
        <w:rPr>
          <w:sz w:val="24"/>
          <w:szCs w:val="24"/>
        </w:rPr>
        <w:t>(1)</w:t>
      </w:r>
      <w:r w:rsidRPr="00EB0520">
        <w:rPr>
          <w:sz w:val="24"/>
          <w:szCs w:val="24"/>
        </w:rPr>
        <w:t>视作我方单方面违约，并按照合同规定向贵方支付违约金或解除合同；</w:t>
      </w:r>
    </w:p>
    <w:p w:rsidR="00A808FD" w:rsidRPr="00EB0520" w:rsidRDefault="00E66C7A">
      <w:pPr>
        <w:spacing w:line="360" w:lineRule="auto"/>
        <w:ind w:firstLineChars="200" w:firstLine="480"/>
        <w:rPr>
          <w:sz w:val="24"/>
          <w:szCs w:val="24"/>
        </w:rPr>
      </w:pPr>
      <w:r w:rsidRPr="00EB0520">
        <w:rPr>
          <w:sz w:val="24"/>
          <w:szCs w:val="24"/>
        </w:rPr>
        <w:t>(2)</w:t>
      </w:r>
      <w:r w:rsidRPr="00EB0520">
        <w:rPr>
          <w:sz w:val="24"/>
          <w:szCs w:val="24"/>
        </w:rPr>
        <w:t>招标人的不良行为记录；</w:t>
      </w:r>
    </w:p>
    <w:p w:rsidR="00A808FD" w:rsidRPr="00EB0520" w:rsidRDefault="00E66C7A">
      <w:pPr>
        <w:spacing w:line="360" w:lineRule="auto"/>
        <w:ind w:firstLineChars="200" w:firstLine="480"/>
        <w:rPr>
          <w:sz w:val="24"/>
          <w:szCs w:val="24"/>
        </w:rPr>
      </w:pPr>
      <w:r w:rsidRPr="00EB0520">
        <w:rPr>
          <w:sz w:val="24"/>
          <w:szCs w:val="24"/>
        </w:rPr>
        <w:t>(3)</w:t>
      </w:r>
      <w:r w:rsidRPr="00EB0520">
        <w:rPr>
          <w:sz w:val="24"/>
          <w:szCs w:val="24"/>
        </w:rPr>
        <w:t>招标人今后可拒绝我方参与投标；</w:t>
      </w:r>
    </w:p>
    <w:p w:rsidR="00A808FD" w:rsidRPr="00EB0520" w:rsidRDefault="00E66C7A">
      <w:pPr>
        <w:spacing w:line="360" w:lineRule="auto"/>
        <w:ind w:firstLineChars="200" w:firstLine="480"/>
        <w:rPr>
          <w:sz w:val="24"/>
          <w:szCs w:val="24"/>
        </w:rPr>
      </w:pPr>
      <w:r w:rsidRPr="00EB0520">
        <w:rPr>
          <w:sz w:val="24"/>
          <w:szCs w:val="24"/>
        </w:rPr>
        <w:t>(4)</w:t>
      </w:r>
      <w:r w:rsidRPr="00EB0520">
        <w:rPr>
          <w:sz w:val="24"/>
          <w:szCs w:val="24"/>
        </w:rPr>
        <w:t>行政主管部门或相关主管部门的不良行为记录、行政处罚。</w:t>
      </w:r>
    </w:p>
    <w:p w:rsidR="00A808FD" w:rsidRPr="00EB0520" w:rsidRDefault="00E66C7A" w:rsidP="00180CDD">
      <w:pPr>
        <w:pStyle w:val="afffff4"/>
        <w:numPr>
          <w:ilvl w:val="0"/>
          <w:numId w:val="83"/>
        </w:numPr>
        <w:spacing w:line="360" w:lineRule="auto"/>
        <w:ind w:left="0" w:firstLineChars="0" w:firstLine="480"/>
        <w:rPr>
          <w:szCs w:val="24"/>
        </w:rPr>
      </w:pPr>
      <w:r w:rsidRPr="00EB0520">
        <w:rPr>
          <w:szCs w:val="24"/>
        </w:rPr>
        <w:t>与本</w:t>
      </w:r>
      <w:r w:rsidRPr="00EB0520">
        <w:rPr>
          <w:bCs/>
          <w:szCs w:val="24"/>
        </w:rPr>
        <w:t>投标</w:t>
      </w:r>
      <w:r w:rsidRPr="00EB0520">
        <w:rPr>
          <w:szCs w:val="24"/>
        </w:rPr>
        <w:t>有关的一切正式往来信函请寄：</w:t>
      </w:r>
    </w:p>
    <w:p w:rsidR="00A808FD" w:rsidRPr="00EB0520" w:rsidRDefault="00E66C7A" w:rsidP="009F5F6E">
      <w:pPr>
        <w:spacing w:beforeLines="100" w:afterLines="100" w:line="360" w:lineRule="auto"/>
        <w:ind w:leftChars="270" w:left="567"/>
        <w:rPr>
          <w:sz w:val="24"/>
          <w:szCs w:val="24"/>
        </w:rPr>
      </w:pPr>
      <w:r w:rsidRPr="00EB0520">
        <w:rPr>
          <w:sz w:val="24"/>
          <w:szCs w:val="24"/>
        </w:rPr>
        <w:t>投标人全称（加盖公章）：</w:t>
      </w:r>
    </w:p>
    <w:p w:rsidR="00A808FD" w:rsidRPr="00EB0520" w:rsidRDefault="00E66C7A" w:rsidP="009F5F6E">
      <w:pPr>
        <w:spacing w:beforeLines="100" w:afterLines="100" w:line="360" w:lineRule="auto"/>
        <w:ind w:leftChars="250" w:left="573" w:hangingChars="20" w:hanging="48"/>
        <w:rPr>
          <w:sz w:val="24"/>
          <w:szCs w:val="24"/>
          <w:u w:val="single"/>
        </w:rPr>
      </w:pPr>
      <w:r w:rsidRPr="00EB0520">
        <w:rPr>
          <w:sz w:val="24"/>
          <w:szCs w:val="24"/>
        </w:rPr>
        <w:t>地</w:t>
      </w:r>
      <w:r w:rsidRPr="00EB0520">
        <w:rPr>
          <w:sz w:val="24"/>
          <w:szCs w:val="24"/>
        </w:rPr>
        <w:t xml:space="preserve">    </w:t>
      </w:r>
      <w:r w:rsidRPr="00EB0520">
        <w:rPr>
          <w:sz w:val="24"/>
          <w:szCs w:val="24"/>
        </w:rPr>
        <w:t>址：</w:t>
      </w:r>
      <w:r w:rsidRPr="00EB0520">
        <w:rPr>
          <w:sz w:val="24"/>
          <w:szCs w:val="24"/>
        </w:rPr>
        <w:t xml:space="preserve">          </w:t>
      </w:r>
      <w:r w:rsidRPr="00EB0520">
        <w:rPr>
          <w:sz w:val="24"/>
          <w:szCs w:val="24"/>
        </w:rPr>
        <w:t>邮政编码：</w:t>
      </w:r>
      <w:r w:rsidRPr="00EB0520">
        <w:rPr>
          <w:sz w:val="24"/>
          <w:szCs w:val="24"/>
        </w:rPr>
        <w:t xml:space="preserve"> </w:t>
      </w:r>
    </w:p>
    <w:p w:rsidR="00A808FD" w:rsidRPr="00EB0520" w:rsidRDefault="00E66C7A" w:rsidP="009F5F6E">
      <w:pPr>
        <w:spacing w:beforeLines="100" w:afterLines="100" w:line="360" w:lineRule="auto"/>
        <w:ind w:leftChars="250" w:left="573" w:hangingChars="20" w:hanging="48"/>
        <w:rPr>
          <w:sz w:val="24"/>
          <w:szCs w:val="24"/>
          <w:u w:val="single"/>
        </w:rPr>
      </w:pPr>
      <w:r w:rsidRPr="00EB0520">
        <w:rPr>
          <w:sz w:val="24"/>
          <w:szCs w:val="24"/>
        </w:rPr>
        <w:t>法定代表人（或授权代表）签字：（签名）</w:t>
      </w:r>
      <w:r w:rsidRPr="00EB0520">
        <w:rPr>
          <w:sz w:val="24"/>
          <w:szCs w:val="24"/>
        </w:rPr>
        <w:t xml:space="preserve">  </w:t>
      </w:r>
      <w:r w:rsidRPr="00EB0520">
        <w:rPr>
          <w:sz w:val="24"/>
          <w:szCs w:val="24"/>
        </w:rPr>
        <w:t>职</w:t>
      </w:r>
      <w:r w:rsidRPr="00EB0520">
        <w:rPr>
          <w:sz w:val="24"/>
          <w:szCs w:val="24"/>
        </w:rPr>
        <w:t xml:space="preserve">    </w:t>
      </w:r>
      <w:r w:rsidRPr="00EB0520">
        <w:rPr>
          <w:sz w:val="24"/>
          <w:szCs w:val="24"/>
        </w:rPr>
        <w:t>务：</w:t>
      </w:r>
      <w:r w:rsidRPr="00EB0520">
        <w:rPr>
          <w:sz w:val="24"/>
          <w:szCs w:val="24"/>
        </w:rPr>
        <w:t xml:space="preserve"> </w:t>
      </w:r>
    </w:p>
    <w:p w:rsidR="00A808FD" w:rsidRPr="00EB0520" w:rsidRDefault="00E66C7A" w:rsidP="009F5F6E">
      <w:pPr>
        <w:spacing w:beforeLines="100" w:afterLines="100" w:line="360" w:lineRule="auto"/>
        <w:ind w:leftChars="250" w:left="573" w:hangingChars="20" w:hanging="48"/>
        <w:rPr>
          <w:sz w:val="24"/>
          <w:szCs w:val="24"/>
          <w:u w:val="single"/>
        </w:rPr>
      </w:pPr>
      <w:r w:rsidRPr="00EB0520">
        <w:rPr>
          <w:sz w:val="24"/>
          <w:szCs w:val="24"/>
        </w:rPr>
        <w:t>联系电话：</w:t>
      </w:r>
      <w:r w:rsidRPr="00EB0520">
        <w:rPr>
          <w:sz w:val="24"/>
          <w:szCs w:val="24"/>
          <w:u w:val="single"/>
        </w:rPr>
        <w:t xml:space="preserve">           </w:t>
      </w:r>
      <w:r w:rsidRPr="00EB0520">
        <w:rPr>
          <w:sz w:val="24"/>
          <w:szCs w:val="24"/>
          <w:u w:val="single"/>
        </w:rPr>
        <w:t>（座机和手机）</w:t>
      </w:r>
      <w:r w:rsidRPr="00EB0520">
        <w:rPr>
          <w:sz w:val="24"/>
          <w:szCs w:val="24"/>
          <w:u w:val="single"/>
        </w:rPr>
        <w:t xml:space="preserve">               </w:t>
      </w:r>
      <w:r w:rsidRPr="00EB0520">
        <w:rPr>
          <w:sz w:val="24"/>
          <w:szCs w:val="24"/>
        </w:rPr>
        <w:t>传</w:t>
      </w:r>
      <w:r w:rsidRPr="00EB0520">
        <w:rPr>
          <w:sz w:val="24"/>
          <w:szCs w:val="24"/>
        </w:rPr>
        <w:t xml:space="preserve">    </w:t>
      </w:r>
      <w:r w:rsidRPr="00EB0520">
        <w:rPr>
          <w:sz w:val="24"/>
          <w:szCs w:val="24"/>
        </w:rPr>
        <w:t>真：</w:t>
      </w:r>
      <w:r w:rsidRPr="00EB0520">
        <w:rPr>
          <w:sz w:val="24"/>
          <w:szCs w:val="24"/>
        </w:rPr>
        <w:t xml:space="preserve"> </w:t>
      </w:r>
    </w:p>
    <w:p w:rsidR="00A808FD" w:rsidRPr="00EB0520" w:rsidRDefault="00E66C7A" w:rsidP="009F5F6E">
      <w:pPr>
        <w:spacing w:beforeLines="100" w:afterLines="100" w:line="360" w:lineRule="auto"/>
        <w:ind w:leftChars="270" w:left="567"/>
        <w:rPr>
          <w:sz w:val="24"/>
          <w:szCs w:val="24"/>
        </w:rPr>
      </w:pPr>
      <w:r w:rsidRPr="00EB0520">
        <w:rPr>
          <w:sz w:val="24"/>
          <w:szCs w:val="24"/>
        </w:rPr>
        <w:t>日</w:t>
      </w:r>
      <w:r w:rsidRPr="00EB0520">
        <w:rPr>
          <w:sz w:val="24"/>
          <w:szCs w:val="24"/>
        </w:rPr>
        <w:t xml:space="preserve">   </w:t>
      </w:r>
      <w:r w:rsidRPr="00EB0520">
        <w:rPr>
          <w:sz w:val="24"/>
          <w:szCs w:val="24"/>
        </w:rPr>
        <w:t>期：</w:t>
      </w:r>
      <w:r w:rsidRPr="00EB0520">
        <w:rPr>
          <w:sz w:val="24"/>
          <w:szCs w:val="24"/>
        </w:rPr>
        <w:t xml:space="preserve"> </w:t>
      </w:r>
    </w:p>
    <w:p w:rsidR="00A808FD" w:rsidRPr="00EB0520" w:rsidRDefault="00A808FD">
      <w:pPr>
        <w:pStyle w:val="aff6"/>
        <w:spacing w:line="360" w:lineRule="auto"/>
        <w:ind w:firstLineChars="200" w:firstLine="482"/>
        <w:rPr>
          <w:rFonts w:ascii="Times New Roman" w:hAnsi="Times New Roman" w:cs="Times New Roman"/>
          <w:b/>
          <w:sz w:val="24"/>
          <w:szCs w:val="24"/>
        </w:rPr>
      </w:pPr>
    </w:p>
    <w:p w:rsidR="00A808FD" w:rsidRPr="00EB0520" w:rsidRDefault="00A808FD">
      <w:pPr>
        <w:pStyle w:val="aff6"/>
        <w:spacing w:line="360" w:lineRule="auto"/>
        <w:ind w:firstLineChars="200" w:firstLine="482"/>
        <w:rPr>
          <w:rFonts w:ascii="Times New Roman" w:hAnsi="Times New Roman" w:cs="Times New Roman"/>
          <w:b/>
          <w:sz w:val="24"/>
          <w:szCs w:val="24"/>
        </w:rPr>
      </w:pPr>
    </w:p>
    <w:p w:rsidR="00194BB6" w:rsidRPr="00EB0520" w:rsidRDefault="00E66C7A" w:rsidP="009F5F6E">
      <w:pPr>
        <w:spacing w:beforeLines="100" w:afterLines="100"/>
        <w:outlineLvl w:val="3"/>
        <w:rPr>
          <w:b/>
          <w:sz w:val="24"/>
          <w:szCs w:val="24"/>
        </w:rPr>
      </w:pPr>
      <w:r w:rsidRPr="00EB0520">
        <w:rPr>
          <w:rFonts w:eastAsia="仿宋_GB2312"/>
          <w:sz w:val="24"/>
          <w:szCs w:val="24"/>
        </w:rPr>
        <w:br w:type="page"/>
      </w:r>
      <w:r w:rsidR="00194BB6" w:rsidRPr="00EB0520">
        <w:rPr>
          <w:bCs/>
          <w:sz w:val="24"/>
          <w:szCs w:val="24"/>
        </w:rPr>
        <w:lastRenderedPageBreak/>
        <w:t xml:space="preserve"> </w:t>
      </w:r>
      <w:bookmarkStart w:id="570" w:name="_Toc297370422"/>
      <w:bookmarkStart w:id="571" w:name="_Toc297369211"/>
      <w:bookmarkStart w:id="572" w:name="_Toc296609296"/>
      <w:bookmarkStart w:id="573" w:name="_Toc297369514"/>
      <w:bookmarkStart w:id="574" w:name="_Toc48027285"/>
      <w:bookmarkStart w:id="575" w:name="_Toc297217611"/>
      <w:bookmarkStart w:id="576" w:name="_Toc53675642"/>
      <w:bookmarkStart w:id="577" w:name="_Toc297369816"/>
      <w:bookmarkStart w:id="578" w:name="_Toc297366055"/>
    </w:p>
    <w:p w:rsidR="00A808FD" w:rsidRPr="00EB0520" w:rsidRDefault="00E66C7A" w:rsidP="009F5F6E">
      <w:pPr>
        <w:spacing w:beforeLines="100" w:afterLines="100"/>
        <w:outlineLvl w:val="3"/>
        <w:rPr>
          <w:b/>
          <w:sz w:val="24"/>
          <w:szCs w:val="24"/>
        </w:rPr>
      </w:pPr>
      <w:r w:rsidRPr="00EB0520">
        <w:rPr>
          <w:b/>
          <w:sz w:val="24"/>
          <w:szCs w:val="24"/>
        </w:rPr>
        <w:t>A</w:t>
      </w:r>
      <w:r w:rsidR="00194BB6" w:rsidRPr="00EB0520">
        <w:rPr>
          <w:rFonts w:hint="eastAsia"/>
          <w:b/>
          <w:sz w:val="24"/>
          <w:szCs w:val="24"/>
        </w:rPr>
        <w:t>2</w:t>
      </w:r>
      <w:r w:rsidRPr="00EB0520">
        <w:rPr>
          <w:b/>
          <w:sz w:val="24"/>
          <w:szCs w:val="24"/>
        </w:rPr>
        <w:t>投标人资格证明文件</w:t>
      </w:r>
      <w:bookmarkEnd w:id="570"/>
      <w:bookmarkEnd w:id="571"/>
      <w:bookmarkEnd w:id="572"/>
      <w:bookmarkEnd w:id="573"/>
      <w:bookmarkEnd w:id="574"/>
      <w:bookmarkEnd w:id="575"/>
      <w:bookmarkEnd w:id="576"/>
      <w:bookmarkEnd w:id="577"/>
      <w:bookmarkEnd w:id="578"/>
    </w:p>
    <w:p w:rsidR="00A808FD" w:rsidRPr="00EB0520" w:rsidRDefault="00E66C7A" w:rsidP="009F5F6E">
      <w:pPr>
        <w:spacing w:beforeLines="100" w:afterLines="100"/>
        <w:outlineLvl w:val="4"/>
        <w:rPr>
          <w:sz w:val="24"/>
          <w:szCs w:val="24"/>
        </w:rPr>
      </w:pPr>
      <w:bookmarkStart w:id="579" w:name="_Toc297369817"/>
      <w:bookmarkStart w:id="580" w:name="_Toc297366056"/>
      <w:bookmarkStart w:id="581" w:name="_Toc297369515"/>
      <w:bookmarkStart w:id="582" w:name="_Toc297217612"/>
      <w:bookmarkStart w:id="583" w:name="_Toc297369212"/>
      <w:bookmarkStart w:id="584" w:name="_Toc297370423"/>
      <w:r w:rsidRPr="00EB0520">
        <w:rPr>
          <w:b/>
          <w:sz w:val="24"/>
          <w:szCs w:val="24"/>
        </w:rPr>
        <w:t>A</w:t>
      </w:r>
      <w:r w:rsidR="00194BB6" w:rsidRPr="00EB0520">
        <w:rPr>
          <w:rFonts w:hint="eastAsia"/>
          <w:b/>
          <w:sz w:val="24"/>
          <w:szCs w:val="24"/>
        </w:rPr>
        <w:t>2</w:t>
      </w:r>
      <w:r w:rsidRPr="00EB0520">
        <w:rPr>
          <w:b/>
          <w:sz w:val="24"/>
          <w:szCs w:val="24"/>
        </w:rPr>
        <w:t>.1</w:t>
      </w:r>
      <w:r w:rsidRPr="00EB0520">
        <w:rPr>
          <w:b/>
          <w:sz w:val="24"/>
          <w:szCs w:val="24"/>
        </w:rPr>
        <w:t>法定代表人证明书</w:t>
      </w:r>
      <w:bookmarkEnd w:id="579"/>
      <w:bookmarkEnd w:id="580"/>
      <w:bookmarkEnd w:id="581"/>
      <w:bookmarkEnd w:id="582"/>
      <w:bookmarkEnd w:id="583"/>
      <w:bookmarkEnd w:id="584"/>
    </w:p>
    <w:p w:rsidR="00A808FD" w:rsidRPr="00EB0520" w:rsidRDefault="00E66C7A">
      <w:pPr>
        <w:spacing w:line="360" w:lineRule="auto"/>
        <w:jc w:val="center"/>
        <w:rPr>
          <w:b/>
          <w:sz w:val="24"/>
          <w:szCs w:val="24"/>
        </w:rPr>
      </w:pPr>
      <w:r w:rsidRPr="00EB0520">
        <w:rPr>
          <w:b/>
          <w:sz w:val="24"/>
          <w:szCs w:val="24"/>
        </w:rPr>
        <w:t>法定代表人证明书（格式）</w:t>
      </w:r>
    </w:p>
    <w:p w:rsidR="00A808FD" w:rsidRPr="00EB0520" w:rsidRDefault="00A808FD">
      <w:pPr>
        <w:spacing w:line="360" w:lineRule="auto"/>
        <w:ind w:firstLineChars="200" w:firstLine="482"/>
        <w:rPr>
          <w:b/>
          <w:snapToGrid w:val="0"/>
          <w:kern w:val="0"/>
          <w:sz w:val="24"/>
          <w:szCs w:val="24"/>
        </w:rPr>
      </w:pPr>
    </w:p>
    <w:p w:rsidR="00A808FD" w:rsidRPr="00EB0520" w:rsidRDefault="00E66C7A">
      <w:pPr>
        <w:spacing w:line="360" w:lineRule="auto"/>
        <w:ind w:firstLineChars="200" w:firstLine="480"/>
        <w:rPr>
          <w:snapToGrid w:val="0"/>
          <w:kern w:val="0"/>
          <w:sz w:val="24"/>
          <w:szCs w:val="24"/>
        </w:rPr>
      </w:pPr>
      <w:r w:rsidRPr="00EB0520">
        <w:rPr>
          <w:snapToGrid w:val="0"/>
          <w:kern w:val="0"/>
          <w:sz w:val="24"/>
          <w:szCs w:val="24"/>
        </w:rPr>
        <w:t xml:space="preserve"> </w:t>
      </w:r>
      <w:r w:rsidRPr="00EB0520">
        <w:rPr>
          <w:snapToGrid w:val="0"/>
          <w:kern w:val="0"/>
          <w:sz w:val="24"/>
          <w:szCs w:val="24"/>
        </w:rPr>
        <w:t>先生</w:t>
      </w:r>
      <w:r w:rsidRPr="00EB0520">
        <w:rPr>
          <w:snapToGrid w:val="0"/>
          <w:kern w:val="0"/>
          <w:sz w:val="24"/>
          <w:szCs w:val="24"/>
        </w:rPr>
        <w:t>/</w:t>
      </w:r>
      <w:r w:rsidRPr="00EB0520">
        <w:rPr>
          <w:snapToGrid w:val="0"/>
          <w:kern w:val="0"/>
          <w:sz w:val="24"/>
          <w:szCs w:val="24"/>
        </w:rPr>
        <w:t>女士，现任我单位</w:t>
      </w:r>
      <w:r w:rsidRPr="00EB0520">
        <w:rPr>
          <w:snapToGrid w:val="0"/>
          <w:kern w:val="0"/>
          <w:sz w:val="24"/>
          <w:szCs w:val="24"/>
        </w:rPr>
        <w:t xml:space="preserve"> </w:t>
      </w:r>
      <w:r w:rsidRPr="00EB0520">
        <w:rPr>
          <w:snapToGrid w:val="0"/>
          <w:kern w:val="0"/>
          <w:sz w:val="24"/>
          <w:szCs w:val="24"/>
        </w:rPr>
        <w:t>职务，为法定代表人，特此证明。本证明书有效日期与投标有效期一致。</w:t>
      </w:r>
    </w:p>
    <w:p w:rsidR="00A808FD" w:rsidRPr="00EB0520" w:rsidRDefault="00A808FD">
      <w:pPr>
        <w:spacing w:line="360" w:lineRule="auto"/>
        <w:ind w:firstLineChars="200" w:firstLine="480"/>
        <w:rPr>
          <w:sz w:val="24"/>
          <w:szCs w:val="24"/>
        </w:rPr>
      </w:pPr>
    </w:p>
    <w:p w:rsidR="00A808FD" w:rsidRPr="00EB0520" w:rsidRDefault="00E66C7A" w:rsidP="009F5F6E">
      <w:pPr>
        <w:spacing w:beforeLines="100" w:afterLines="100" w:line="360" w:lineRule="auto"/>
        <w:ind w:firstLineChars="200" w:firstLine="482"/>
        <w:rPr>
          <w:b/>
          <w:snapToGrid w:val="0"/>
          <w:kern w:val="0"/>
          <w:sz w:val="24"/>
          <w:szCs w:val="24"/>
        </w:rPr>
      </w:pPr>
      <w:r w:rsidRPr="00EB0520">
        <w:rPr>
          <w:b/>
          <w:snapToGrid w:val="0"/>
          <w:kern w:val="0"/>
          <w:sz w:val="24"/>
          <w:szCs w:val="24"/>
        </w:rPr>
        <w:t>签发日期：</w:t>
      </w:r>
    </w:p>
    <w:p w:rsidR="00A808FD" w:rsidRPr="00EB0520" w:rsidRDefault="00E66C7A" w:rsidP="009F5F6E">
      <w:pPr>
        <w:spacing w:beforeLines="100" w:afterLines="100" w:line="360" w:lineRule="auto"/>
        <w:ind w:firstLineChars="200" w:firstLine="482"/>
        <w:rPr>
          <w:b/>
          <w:snapToGrid w:val="0"/>
          <w:kern w:val="0"/>
          <w:sz w:val="24"/>
          <w:szCs w:val="24"/>
          <w:u w:val="single"/>
        </w:rPr>
      </w:pPr>
      <w:r w:rsidRPr="00EB0520">
        <w:rPr>
          <w:b/>
          <w:snapToGrid w:val="0"/>
          <w:kern w:val="0"/>
          <w:sz w:val="24"/>
          <w:szCs w:val="24"/>
        </w:rPr>
        <w:t>投标人名称（加盖公章）：</w:t>
      </w:r>
      <w:r w:rsidRPr="00EB0520">
        <w:rPr>
          <w:b/>
          <w:snapToGrid w:val="0"/>
          <w:kern w:val="0"/>
          <w:sz w:val="24"/>
          <w:szCs w:val="24"/>
        </w:rPr>
        <w:t xml:space="preserve"> </w:t>
      </w:r>
    </w:p>
    <w:p w:rsidR="00A808FD" w:rsidRPr="00EB0520" w:rsidRDefault="00E66C7A" w:rsidP="009F5F6E">
      <w:pPr>
        <w:spacing w:beforeLines="100" w:afterLines="100" w:line="360" w:lineRule="auto"/>
        <w:ind w:firstLineChars="200" w:firstLine="482"/>
        <w:rPr>
          <w:b/>
          <w:snapToGrid w:val="0"/>
          <w:kern w:val="0"/>
          <w:sz w:val="24"/>
          <w:szCs w:val="24"/>
          <w:u w:val="single"/>
        </w:rPr>
      </w:pPr>
      <w:r w:rsidRPr="00EB0520">
        <w:rPr>
          <w:b/>
          <w:snapToGrid w:val="0"/>
          <w:kern w:val="0"/>
          <w:sz w:val="24"/>
          <w:szCs w:val="24"/>
        </w:rPr>
        <w:t>法定代表人签字</w:t>
      </w:r>
      <w:r w:rsidRPr="00EB0520">
        <w:rPr>
          <w:sz w:val="24"/>
          <w:szCs w:val="24"/>
        </w:rPr>
        <w:t>（签名）</w:t>
      </w:r>
      <w:r w:rsidRPr="00EB0520">
        <w:rPr>
          <w:b/>
          <w:snapToGrid w:val="0"/>
          <w:kern w:val="0"/>
          <w:sz w:val="24"/>
          <w:szCs w:val="24"/>
        </w:rPr>
        <w:t>：</w:t>
      </w:r>
    </w:p>
    <w:p w:rsidR="00A808FD" w:rsidRPr="00EB0520" w:rsidRDefault="00A808FD">
      <w:pPr>
        <w:spacing w:line="360" w:lineRule="auto"/>
        <w:ind w:firstLineChars="200" w:firstLine="482"/>
        <w:rPr>
          <w:b/>
          <w:sz w:val="24"/>
          <w:szCs w:val="24"/>
        </w:rPr>
      </w:pPr>
    </w:p>
    <w:p w:rsidR="00A808FD" w:rsidRPr="00EB0520" w:rsidRDefault="00A808FD">
      <w:pPr>
        <w:spacing w:line="360" w:lineRule="auto"/>
        <w:ind w:firstLineChars="200" w:firstLine="482"/>
        <w:rPr>
          <w:b/>
          <w:sz w:val="24"/>
          <w:szCs w:val="24"/>
        </w:rPr>
      </w:pPr>
    </w:p>
    <w:p w:rsidR="00A808FD" w:rsidRPr="00EB0520" w:rsidRDefault="00A808FD">
      <w:pPr>
        <w:spacing w:line="360" w:lineRule="auto"/>
        <w:ind w:firstLineChars="200" w:firstLine="482"/>
        <w:rPr>
          <w:b/>
          <w:sz w:val="24"/>
          <w:szCs w:val="24"/>
        </w:rPr>
      </w:pPr>
    </w:p>
    <w:p w:rsidR="00A808FD" w:rsidRPr="00EB0520" w:rsidRDefault="00E66C7A">
      <w:pPr>
        <w:spacing w:line="360" w:lineRule="auto"/>
        <w:ind w:firstLineChars="200" w:firstLine="482"/>
        <w:rPr>
          <w:sz w:val="24"/>
          <w:szCs w:val="24"/>
        </w:rPr>
      </w:pPr>
      <w:r w:rsidRPr="00EB0520">
        <w:rPr>
          <w:b/>
          <w:sz w:val="24"/>
          <w:szCs w:val="24"/>
        </w:rPr>
        <w:t>注：</w:t>
      </w:r>
    </w:p>
    <w:p w:rsidR="00A808FD" w:rsidRPr="00EB0520" w:rsidRDefault="00E66C7A">
      <w:pPr>
        <w:spacing w:line="360" w:lineRule="auto"/>
        <w:ind w:firstLineChars="200" w:firstLine="482"/>
        <w:rPr>
          <w:b/>
          <w:snapToGrid w:val="0"/>
          <w:kern w:val="0"/>
          <w:sz w:val="24"/>
          <w:szCs w:val="24"/>
        </w:rPr>
      </w:pPr>
      <w:r w:rsidRPr="00EB0520">
        <w:rPr>
          <w:b/>
          <w:snapToGrid w:val="0"/>
          <w:kern w:val="0"/>
          <w:sz w:val="24"/>
          <w:szCs w:val="24"/>
        </w:rPr>
        <w:t>1</w:t>
      </w:r>
      <w:r w:rsidRPr="00EB0520">
        <w:rPr>
          <w:b/>
          <w:snapToGrid w:val="0"/>
          <w:kern w:val="0"/>
          <w:sz w:val="24"/>
          <w:szCs w:val="24"/>
        </w:rPr>
        <w:t>、要求附上法定代表人身份证复印件或其他有效的身份证明文件</w:t>
      </w:r>
    </w:p>
    <w:p w:rsidR="00A808FD" w:rsidRPr="00EB0520" w:rsidRDefault="00E66C7A">
      <w:pPr>
        <w:spacing w:line="360" w:lineRule="auto"/>
        <w:ind w:firstLineChars="200" w:firstLine="482"/>
        <w:rPr>
          <w:b/>
          <w:snapToGrid w:val="0"/>
          <w:kern w:val="0"/>
          <w:sz w:val="24"/>
          <w:szCs w:val="24"/>
        </w:rPr>
      </w:pPr>
      <w:r w:rsidRPr="00EB0520">
        <w:rPr>
          <w:b/>
          <w:sz w:val="24"/>
          <w:szCs w:val="24"/>
        </w:rPr>
        <w:t>2</w:t>
      </w:r>
      <w:r w:rsidRPr="00EB0520">
        <w:rPr>
          <w:b/>
          <w:sz w:val="24"/>
          <w:szCs w:val="24"/>
        </w:rPr>
        <w:t>、本页为签字盖章页</w:t>
      </w:r>
    </w:p>
    <w:p w:rsidR="00A808FD" w:rsidRPr="00EB0520" w:rsidRDefault="00E66C7A" w:rsidP="009F5F6E">
      <w:pPr>
        <w:spacing w:beforeLines="100" w:afterLines="100"/>
        <w:outlineLvl w:val="4"/>
        <w:rPr>
          <w:b/>
          <w:sz w:val="24"/>
          <w:szCs w:val="24"/>
        </w:rPr>
      </w:pPr>
      <w:r w:rsidRPr="00EB0520">
        <w:rPr>
          <w:b/>
          <w:snapToGrid w:val="0"/>
          <w:kern w:val="0"/>
          <w:sz w:val="24"/>
          <w:szCs w:val="24"/>
        </w:rPr>
        <w:br w:type="page"/>
      </w:r>
      <w:bookmarkStart w:id="585" w:name="_Toc297370424"/>
      <w:bookmarkStart w:id="586" w:name="_Toc297369213"/>
      <w:bookmarkStart w:id="587" w:name="_Toc297369818"/>
      <w:bookmarkStart w:id="588" w:name="_Toc297366057"/>
      <w:bookmarkStart w:id="589" w:name="_Toc297369516"/>
      <w:bookmarkStart w:id="590" w:name="_Toc297217613"/>
      <w:r w:rsidRPr="00EB0520">
        <w:rPr>
          <w:b/>
          <w:sz w:val="24"/>
          <w:szCs w:val="24"/>
        </w:rPr>
        <w:lastRenderedPageBreak/>
        <w:t>A</w:t>
      </w:r>
      <w:r w:rsidR="00194BB6" w:rsidRPr="00EB0520">
        <w:rPr>
          <w:rFonts w:hint="eastAsia"/>
          <w:b/>
          <w:sz w:val="24"/>
          <w:szCs w:val="24"/>
        </w:rPr>
        <w:t>2</w:t>
      </w:r>
      <w:r w:rsidRPr="00EB0520">
        <w:rPr>
          <w:b/>
          <w:sz w:val="24"/>
          <w:szCs w:val="24"/>
        </w:rPr>
        <w:t>.2</w:t>
      </w:r>
      <w:r w:rsidRPr="00EB0520">
        <w:rPr>
          <w:b/>
          <w:sz w:val="24"/>
          <w:szCs w:val="24"/>
        </w:rPr>
        <w:t>法定代表人授权书</w:t>
      </w:r>
      <w:bookmarkEnd w:id="585"/>
      <w:bookmarkEnd w:id="586"/>
      <w:bookmarkEnd w:id="587"/>
      <w:bookmarkEnd w:id="588"/>
      <w:bookmarkEnd w:id="589"/>
      <w:bookmarkEnd w:id="590"/>
    </w:p>
    <w:p w:rsidR="00A808FD" w:rsidRPr="00EB0520" w:rsidRDefault="00E66C7A">
      <w:pPr>
        <w:spacing w:line="360" w:lineRule="auto"/>
        <w:jc w:val="center"/>
        <w:rPr>
          <w:b/>
          <w:sz w:val="24"/>
          <w:szCs w:val="24"/>
        </w:rPr>
      </w:pPr>
      <w:r w:rsidRPr="00EB0520">
        <w:rPr>
          <w:b/>
          <w:sz w:val="24"/>
          <w:szCs w:val="24"/>
        </w:rPr>
        <w:t>法定代表人授权书</w:t>
      </w:r>
      <w:r w:rsidRPr="00EB0520">
        <w:rPr>
          <w:sz w:val="24"/>
          <w:szCs w:val="24"/>
        </w:rPr>
        <w:t>（格式）</w:t>
      </w:r>
    </w:p>
    <w:p w:rsidR="00A808FD" w:rsidRPr="00EB0520" w:rsidRDefault="00E66C7A">
      <w:pPr>
        <w:spacing w:line="360" w:lineRule="auto"/>
        <w:ind w:firstLineChars="200" w:firstLine="480"/>
        <w:rPr>
          <w:sz w:val="24"/>
          <w:szCs w:val="24"/>
        </w:rPr>
      </w:pPr>
      <w:r w:rsidRPr="00EB0520">
        <w:rPr>
          <w:sz w:val="24"/>
          <w:szCs w:val="24"/>
        </w:rPr>
        <w:t>本授权书声明：注册于（省市）的（投标人名称）在下面签字的为我司法定代表人代表。本公司授权（单位名称，如果有）的在下面</w:t>
      </w:r>
      <w:r w:rsidRPr="00EB0520">
        <w:rPr>
          <w:bCs/>
          <w:sz w:val="24"/>
          <w:szCs w:val="24"/>
        </w:rPr>
        <w:t>签字</w:t>
      </w:r>
      <w:r w:rsidRPr="00EB0520">
        <w:rPr>
          <w:sz w:val="24"/>
          <w:szCs w:val="24"/>
        </w:rPr>
        <w:t>的（授权代表的姓名、职务）为本公司的合法代理人，就招标</w:t>
      </w:r>
      <w:r w:rsidR="00194BB6" w:rsidRPr="00EB0520">
        <w:rPr>
          <w:rFonts w:hint="eastAsia"/>
          <w:sz w:val="24"/>
          <w:szCs w:val="24"/>
        </w:rPr>
        <w:t>项目名称</w:t>
      </w:r>
      <w:r w:rsidR="00170B2A" w:rsidRPr="00EB0520">
        <w:rPr>
          <w:sz w:val="24"/>
          <w:szCs w:val="24"/>
        </w:rPr>
        <w:t>为</w:t>
      </w:r>
      <w:r w:rsidR="00194BB6" w:rsidRPr="00EB0520">
        <w:rPr>
          <w:rFonts w:hint="eastAsia"/>
          <w:sz w:val="24"/>
          <w:szCs w:val="24"/>
        </w:rPr>
        <w:t>深圳地铁财务咨询项目</w:t>
      </w:r>
      <w:r w:rsidRPr="00EB0520">
        <w:rPr>
          <w:sz w:val="24"/>
          <w:szCs w:val="24"/>
        </w:rPr>
        <w:t>的投标和合同签订（如果中标），</w:t>
      </w:r>
      <w:r w:rsidRPr="00EB0520">
        <w:rPr>
          <w:bCs/>
          <w:sz w:val="24"/>
          <w:szCs w:val="24"/>
        </w:rPr>
        <w:t>作为</w:t>
      </w:r>
      <w:r w:rsidRPr="00EB0520">
        <w:rPr>
          <w:sz w:val="24"/>
          <w:szCs w:val="24"/>
        </w:rPr>
        <w:t>投标人代表，以本公司的名义处理一切与之有关的事务。</w:t>
      </w:r>
    </w:p>
    <w:p w:rsidR="00A808FD" w:rsidRPr="00EB0520" w:rsidRDefault="00E66C7A">
      <w:pPr>
        <w:spacing w:line="360" w:lineRule="auto"/>
        <w:ind w:firstLineChars="200" w:firstLine="480"/>
        <w:rPr>
          <w:sz w:val="24"/>
          <w:szCs w:val="24"/>
        </w:rPr>
      </w:pPr>
      <w:r w:rsidRPr="00EB0520">
        <w:rPr>
          <w:sz w:val="24"/>
          <w:szCs w:val="24"/>
        </w:rPr>
        <w:t>本授权书于年月日签字生效，特此声明。</w:t>
      </w:r>
    </w:p>
    <w:p w:rsidR="00A808FD" w:rsidRPr="00EB0520" w:rsidRDefault="00A808FD">
      <w:pPr>
        <w:spacing w:line="360" w:lineRule="auto"/>
        <w:ind w:firstLineChars="200" w:firstLine="480"/>
        <w:rPr>
          <w:sz w:val="24"/>
          <w:szCs w:val="24"/>
        </w:rPr>
      </w:pPr>
    </w:p>
    <w:p w:rsidR="00A808FD" w:rsidRPr="00EB0520" w:rsidRDefault="00E66C7A">
      <w:pPr>
        <w:spacing w:line="360" w:lineRule="auto"/>
        <w:ind w:firstLineChars="200" w:firstLine="482"/>
        <w:rPr>
          <w:b/>
          <w:sz w:val="24"/>
          <w:szCs w:val="24"/>
          <w:u w:val="single"/>
        </w:rPr>
      </w:pPr>
      <w:r w:rsidRPr="00EB0520">
        <w:rPr>
          <w:b/>
          <w:sz w:val="24"/>
          <w:szCs w:val="24"/>
        </w:rPr>
        <w:t>法定代表人签字</w:t>
      </w:r>
      <w:r w:rsidRPr="00EB0520">
        <w:rPr>
          <w:sz w:val="24"/>
          <w:szCs w:val="24"/>
        </w:rPr>
        <w:t>（签名）</w:t>
      </w:r>
      <w:r w:rsidRPr="00EB0520">
        <w:rPr>
          <w:b/>
          <w:sz w:val="24"/>
          <w:szCs w:val="24"/>
        </w:rPr>
        <w:t>：</w:t>
      </w:r>
    </w:p>
    <w:p w:rsidR="00A808FD" w:rsidRPr="00EB0520" w:rsidRDefault="00E66C7A">
      <w:pPr>
        <w:spacing w:line="360" w:lineRule="auto"/>
        <w:ind w:firstLineChars="200" w:firstLine="482"/>
        <w:rPr>
          <w:b/>
          <w:sz w:val="24"/>
          <w:szCs w:val="24"/>
          <w:u w:val="single"/>
        </w:rPr>
      </w:pPr>
      <w:r w:rsidRPr="00EB0520">
        <w:rPr>
          <w:b/>
          <w:sz w:val="24"/>
          <w:szCs w:val="24"/>
        </w:rPr>
        <w:t>职</w:t>
      </w:r>
      <w:r w:rsidRPr="00EB0520">
        <w:rPr>
          <w:b/>
          <w:sz w:val="24"/>
          <w:szCs w:val="24"/>
        </w:rPr>
        <w:t xml:space="preserve">    </w:t>
      </w:r>
      <w:r w:rsidRPr="00EB0520">
        <w:rPr>
          <w:b/>
          <w:sz w:val="24"/>
          <w:szCs w:val="24"/>
        </w:rPr>
        <w:t>务：</w:t>
      </w:r>
    </w:p>
    <w:p w:rsidR="00A808FD" w:rsidRPr="00EB0520" w:rsidRDefault="00E66C7A">
      <w:pPr>
        <w:spacing w:line="360" w:lineRule="auto"/>
        <w:ind w:firstLineChars="200" w:firstLine="482"/>
        <w:rPr>
          <w:b/>
          <w:sz w:val="24"/>
          <w:szCs w:val="24"/>
          <w:u w:val="single"/>
        </w:rPr>
      </w:pPr>
      <w:r w:rsidRPr="00EB0520">
        <w:rPr>
          <w:b/>
          <w:sz w:val="24"/>
          <w:szCs w:val="24"/>
        </w:rPr>
        <w:t>单位名称（加盖公章）：</w:t>
      </w:r>
    </w:p>
    <w:p w:rsidR="00A808FD" w:rsidRPr="00EB0520" w:rsidRDefault="00E66C7A">
      <w:pPr>
        <w:spacing w:line="360" w:lineRule="auto"/>
        <w:ind w:firstLineChars="200" w:firstLine="482"/>
        <w:rPr>
          <w:b/>
          <w:sz w:val="24"/>
          <w:szCs w:val="24"/>
          <w:u w:val="single"/>
        </w:rPr>
      </w:pPr>
      <w:r w:rsidRPr="00EB0520">
        <w:rPr>
          <w:b/>
          <w:sz w:val="24"/>
          <w:szCs w:val="24"/>
        </w:rPr>
        <w:t>地</w:t>
      </w:r>
      <w:r w:rsidRPr="00EB0520">
        <w:rPr>
          <w:b/>
          <w:sz w:val="24"/>
          <w:szCs w:val="24"/>
        </w:rPr>
        <w:t xml:space="preserve">    </w:t>
      </w:r>
      <w:r w:rsidRPr="00EB0520">
        <w:rPr>
          <w:b/>
          <w:sz w:val="24"/>
          <w:szCs w:val="24"/>
        </w:rPr>
        <w:t>址：</w:t>
      </w:r>
    </w:p>
    <w:p w:rsidR="00A808FD" w:rsidRPr="00EB0520" w:rsidRDefault="00A808FD">
      <w:pPr>
        <w:spacing w:line="360" w:lineRule="auto"/>
        <w:ind w:firstLineChars="200" w:firstLine="480"/>
        <w:rPr>
          <w:sz w:val="24"/>
          <w:szCs w:val="24"/>
        </w:rPr>
      </w:pPr>
    </w:p>
    <w:p w:rsidR="00A808FD" w:rsidRPr="00EB0520" w:rsidRDefault="00E66C7A">
      <w:pPr>
        <w:spacing w:line="360" w:lineRule="auto"/>
        <w:ind w:firstLineChars="200" w:firstLine="482"/>
        <w:rPr>
          <w:b/>
          <w:sz w:val="24"/>
          <w:szCs w:val="24"/>
          <w:u w:val="single"/>
        </w:rPr>
      </w:pPr>
      <w:r w:rsidRPr="00EB0520">
        <w:rPr>
          <w:b/>
          <w:bCs/>
          <w:sz w:val="24"/>
          <w:szCs w:val="24"/>
        </w:rPr>
        <w:t>授权</w:t>
      </w:r>
      <w:r w:rsidRPr="00EB0520">
        <w:rPr>
          <w:b/>
          <w:sz w:val="24"/>
          <w:szCs w:val="24"/>
        </w:rPr>
        <w:t>代表签字</w:t>
      </w:r>
      <w:r w:rsidRPr="00EB0520">
        <w:rPr>
          <w:sz w:val="24"/>
          <w:szCs w:val="24"/>
        </w:rPr>
        <w:t>（签名）</w:t>
      </w:r>
      <w:r w:rsidRPr="00EB0520">
        <w:rPr>
          <w:b/>
          <w:sz w:val="24"/>
          <w:szCs w:val="24"/>
        </w:rPr>
        <w:t>：</w:t>
      </w:r>
    </w:p>
    <w:p w:rsidR="00A808FD" w:rsidRPr="00EB0520" w:rsidRDefault="00E66C7A">
      <w:pPr>
        <w:spacing w:line="360" w:lineRule="auto"/>
        <w:ind w:firstLineChars="200" w:firstLine="482"/>
        <w:rPr>
          <w:b/>
          <w:sz w:val="24"/>
          <w:szCs w:val="24"/>
          <w:u w:val="single"/>
        </w:rPr>
      </w:pPr>
      <w:r w:rsidRPr="00EB0520">
        <w:rPr>
          <w:b/>
          <w:sz w:val="24"/>
          <w:szCs w:val="24"/>
        </w:rPr>
        <w:t>职</w:t>
      </w:r>
      <w:r w:rsidRPr="00EB0520">
        <w:rPr>
          <w:b/>
          <w:sz w:val="24"/>
          <w:szCs w:val="24"/>
        </w:rPr>
        <w:t xml:space="preserve">    </w:t>
      </w:r>
      <w:r w:rsidRPr="00EB0520">
        <w:rPr>
          <w:b/>
          <w:sz w:val="24"/>
          <w:szCs w:val="24"/>
        </w:rPr>
        <w:t>务：</w:t>
      </w:r>
    </w:p>
    <w:p w:rsidR="00A808FD" w:rsidRPr="00EB0520" w:rsidRDefault="00E66C7A">
      <w:pPr>
        <w:spacing w:line="360" w:lineRule="auto"/>
        <w:ind w:firstLineChars="200" w:firstLine="482"/>
        <w:rPr>
          <w:b/>
          <w:sz w:val="24"/>
          <w:szCs w:val="24"/>
          <w:u w:val="single"/>
        </w:rPr>
      </w:pPr>
      <w:r w:rsidRPr="00EB0520">
        <w:rPr>
          <w:b/>
          <w:bCs/>
          <w:sz w:val="24"/>
          <w:szCs w:val="24"/>
        </w:rPr>
        <w:t>单位</w:t>
      </w:r>
      <w:r w:rsidRPr="00EB0520">
        <w:rPr>
          <w:b/>
          <w:sz w:val="24"/>
          <w:szCs w:val="24"/>
        </w:rPr>
        <w:t>名称（加盖公章）：</w:t>
      </w:r>
    </w:p>
    <w:p w:rsidR="00A808FD" w:rsidRPr="00EB0520" w:rsidRDefault="00E66C7A">
      <w:pPr>
        <w:spacing w:line="360" w:lineRule="auto"/>
        <w:ind w:firstLineChars="200" w:firstLine="482"/>
        <w:rPr>
          <w:b/>
          <w:sz w:val="24"/>
          <w:szCs w:val="24"/>
          <w:u w:val="single"/>
        </w:rPr>
      </w:pPr>
      <w:r w:rsidRPr="00EB0520">
        <w:rPr>
          <w:b/>
          <w:sz w:val="24"/>
          <w:szCs w:val="24"/>
        </w:rPr>
        <w:t>地</w:t>
      </w:r>
      <w:r w:rsidRPr="00EB0520">
        <w:rPr>
          <w:b/>
          <w:sz w:val="24"/>
          <w:szCs w:val="24"/>
        </w:rPr>
        <w:t xml:space="preserve">    </w:t>
      </w:r>
      <w:r w:rsidRPr="00EB0520">
        <w:rPr>
          <w:b/>
          <w:sz w:val="24"/>
          <w:szCs w:val="24"/>
        </w:rPr>
        <w:t>址：</w:t>
      </w:r>
    </w:p>
    <w:p w:rsidR="00A808FD" w:rsidRPr="00EB0520" w:rsidRDefault="00E66C7A">
      <w:pPr>
        <w:spacing w:line="360" w:lineRule="auto"/>
        <w:ind w:firstLineChars="200" w:firstLine="480"/>
        <w:rPr>
          <w:sz w:val="24"/>
          <w:szCs w:val="24"/>
        </w:rPr>
      </w:pPr>
      <w:r w:rsidRPr="00EB0520">
        <w:rPr>
          <w:sz w:val="24"/>
          <w:szCs w:val="24"/>
        </w:rPr>
        <w:t>联系电话：</w:t>
      </w:r>
    </w:p>
    <w:p w:rsidR="00A808FD" w:rsidRPr="00EB0520" w:rsidRDefault="00A808FD">
      <w:pPr>
        <w:spacing w:line="360" w:lineRule="auto"/>
        <w:ind w:firstLineChars="200" w:firstLine="480"/>
        <w:rPr>
          <w:sz w:val="24"/>
          <w:szCs w:val="24"/>
        </w:rPr>
      </w:pPr>
    </w:p>
    <w:p w:rsidR="00A808FD" w:rsidRPr="00EB0520" w:rsidRDefault="00E66C7A">
      <w:pPr>
        <w:spacing w:line="360" w:lineRule="auto"/>
        <w:ind w:firstLineChars="200" w:firstLine="482"/>
        <w:rPr>
          <w:sz w:val="24"/>
          <w:szCs w:val="24"/>
        </w:rPr>
      </w:pPr>
      <w:r w:rsidRPr="00EB0520">
        <w:rPr>
          <w:b/>
          <w:sz w:val="24"/>
          <w:szCs w:val="24"/>
        </w:rPr>
        <w:t>注：</w:t>
      </w:r>
    </w:p>
    <w:p w:rsidR="00A808FD" w:rsidRPr="00EB0520" w:rsidRDefault="00E66C7A">
      <w:pPr>
        <w:spacing w:line="360" w:lineRule="auto"/>
        <w:ind w:firstLineChars="200" w:firstLine="482"/>
        <w:rPr>
          <w:b/>
          <w:sz w:val="24"/>
          <w:szCs w:val="24"/>
        </w:rPr>
      </w:pPr>
      <w:r w:rsidRPr="00EB0520">
        <w:rPr>
          <w:b/>
          <w:sz w:val="24"/>
          <w:szCs w:val="24"/>
        </w:rPr>
        <w:t>1</w:t>
      </w:r>
      <w:r w:rsidRPr="00EB0520">
        <w:rPr>
          <w:b/>
          <w:sz w:val="24"/>
          <w:szCs w:val="24"/>
        </w:rPr>
        <w:t>、要求附上授权代表人身份证复印件或其他有效的身份证明文件</w:t>
      </w:r>
    </w:p>
    <w:p w:rsidR="00A808FD" w:rsidRPr="00EB0520" w:rsidRDefault="00E66C7A">
      <w:pPr>
        <w:spacing w:line="360" w:lineRule="auto"/>
        <w:ind w:firstLineChars="200" w:firstLine="482"/>
        <w:rPr>
          <w:b/>
          <w:sz w:val="24"/>
          <w:szCs w:val="24"/>
        </w:rPr>
      </w:pPr>
      <w:r w:rsidRPr="00EB0520">
        <w:rPr>
          <w:b/>
          <w:sz w:val="24"/>
          <w:szCs w:val="24"/>
        </w:rPr>
        <w:t>2</w:t>
      </w:r>
      <w:r w:rsidRPr="00EB0520">
        <w:rPr>
          <w:b/>
          <w:sz w:val="24"/>
          <w:szCs w:val="24"/>
        </w:rPr>
        <w:t>、如本授权函有有效期，应不短于投标有效期</w:t>
      </w:r>
    </w:p>
    <w:p w:rsidR="00A808FD" w:rsidRPr="00EB0520" w:rsidRDefault="00E66C7A">
      <w:pPr>
        <w:spacing w:line="360" w:lineRule="auto"/>
        <w:ind w:firstLineChars="200" w:firstLine="482"/>
        <w:rPr>
          <w:b/>
          <w:snapToGrid w:val="0"/>
          <w:kern w:val="0"/>
          <w:sz w:val="24"/>
          <w:szCs w:val="24"/>
        </w:rPr>
      </w:pPr>
      <w:r w:rsidRPr="00EB0520">
        <w:rPr>
          <w:b/>
          <w:sz w:val="24"/>
          <w:szCs w:val="24"/>
        </w:rPr>
        <w:t>3</w:t>
      </w:r>
      <w:r w:rsidRPr="00EB0520">
        <w:rPr>
          <w:b/>
          <w:sz w:val="24"/>
          <w:szCs w:val="24"/>
        </w:rPr>
        <w:t>、本页为签字盖章页</w:t>
      </w:r>
    </w:p>
    <w:p w:rsidR="00A808FD" w:rsidRPr="00EB0520" w:rsidRDefault="00E66C7A" w:rsidP="009F5F6E">
      <w:pPr>
        <w:spacing w:beforeLines="100" w:afterLines="100"/>
        <w:ind w:firstLineChars="98" w:firstLine="236"/>
        <w:outlineLvl w:val="4"/>
        <w:rPr>
          <w:b/>
          <w:sz w:val="24"/>
          <w:szCs w:val="24"/>
        </w:rPr>
      </w:pPr>
      <w:r w:rsidRPr="00EB0520">
        <w:rPr>
          <w:b/>
          <w:snapToGrid w:val="0"/>
          <w:kern w:val="0"/>
          <w:sz w:val="24"/>
          <w:szCs w:val="24"/>
        </w:rPr>
        <w:br w:type="page"/>
      </w:r>
      <w:bookmarkStart w:id="591" w:name="_Toc297369819"/>
      <w:bookmarkStart w:id="592" w:name="_Toc297369214"/>
      <w:bookmarkStart w:id="593" w:name="_Toc297366058"/>
      <w:bookmarkStart w:id="594" w:name="_Toc297217614"/>
      <w:bookmarkStart w:id="595" w:name="_Toc297370425"/>
      <w:bookmarkStart w:id="596" w:name="_Toc297369517"/>
      <w:r w:rsidRPr="00EB0520">
        <w:rPr>
          <w:b/>
          <w:sz w:val="24"/>
          <w:szCs w:val="24"/>
        </w:rPr>
        <w:lastRenderedPageBreak/>
        <w:t>A</w:t>
      </w:r>
      <w:r w:rsidR="00170B2A" w:rsidRPr="00EB0520">
        <w:rPr>
          <w:rFonts w:hint="eastAsia"/>
          <w:b/>
          <w:sz w:val="24"/>
          <w:szCs w:val="24"/>
        </w:rPr>
        <w:t>2</w:t>
      </w:r>
      <w:r w:rsidRPr="00EB0520">
        <w:rPr>
          <w:b/>
          <w:sz w:val="24"/>
          <w:szCs w:val="24"/>
        </w:rPr>
        <w:t>.3</w:t>
      </w:r>
      <w:bookmarkEnd w:id="591"/>
      <w:bookmarkEnd w:id="592"/>
      <w:bookmarkEnd w:id="593"/>
      <w:bookmarkEnd w:id="594"/>
      <w:bookmarkEnd w:id="595"/>
      <w:bookmarkEnd w:id="596"/>
      <w:r w:rsidR="00170B2A" w:rsidRPr="00EB0520">
        <w:rPr>
          <w:rFonts w:ascii="宋体" w:hAnsi="宋体" w:hint="eastAsia"/>
          <w:b/>
          <w:bCs/>
          <w:snapToGrid w:val="0"/>
          <w:szCs w:val="21"/>
        </w:rPr>
        <w:t>经年审的营业执照副本复印件（加盖公章）</w:t>
      </w:r>
      <w:r w:rsidR="005D0B8D">
        <w:rPr>
          <w:rFonts w:ascii="宋体" w:hAnsi="宋体" w:hint="eastAsia"/>
          <w:b/>
          <w:bCs/>
          <w:snapToGrid w:val="0"/>
          <w:szCs w:val="21"/>
        </w:rPr>
        <w:t>和总公司/总所提供的授权书（若有，加盖公章）</w:t>
      </w:r>
    </w:p>
    <w:p w:rsidR="00170B2A" w:rsidRPr="00EB0520" w:rsidRDefault="00E66C7A" w:rsidP="009F5F6E">
      <w:pPr>
        <w:spacing w:beforeLines="100" w:afterLines="100"/>
        <w:outlineLvl w:val="4"/>
        <w:rPr>
          <w:sz w:val="24"/>
          <w:szCs w:val="24"/>
        </w:rPr>
      </w:pPr>
      <w:r w:rsidRPr="00EB0520">
        <w:rPr>
          <w:sz w:val="24"/>
          <w:szCs w:val="24"/>
        </w:rPr>
        <w:br w:type="page"/>
      </w:r>
      <w:bookmarkStart w:id="597" w:name="_Hlk390256357"/>
      <w:bookmarkStart w:id="598" w:name="_Toc297369518"/>
      <w:bookmarkStart w:id="599" w:name="_Toc297369215"/>
      <w:bookmarkStart w:id="600" w:name="_Toc297366059"/>
      <w:bookmarkStart w:id="601" w:name="_Toc297217615"/>
      <w:bookmarkStart w:id="602" w:name="_Toc297370426"/>
      <w:bookmarkStart w:id="603" w:name="_Toc297369820"/>
    </w:p>
    <w:p w:rsidR="00170B2A" w:rsidRPr="00EB0520" w:rsidRDefault="00170B2A" w:rsidP="009F5F6E">
      <w:pPr>
        <w:spacing w:beforeLines="100" w:afterLines="100"/>
        <w:outlineLvl w:val="4"/>
        <w:rPr>
          <w:b/>
          <w:sz w:val="24"/>
          <w:szCs w:val="24"/>
        </w:rPr>
      </w:pPr>
      <w:r w:rsidRPr="00EB0520">
        <w:rPr>
          <w:b/>
          <w:sz w:val="24"/>
          <w:szCs w:val="24"/>
        </w:rPr>
        <w:lastRenderedPageBreak/>
        <w:t>A</w:t>
      </w:r>
      <w:r w:rsidRPr="00EB0520">
        <w:rPr>
          <w:rFonts w:hint="eastAsia"/>
          <w:b/>
          <w:sz w:val="24"/>
          <w:szCs w:val="24"/>
        </w:rPr>
        <w:t>2</w:t>
      </w:r>
      <w:r w:rsidRPr="00EB0520">
        <w:rPr>
          <w:b/>
          <w:sz w:val="24"/>
          <w:szCs w:val="24"/>
        </w:rPr>
        <w:t>.4</w:t>
      </w:r>
      <w:r w:rsidRPr="00EB0520">
        <w:rPr>
          <w:rFonts w:hint="eastAsia"/>
          <w:b/>
          <w:sz w:val="24"/>
          <w:szCs w:val="24"/>
        </w:rPr>
        <w:t>资质证书复印件（若有，加盖公章）</w:t>
      </w:r>
    </w:p>
    <w:p w:rsidR="00170B2A" w:rsidRPr="00EB0520" w:rsidRDefault="00170B2A" w:rsidP="009F5F6E">
      <w:pPr>
        <w:spacing w:beforeLines="100" w:afterLines="100"/>
        <w:outlineLvl w:val="4"/>
        <w:rPr>
          <w:sz w:val="24"/>
          <w:szCs w:val="24"/>
        </w:rPr>
      </w:pPr>
    </w:p>
    <w:p w:rsidR="00170B2A" w:rsidRPr="00EB0520" w:rsidRDefault="00170B2A" w:rsidP="009F5F6E">
      <w:pPr>
        <w:spacing w:beforeLines="100" w:afterLines="100"/>
        <w:outlineLvl w:val="4"/>
        <w:rPr>
          <w:sz w:val="24"/>
          <w:szCs w:val="24"/>
        </w:rPr>
      </w:pPr>
    </w:p>
    <w:p w:rsidR="00170B2A" w:rsidRPr="00EB0520" w:rsidRDefault="00170B2A" w:rsidP="009F5F6E">
      <w:pPr>
        <w:spacing w:beforeLines="100" w:afterLines="100"/>
        <w:outlineLvl w:val="4"/>
        <w:rPr>
          <w:sz w:val="24"/>
          <w:szCs w:val="24"/>
        </w:rPr>
      </w:pPr>
    </w:p>
    <w:p w:rsidR="00170B2A" w:rsidRPr="00EB0520" w:rsidRDefault="00170B2A" w:rsidP="009F5F6E">
      <w:pPr>
        <w:spacing w:beforeLines="100" w:afterLines="100"/>
        <w:outlineLvl w:val="4"/>
        <w:rPr>
          <w:sz w:val="24"/>
          <w:szCs w:val="24"/>
        </w:rPr>
      </w:pPr>
    </w:p>
    <w:p w:rsidR="00170B2A" w:rsidRPr="00EB0520" w:rsidRDefault="00170B2A" w:rsidP="009F5F6E">
      <w:pPr>
        <w:spacing w:beforeLines="100" w:afterLines="100"/>
        <w:outlineLvl w:val="4"/>
        <w:rPr>
          <w:sz w:val="24"/>
          <w:szCs w:val="24"/>
        </w:rPr>
      </w:pPr>
    </w:p>
    <w:p w:rsidR="00170B2A" w:rsidRPr="00EB0520" w:rsidRDefault="00170B2A" w:rsidP="009F5F6E">
      <w:pPr>
        <w:spacing w:beforeLines="100" w:afterLines="100"/>
        <w:outlineLvl w:val="4"/>
        <w:rPr>
          <w:sz w:val="24"/>
          <w:szCs w:val="24"/>
        </w:rPr>
      </w:pPr>
    </w:p>
    <w:p w:rsidR="00170B2A" w:rsidRPr="00EB0520" w:rsidRDefault="00170B2A" w:rsidP="009F5F6E">
      <w:pPr>
        <w:spacing w:beforeLines="100" w:afterLines="100"/>
        <w:outlineLvl w:val="4"/>
        <w:rPr>
          <w:sz w:val="24"/>
          <w:szCs w:val="24"/>
        </w:rPr>
      </w:pPr>
    </w:p>
    <w:p w:rsidR="00170B2A" w:rsidRPr="00EB0520" w:rsidRDefault="00170B2A" w:rsidP="009F5F6E">
      <w:pPr>
        <w:spacing w:beforeLines="100" w:afterLines="100"/>
        <w:outlineLvl w:val="4"/>
        <w:rPr>
          <w:sz w:val="24"/>
          <w:szCs w:val="24"/>
        </w:rPr>
      </w:pPr>
    </w:p>
    <w:p w:rsidR="00170B2A" w:rsidRPr="00EB0520" w:rsidRDefault="00170B2A" w:rsidP="009F5F6E">
      <w:pPr>
        <w:spacing w:beforeLines="100" w:afterLines="100"/>
        <w:outlineLvl w:val="4"/>
        <w:rPr>
          <w:sz w:val="24"/>
          <w:szCs w:val="24"/>
        </w:rPr>
      </w:pPr>
    </w:p>
    <w:p w:rsidR="00170B2A" w:rsidRPr="00EB0520" w:rsidRDefault="00170B2A" w:rsidP="009F5F6E">
      <w:pPr>
        <w:spacing w:beforeLines="100" w:afterLines="100"/>
        <w:outlineLvl w:val="4"/>
        <w:rPr>
          <w:sz w:val="24"/>
          <w:szCs w:val="24"/>
        </w:rPr>
      </w:pPr>
    </w:p>
    <w:p w:rsidR="00170B2A" w:rsidRPr="00EB0520" w:rsidRDefault="00170B2A" w:rsidP="009F5F6E">
      <w:pPr>
        <w:spacing w:beforeLines="100" w:afterLines="100"/>
        <w:outlineLvl w:val="4"/>
        <w:rPr>
          <w:sz w:val="24"/>
          <w:szCs w:val="24"/>
        </w:rPr>
      </w:pPr>
    </w:p>
    <w:p w:rsidR="00170B2A" w:rsidRPr="00EB0520" w:rsidRDefault="00170B2A" w:rsidP="009F5F6E">
      <w:pPr>
        <w:spacing w:beforeLines="100" w:afterLines="100"/>
        <w:outlineLvl w:val="4"/>
        <w:rPr>
          <w:sz w:val="24"/>
          <w:szCs w:val="24"/>
        </w:rPr>
      </w:pPr>
    </w:p>
    <w:p w:rsidR="00170B2A" w:rsidRPr="00EB0520" w:rsidRDefault="00170B2A" w:rsidP="009F5F6E">
      <w:pPr>
        <w:spacing w:beforeLines="100" w:afterLines="100"/>
        <w:outlineLvl w:val="4"/>
        <w:rPr>
          <w:sz w:val="24"/>
          <w:szCs w:val="24"/>
        </w:rPr>
      </w:pPr>
    </w:p>
    <w:p w:rsidR="00170B2A" w:rsidRPr="00EB0520" w:rsidRDefault="00170B2A" w:rsidP="009F5F6E">
      <w:pPr>
        <w:spacing w:beforeLines="100" w:afterLines="100"/>
        <w:outlineLvl w:val="4"/>
        <w:rPr>
          <w:sz w:val="24"/>
          <w:szCs w:val="24"/>
        </w:rPr>
      </w:pPr>
    </w:p>
    <w:p w:rsidR="00170B2A" w:rsidRPr="00EB0520" w:rsidRDefault="00170B2A" w:rsidP="009F5F6E">
      <w:pPr>
        <w:spacing w:beforeLines="100" w:afterLines="100"/>
        <w:outlineLvl w:val="4"/>
        <w:rPr>
          <w:sz w:val="24"/>
          <w:szCs w:val="24"/>
        </w:rPr>
      </w:pPr>
    </w:p>
    <w:p w:rsidR="00170B2A" w:rsidRPr="00EB0520" w:rsidRDefault="00170B2A" w:rsidP="009F5F6E">
      <w:pPr>
        <w:spacing w:beforeLines="100" w:afterLines="100"/>
        <w:outlineLvl w:val="4"/>
        <w:rPr>
          <w:sz w:val="24"/>
          <w:szCs w:val="24"/>
        </w:rPr>
      </w:pPr>
    </w:p>
    <w:p w:rsidR="00170B2A" w:rsidRPr="00EB0520" w:rsidRDefault="00170B2A" w:rsidP="009F5F6E">
      <w:pPr>
        <w:spacing w:beforeLines="100" w:afterLines="100"/>
        <w:outlineLvl w:val="4"/>
        <w:rPr>
          <w:sz w:val="24"/>
          <w:szCs w:val="24"/>
        </w:rPr>
      </w:pPr>
    </w:p>
    <w:p w:rsidR="00170B2A" w:rsidRPr="00EB0520" w:rsidRDefault="00170B2A" w:rsidP="009F5F6E">
      <w:pPr>
        <w:spacing w:beforeLines="100" w:afterLines="100"/>
        <w:outlineLvl w:val="4"/>
        <w:rPr>
          <w:sz w:val="24"/>
          <w:szCs w:val="24"/>
        </w:rPr>
      </w:pPr>
    </w:p>
    <w:p w:rsidR="00170B2A" w:rsidRPr="00EB0520" w:rsidRDefault="00170B2A" w:rsidP="009F5F6E">
      <w:pPr>
        <w:spacing w:beforeLines="100" w:afterLines="100"/>
        <w:outlineLvl w:val="4"/>
        <w:rPr>
          <w:sz w:val="24"/>
          <w:szCs w:val="24"/>
        </w:rPr>
      </w:pPr>
    </w:p>
    <w:p w:rsidR="00170B2A" w:rsidRPr="00EB0520" w:rsidRDefault="00170B2A" w:rsidP="009F5F6E">
      <w:pPr>
        <w:spacing w:beforeLines="100" w:afterLines="100"/>
        <w:outlineLvl w:val="4"/>
        <w:rPr>
          <w:sz w:val="24"/>
          <w:szCs w:val="24"/>
        </w:rPr>
      </w:pPr>
    </w:p>
    <w:p w:rsidR="00170B2A" w:rsidRPr="00EB0520" w:rsidRDefault="00170B2A" w:rsidP="009F5F6E">
      <w:pPr>
        <w:spacing w:beforeLines="100" w:afterLines="100"/>
        <w:outlineLvl w:val="4"/>
        <w:rPr>
          <w:sz w:val="24"/>
          <w:szCs w:val="24"/>
        </w:rPr>
      </w:pPr>
    </w:p>
    <w:p w:rsidR="00170B2A" w:rsidRPr="00EB0520" w:rsidRDefault="00170B2A" w:rsidP="009F5F6E">
      <w:pPr>
        <w:spacing w:beforeLines="100" w:afterLines="100"/>
        <w:outlineLvl w:val="4"/>
        <w:rPr>
          <w:sz w:val="24"/>
          <w:szCs w:val="24"/>
        </w:rPr>
      </w:pPr>
    </w:p>
    <w:p w:rsidR="00170B2A" w:rsidRPr="00EB0520" w:rsidRDefault="00170B2A" w:rsidP="009F5F6E">
      <w:pPr>
        <w:spacing w:beforeLines="100" w:afterLines="100"/>
        <w:outlineLvl w:val="4"/>
        <w:rPr>
          <w:sz w:val="24"/>
          <w:szCs w:val="24"/>
        </w:rPr>
      </w:pPr>
    </w:p>
    <w:p w:rsidR="00170B2A" w:rsidRPr="00EB0520" w:rsidRDefault="00170B2A" w:rsidP="009F5F6E">
      <w:pPr>
        <w:spacing w:beforeLines="100" w:afterLines="100"/>
        <w:outlineLvl w:val="4"/>
        <w:rPr>
          <w:sz w:val="24"/>
          <w:szCs w:val="24"/>
        </w:rPr>
      </w:pPr>
    </w:p>
    <w:p w:rsidR="00170B2A" w:rsidRPr="00EB0520" w:rsidRDefault="00170B2A" w:rsidP="009F5F6E">
      <w:pPr>
        <w:spacing w:beforeLines="100" w:afterLines="100"/>
        <w:outlineLvl w:val="4"/>
        <w:rPr>
          <w:sz w:val="24"/>
          <w:szCs w:val="24"/>
        </w:rPr>
      </w:pPr>
    </w:p>
    <w:p w:rsidR="00170B2A" w:rsidRPr="00EB0520" w:rsidRDefault="00170B2A" w:rsidP="009F5F6E">
      <w:pPr>
        <w:spacing w:beforeLines="100" w:afterLines="100"/>
        <w:outlineLvl w:val="4"/>
        <w:rPr>
          <w:sz w:val="24"/>
          <w:szCs w:val="24"/>
        </w:rPr>
      </w:pPr>
    </w:p>
    <w:p w:rsidR="00170B2A" w:rsidRPr="00EB0520" w:rsidRDefault="00170B2A" w:rsidP="009F5F6E">
      <w:pPr>
        <w:spacing w:beforeLines="100" w:afterLines="100"/>
        <w:outlineLvl w:val="4"/>
        <w:rPr>
          <w:sz w:val="24"/>
          <w:szCs w:val="24"/>
        </w:rPr>
      </w:pPr>
    </w:p>
    <w:p w:rsidR="00170B2A" w:rsidRPr="00EB0520" w:rsidRDefault="00170B2A" w:rsidP="00170B2A">
      <w:pPr>
        <w:spacing w:line="360" w:lineRule="auto"/>
        <w:outlineLvl w:val="0"/>
        <w:rPr>
          <w:snapToGrid w:val="0"/>
          <w:sz w:val="24"/>
          <w:szCs w:val="24"/>
        </w:rPr>
      </w:pPr>
      <w:bookmarkStart w:id="604" w:name="_Toc419285630"/>
      <w:r w:rsidRPr="00EB0520">
        <w:rPr>
          <w:rFonts w:ascii="宋体" w:hAnsi="宋体" w:hint="eastAsia"/>
          <w:b/>
          <w:bCs/>
          <w:snapToGrid w:val="0"/>
          <w:sz w:val="24"/>
          <w:szCs w:val="24"/>
        </w:rPr>
        <w:lastRenderedPageBreak/>
        <w:t>A</w:t>
      </w:r>
      <w:bookmarkStart w:id="605" w:name="_Toc368065768"/>
      <w:bookmarkStart w:id="606" w:name="_Toc368066938"/>
      <w:bookmarkStart w:id="607" w:name="_Toc375215808"/>
      <w:bookmarkStart w:id="608" w:name="_Toc419285631"/>
      <w:bookmarkEnd w:id="604"/>
      <w:r w:rsidR="00910068" w:rsidRPr="00EB0520">
        <w:rPr>
          <w:rFonts w:ascii="宋体" w:hAnsi="宋体" w:hint="eastAsia"/>
          <w:b/>
          <w:bCs/>
          <w:snapToGrid w:val="0"/>
          <w:sz w:val="24"/>
          <w:szCs w:val="24"/>
        </w:rPr>
        <w:t xml:space="preserve">3 </w:t>
      </w:r>
      <w:r w:rsidRPr="00EB0520">
        <w:rPr>
          <w:rFonts w:hint="eastAsia"/>
          <w:b/>
          <w:snapToGrid w:val="0"/>
          <w:sz w:val="24"/>
          <w:szCs w:val="24"/>
        </w:rPr>
        <w:t>承诺函</w:t>
      </w:r>
      <w:bookmarkEnd w:id="605"/>
      <w:bookmarkEnd w:id="606"/>
      <w:bookmarkEnd w:id="607"/>
      <w:bookmarkEnd w:id="608"/>
    </w:p>
    <w:p w:rsidR="00170B2A" w:rsidRPr="00EB0520" w:rsidRDefault="00170B2A" w:rsidP="00D76EE4">
      <w:pPr>
        <w:tabs>
          <w:tab w:val="left" w:pos="720"/>
        </w:tabs>
        <w:spacing w:line="600" w:lineRule="exact"/>
        <w:ind w:firstLineChars="200" w:firstLine="480"/>
        <w:rPr>
          <w:rFonts w:ascii="宋体" w:hAnsi="宋体"/>
          <w:snapToGrid w:val="0"/>
          <w:sz w:val="24"/>
          <w:szCs w:val="24"/>
        </w:rPr>
      </w:pPr>
      <w:r w:rsidRPr="00EB0520">
        <w:rPr>
          <w:rFonts w:ascii="宋体" w:hAnsi="宋体" w:hint="eastAsia"/>
          <w:snapToGrid w:val="0"/>
          <w:sz w:val="24"/>
          <w:szCs w:val="24"/>
        </w:rPr>
        <w:t>我司承诺在招投标活动</w:t>
      </w:r>
      <w:r w:rsidR="00D76EE4" w:rsidRPr="00EB0520">
        <w:rPr>
          <w:rFonts w:ascii="宋体" w:hAnsi="宋体" w:hint="eastAsia"/>
          <w:snapToGrid w:val="0"/>
          <w:sz w:val="24"/>
          <w:szCs w:val="24"/>
        </w:rPr>
        <w:t>中没有串通投标不良行为记录或涉嫌串通投标并正在接受主管部门调查</w:t>
      </w:r>
      <w:r w:rsidRPr="00EB0520">
        <w:rPr>
          <w:rFonts w:ascii="宋体" w:hAnsi="宋体" w:hint="eastAsia"/>
          <w:snapToGrid w:val="0"/>
          <w:sz w:val="24"/>
          <w:szCs w:val="24"/>
        </w:rPr>
        <w:t>的情况。</w:t>
      </w:r>
    </w:p>
    <w:p w:rsidR="00170B2A" w:rsidRPr="00EB0520" w:rsidRDefault="00170B2A" w:rsidP="009F5F6E">
      <w:pPr>
        <w:spacing w:beforeLines="100" w:afterLines="100"/>
        <w:outlineLvl w:val="4"/>
        <w:rPr>
          <w:sz w:val="24"/>
          <w:szCs w:val="24"/>
        </w:rPr>
      </w:pPr>
    </w:p>
    <w:p w:rsidR="00D76EE4" w:rsidRPr="00EB0520" w:rsidRDefault="00D76EE4" w:rsidP="009F5F6E">
      <w:pPr>
        <w:spacing w:beforeLines="100" w:afterLines="100"/>
        <w:outlineLvl w:val="4"/>
        <w:rPr>
          <w:sz w:val="24"/>
          <w:szCs w:val="24"/>
        </w:rPr>
      </w:pPr>
    </w:p>
    <w:p w:rsidR="00D76EE4" w:rsidRPr="00EB0520" w:rsidRDefault="00D76EE4" w:rsidP="009F5F6E">
      <w:pPr>
        <w:spacing w:beforeLines="100" w:afterLines="100"/>
        <w:outlineLvl w:val="4"/>
        <w:rPr>
          <w:sz w:val="24"/>
          <w:szCs w:val="24"/>
        </w:rPr>
      </w:pPr>
    </w:p>
    <w:p w:rsidR="00D76EE4" w:rsidRPr="00EB0520" w:rsidRDefault="00D76EE4" w:rsidP="009F5F6E">
      <w:pPr>
        <w:spacing w:beforeLines="100" w:afterLines="100"/>
        <w:outlineLvl w:val="4"/>
        <w:rPr>
          <w:sz w:val="24"/>
          <w:szCs w:val="24"/>
        </w:rPr>
      </w:pPr>
    </w:p>
    <w:p w:rsidR="00D76EE4" w:rsidRPr="00EB0520" w:rsidRDefault="00D76EE4" w:rsidP="009F5F6E">
      <w:pPr>
        <w:spacing w:beforeLines="100" w:afterLines="100"/>
        <w:outlineLvl w:val="4"/>
        <w:rPr>
          <w:sz w:val="24"/>
          <w:szCs w:val="24"/>
        </w:rPr>
      </w:pPr>
    </w:p>
    <w:p w:rsidR="00D76EE4" w:rsidRPr="00EB0520" w:rsidRDefault="00D76EE4" w:rsidP="009F5F6E">
      <w:pPr>
        <w:spacing w:beforeLines="100" w:afterLines="100"/>
        <w:outlineLvl w:val="4"/>
        <w:rPr>
          <w:sz w:val="24"/>
          <w:szCs w:val="24"/>
        </w:rPr>
      </w:pPr>
    </w:p>
    <w:p w:rsidR="00D76EE4" w:rsidRPr="00EB0520" w:rsidRDefault="00D76EE4" w:rsidP="00D76EE4">
      <w:pPr>
        <w:tabs>
          <w:tab w:val="left" w:pos="720"/>
        </w:tabs>
        <w:spacing w:line="600" w:lineRule="exact"/>
        <w:ind w:firstLineChars="2550" w:firstLine="6120"/>
        <w:rPr>
          <w:rFonts w:ascii="宋体" w:hAnsi="宋体"/>
          <w:snapToGrid w:val="0"/>
          <w:sz w:val="24"/>
          <w:szCs w:val="24"/>
        </w:rPr>
      </w:pPr>
      <w:r w:rsidRPr="00EB0520">
        <w:rPr>
          <w:rFonts w:ascii="宋体" w:hAnsi="宋体" w:hint="eastAsia"/>
          <w:snapToGrid w:val="0"/>
          <w:sz w:val="24"/>
          <w:szCs w:val="24"/>
        </w:rPr>
        <w:t>投标人（盖章）：</w:t>
      </w:r>
    </w:p>
    <w:p w:rsidR="00D76EE4" w:rsidRPr="00EB0520" w:rsidRDefault="00D76EE4" w:rsidP="00D76EE4">
      <w:pPr>
        <w:tabs>
          <w:tab w:val="left" w:pos="720"/>
        </w:tabs>
        <w:spacing w:line="600" w:lineRule="exact"/>
        <w:ind w:firstLineChars="2150" w:firstLine="5160"/>
        <w:rPr>
          <w:rFonts w:ascii="宋体" w:hAnsi="宋体"/>
          <w:b/>
          <w:bCs/>
          <w:snapToGrid w:val="0"/>
          <w:sz w:val="24"/>
          <w:szCs w:val="24"/>
        </w:rPr>
      </w:pPr>
      <w:r w:rsidRPr="00EB0520">
        <w:rPr>
          <w:rFonts w:ascii="宋体" w:hAnsi="宋体" w:hint="eastAsia"/>
          <w:snapToGrid w:val="0"/>
          <w:sz w:val="24"/>
          <w:szCs w:val="24"/>
        </w:rPr>
        <w:t>法定代表人或授权人签字：</w:t>
      </w:r>
    </w:p>
    <w:p w:rsidR="00D76EE4" w:rsidRPr="00EB0520" w:rsidRDefault="00D76EE4" w:rsidP="009F5F6E">
      <w:pPr>
        <w:spacing w:beforeLines="100" w:afterLines="100"/>
        <w:outlineLvl w:val="4"/>
        <w:rPr>
          <w:sz w:val="24"/>
          <w:szCs w:val="24"/>
        </w:rPr>
      </w:pPr>
    </w:p>
    <w:p w:rsidR="00D76EE4" w:rsidRPr="00EB0520" w:rsidRDefault="00D76EE4" w:rsidP="009F5F6E">
      <w:pPr>
        <w:spacing w:beforeLines="100" w:afterLines="100"/>
        <w:outlineLvl w:val="4"/>
        <w:rPr>
          <w:sz w:val="24"/>
          <w:szCs w:val="24"/>
        </w:rPr>
      </w:pPr>
    </w:p>
    <w:p w:rsidR="00D76EE4" w:rsidRPr="00EB0520" w:rsidRDefault="00D76EE4" w:rsidP="009F5F6E">
      <w:pPr>
        <w:spacing w:beforeLines="100" w:afterLines="100"/>
        <w:outlineLvl w:val="4"/>
        <w:rPr>
          <w:sz w:val="24"/>
          <w:szCs w:val="24"/>
        </w:rPr>
      </w:pPr>
    </w:p>
    <w:p w:rsidR="00D76EE4" w:rsidRPr="00EB0520" w:rsidRDefault="00D76EE4" w:rsidP="009F5F6E">
      <w:pPr>
        <w:spacing w:beforeLines="100" w:afterLines="100"/>
        <w:outlineLvl w:val="4"/>
        <w:rPr>
          <w:sz w:val="24"/>
          <w:szCs w:val="24"/>
        </w:rPr>
      </w:pPr>
    </w:p>
    <w:p w:rsidR="00D76EE4" w:rsidRPr="00EB0520" w:rsidRDefault="00D76EE4" w:rsidP="009F5F6E">
      <w:pPr>
        <w:spacing w:beforeLines="100" w:afterLines="100"/>
        <w:outlineLvl w:val="4"/>
        <w:rPr>
          <w:sz w:val="24"/>
          <w:szCs w:val="24"/>
        </w:rPr>
      </w:pPr>
    </w:p>
    <w:p w:rsidR="00D76EE4" w:rsidRPr="00EB0520" w:rsidRDefault="00D76EE4" w:rsidP="009F5F6E">
      <w:pPr>
        <w:spacing w:beforeLines="100" w:afterLines="100"/>
        <w:outlineLvl w:val="4"/>
        <w:rPr>
          <w:sz w:val="24"/>
          <w:szCs w:val="24"/>
        </w:rPr>
      </w:pPr>
    </w:p>
    <w:p w:rsidR="00D76EE4" w:rsidRPr="00EB0520" w:rsidRDefault="00D76EE4" w:rsidP="009F5F6E">
      <w:pPr>
        <w:spacing w:beforeLines="100" w:afterLines="100"/>
        <w:outlineLvl w:val="4"/>
        <w:rPr>
          <w:sz w:val="24"/>
          <w:szCs w:val="24"/>
        </w:rPr>
      </w:pPr>
    </w:p>
    <w:p w:rsidR="00D76EE4" w:rsidRPr="00EB0520" w:rsidRDefault="00D76EE4" w:rsidP="009F5F6E">
      <w:pPr>
        <w:spacing w:beforeLines="100" w:afterLines="100"/>
        <w:outlineLvl w:val="4"/>
        <w:rPr>
          <w:sz w:val="24"/>
          <w:szCs w:val="24"/>
        </w:rPr>
      </w:pPr>
    </w:p>
    <w:p w:rsidR="00D76EE4" w:rsidRPr="00EB0520" w:rsidRDefault="00D76EE4" w:rsidP="009F5F6E">
      <w:pPr>
        <w:spacing w:beforeLines="100" w:afterLines="100"/>
        <w:outlineLvl w:val="4"/>
        <w:rPr>
          <w:sz w:val="24"/>
          <w:szCs w:val="24"/>
        </w:rPr>
      </w:pPr>
    </w:p>
    <w:p w:rsidR="00D76EE4" w:rsidRPr="00EB0520" w:rsidRDefault="00D76EE4" w:rsidP="009F5F6E">
      <w:pPr>
        <w:spacing w:beforeLines="100" w:afterLines="100"/>
        <w:outlineLvl w:val="4"/>
        <w:rPr>
          <w:sz w:val="24"/>
          <w:szCs w:val="24"/>
        </w:rPr>
      </w:pPr>
    </w:p>
    <w:p w:rsidR="00D76EE4" w:rsidRPr="00EB0520" w:rsidRDefault="00D76EE4" w:rsidP="009F5F6E">
      <w:pPr>
        <w:spacing w:beforeLines="100" w:afterLines="100"/>
        <w:outlineLvl w:val="4"/>
        <w:rPr>
          <w:sz w:val="24"/>
          <w:szCs w:val="24"/>
        </w:rPr>
      </w:pPr>
    </w:p>
    <w:p w:rsidR="00D76EE4" w:rsidRPr="00EB0520" w:rsidRDefault="00D76EE4" w:rsidP="009F5F6E">
      <w:pPr>
        <w:spacing w:beforeLines="100" w:afterLines="100"/>
        <w:outlineLvl w:val="4"/>
        <w:rPr>
          <w:sz w:val="24"/>
          <w:szCs w:val="24"/>
        </w:rPr>
      </w:pPr>
    </w:p>
    <w:p w:rsidR="00D76EE4" w:rsidRPr="00EB0520" w:rsidRDefault="00D76EE4" w:rsidP="009F5F6E">
      <w:pPr>
        <w:spacing w:beforeLines="100" w:afterLines="100"/>
        <w:outlineLvl w:val="4"/>
        <w:rPr>
          <w:sz w:val="24"/>
          <w:szCs w:val="24"/>
        </w:rPr>
      </w:pPr>
    </w:p>
    <w:p w:rsidR="00D76EE4" w:rsidRPr="00EB0520" w:rsidRDefault="00D76EE4" w:rsidP="009F5F6E">
      <w:pPr>
        <w:spacing w:beforeLines="100" w:afterLines="100"/>
        <w:outlineLvl w:val="4"/>
        <w:rPr>
          <w:sz w:val="24"/>
          <w:szCs w:val="24"/>
        </w:rPr>
      </w:pPr>
    </w:p>
    <w:p w:rsidR="00D76EE4" w:rsidRPr="00EB0520" w:rsidRDefault="00D76EE4" w:rsidP="009F5F6E">
      <w:pPr>
        <w:spacing w:beforeLines="100" w:afterLines="100"/>
        <w:outlineLvl w:val="4"/>
        <w:rPr>
          <w:sz w:val="24"/>
          <w:szCs w:val="24"/>
        </w:rPr>
      </w:pPr>
    </w:p>
    <w:p w:rsidR="00A808FD" w:rsidRPr="00EB0520" w:rsidRDefault="00E66C7A" w:rsidP="009F5F6E">
      <w:pPr>
        <w:spacing w:beforeLines="100" w:afterLines="100"/>
        <w:outlineLvl w:val="4"/>
        <w:rPr>
          <w:b/>
          <w:sz w:val="24"/>
          <w:szCs w:val="24"/>
        </w:rPr>
      </w:pPr>
      <w:r w:rsidRPr="00EB0520">
        <w:rPr>
          <w:b/>
          <w:sz w:val="24"/>
          <w:szCs w:val="24"/>
        </w:rPr>
        <w:lastRenderedPageBreak/>
        <w:t>A</w:t>
      </w:r>
      <w:bookmarkEnd w:id="597"/>
      <w:r w:rsidR="00910068" w:rsidRPr="00EB0520">
        <w:rPr>
          <w:rFonts w:hint="eastAsia"/>
          <w:b/>
          <w:sz w:val="24"/>
          <w:szCs w:val="24"/>
        </w:rPr>
        <w:t>4</w:t>
      </w:r>
      <w:r w:rsidRPr="00EB0520">
        <w:rPr>
          <w:b/>
          <w:sz w:val="24"/>
          <w:szCs w:val="24"/>
        </w:rPr>
        <w:t>投标人基本情况</w:t>
      </w:r>
      <w:bookmarkEnd w:id="598"/>
      <w:bookmarkEnd w:id="599"/>
      <w:bookmarkEnd w:id="600"/>
      <w:bookmarkEnd w:id="601"/>
      <w:bookmarkEnd w:id="602"/>
      <w:bookmarkEnd w:id="603"/>
    </w:p>
    <w:p w:rsidR="00A808FD" w:rsidRPr="00EB0520" w:rsidRDefault="00E66C7A">
      <w:pPr>
        <w:spacing w:line="360" w:lineRule="auto"/>
        <w:ind w:firstLineChars="200" w:firstLine="482"/>
        <w:rPr>
          <w:b/>
          <w:sz w:val="24"/>
          <w:szCs w:val="24"/>
        </w:rPr>
      </w:pPr>
      <w:r w:rsidRPr="00EB0520">
        <w:rPr>
          <w:b/>
          <w:sz w:val="24"/>
          <w:szCs w:val="24"/>
        </w:rPr>
        <w:t>一、投标人概况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32"/>
        <w:gridCol w:w="18"/>
        <w:gridCol w:w="1418"/>
        <w:gridCol w:w="1134"/>
        <w:gridCol w:w="528"/>
        <w:gridCol w:w="39"/>
        <w:gridCol w:w="1417"/>
        <w:gridCol w:w="1843"/>
        <w:gridCol w:w="1417"/>
      </w:tblGrid>
      <w:tr w:rsidR="00A808FD" w:rsidRPr="00EB0520">
        <w:trPr>
          <w:trHeight w:val="20"/>
        </w:trPr>
        <w:tc>
          <w:tcPr>
            <w:tcW w:w="9180" w:type="dxa"/>
            <w:gridSpan w:val="10"/>
          </w:tcPr>
          <w:p w:rsidR="00A808FD" w:rsidRPr="00EB0520" w:rsidRDefault="00E66C7A">
            <w:pPr>
              <w:rPr>
                <w:sz w:val="24"/>
                <w:szCs w:val="24"/>
              </w:rPr>
            </w:pPr>
            <w:r w:rsidRPr="00EB0520">
              <w:rPr>
                <w:sz w:val="24"/>
                <w:szCs w:val="24"/>
              </w:rPr>
              <w:t>一、基本情况</w:t>
            </w:r>
          </w:p>
        </w:tc>
      </w:tr>
      <w:tr w:rsidR="00A808FD" w:rsidRPr="00EB0520">
        <w:trPr>
          <w:trHeight w:val="20"/>
        </w:trPr>
        <w:tc>
          <w:tcPr>
            <w:tcW w:w="1366" w:type="dxa"/>
            <w:gridSpan w:val="2"/>
            <w:vMerge w:val="restart"/>
            <w:vAlign w:val="center"/>
          </w:tcPr>
          <w:p w:rsidR="00A808FD" w:rsidRPr="00EB0520" w:rsidRDefault="00E66C7A">
            <w:pPr>
              <w:rPr>
                <w:sz w:val="24"/>
                <w:szCs w:val="24"/>
              </w:rPr>
            </w:pPr>
            <w:r w:rsidRPr="00EB0520">
              <w:rPr>
                <w:sz w:val="24"/>
                <w:szCs w:val="24"/>
              </w:rPr>
              <w:t>企业名称</w:t>
            </w:r>
          </w:p>
        </w:tc>
        <w:tc>
          <w:tcPr>
            <w:tcW w:w="7814" w:type="dxa"/>
            <w:gridSpan w:val="8"/>
            <w:vAlign w:val="center"/>
          </w:tcPr>
          <w:p w:rsidR="00A808FD" w:rsidRPr="00EB0520" w:rsidRDefault="00E66C7A">
            <w:pPr>
              <w:rPr>
                <w:sz w:val="24"/>
                <w:szCs w:val="24"/>
              </w:rPr>
            </w:pPr>
            <w:r w:rsidRPr="00EB0520">
              <w:rPr>
                <w:sz w:val="24"/>
                <w:szCs w:val="24"/>
              </w:rPr>
              <w:t>（中文）</w:t>
            </w:r>
          </w:p>
        </w:tc>
      </w:tr>
      <w:tr w:rsidR="00A808FD" w:rsidRPr="00EB0520">
        <w:trPr>
          <w:trHeight w:val="20"/>
        </w:trPr>
        <w:tc>
          <w:tcPr>
            <w:tcW w:w="1366" w:type="dxa"/>
            <w:gridSpan w:val="2"/>
            <w:vMerge/>
            <w:vAlign w:val="center"/>
          </w:tcPr>
          <w:p w:rsidR="00A808FD" w:rsidRPr="00EB0520" w:rsidRDefault="00A808FD">
            <w:pPr>
              <w:rPr>
                <w:sz w:val="24"/>
                <w:szCs w:val="24"/>
              </w:rPr>
            </w:pPr>
          </w:p>
        </w:tc>
        <w:tc>
          <w:tcPr>
            <w:tcW w:w="7814" w:type="dxa"/>
            <w:gridSpan w:val="8"/>
            <w:vAlign w:val="center"/>
          </w:tcPr>
          <w:p w:rsidR="00A808FD" w:rsidRPr="00EB0520" w:rsidRDefault="00E66C7A">
            <w:pPr>
              <w:rPr>
                <w:sz w:val="24"/>
                <w:szCs w:val="24"/>
              </w:rPr>
            </w:pPr>
            <w:r w:rsidRPr="00EB0520">
              <w:rPr>
                <w:sz w:val="24"/>
                <w:szCs w:val="24"/>
              </w:rPr>
              <w:t>（英文，如果有）</w:t>
            </w:r>
          </w:p>
        </w:tc>
      </w:tr>
      <w:tr w:rsidR="00A808FD" w:rsidRPr="00EB0520">
        <w:trPr>
          <w:trHeight w:val="20"/>
        </w:trPr>
        <w:tc>
          <w:tcPr>
            <w:tcW w:w="1366" w:type="dxa"/>
            <w:gridSpan w:val="2"/>
            <w:vMerge w:val="restart"/>
            <w:vAlign w:val="center"/>
          </w:tcPr>
          <w:p w:rsidR="00A808FD" w:rsidRPr="00EB0520" w:rsidRDefault="00E66C7A">
            <w:pPr>
              <w:rPr>
                <w:sz w:val="24"/>
                <w:szCs w:val="24"/>
              </w:rPr>
            </w:pPr>
            <w:r w:rsidRPr="00EB0520">
              <w:rPr>
                <w:sz w:val="24"/>
                <w:szCs w:val="24"/>
              </w:rPr>
              <w:t>法定代表人</w:t>
            </w:r>
          </w:p>
        </w:tc>
        <w:tc>
          <w:tcPr>
            <w:tcW w:w="1436" w:type="dxa"/>
            <w:gridSpan w:val="2"/>
            <w:vMerge w:val="restart"/>
            <w:vAlign w:val="center"/>
          </w:tcPr>
          <w:p w:rsidR="00A808FD" w:rsidRPr="00EB0520" w:rsidRDefault="00A808FD">
            <w:pPr>
              <w:rPr>
                <w:sz w:val="24"/>
                <w:szCs w:val="24"/>
              </w:rPr>
            </w:pPr>
          </w:p>
        </w:tc>
        <w:tc>
          <w:tcPr>
            <w:tcW w:w="1134" w:type="dxa"/>
            <w:vMerge w:val="restart"/>
            <w:vAlign w:val="center"/>
          </w:tcPr>
          <w:p w:rsidR="00A808FD" w:rsidRPr="00EB0520" w:rsidRDefault="00E66C7A">
            <w:pPr>
              <w:rPr>
                <w:sz w:val="24"/>
                <w:szCs w:val="24"/>
              </w:rPr>
            </w:pPr>
            <w:r w:rsidRPr="00EB0520">
              <w:rPr>
                <w:sz w:val="24"/>
                <w:szCs w:val="24"/>
              </w:rPr>
              <w:t>企业性质</w:t>
            </w:r>
          </w:p>
        </w:tc>
        <w:tc>
          <w:tcPr>
            <w:tcW w:w="5244" w:type="dxa"/>
            <w:gridSpan w:val="5"/>
            <w:vAlign w:val="center"/>
          </w:tcPr>
          <w:p w:rsidR="00A808FD" w:rsidRPr="00EB0520" w:rsidRDefault="00E66C7A">
            <w:pPr>
              <w:rPr>
                <w:sz w:val="24"/>
                <w:szCs w:val="24"/>
              </w:rPr>
            </w:pPr>
            <w:r w:rsidRPr="00EB0520">
              <w:rPr>
                <w:sz w:val="24"/>
                <w:szCs w:val="24"/>
              </w:rPr>
              <w:t>(</w:t>
            </w:r>
            <w:r w:rsidRPr="00EB0520">
              <w:rPr>
                <w:sz w:val="24"/>
                <w:szCs w:val="24"/>
              </w:rPr>
              <w:t>填央企</w:t>
            </w:r>
            <w:r w:rsidRPr="00EB0520">
              <w:rPr>
                <w:b/>
                <w:sz w:val="24"/>
                <w:szCs w:val="24"/>
              </w:rPr>
              <w:t>/</w:t>
            </w:r>
            <w:r w:rsidRPr="00EB0520">
              <w:rPr>
                <w:sz w:val="24"/>
                <w:szCs w:val="24"/>
              </w:rPr>
              <w:t>省属国企</w:t>
            </w:r>
            <w:r w:rsidRPr="00EB0520">
              <w:rPr>
                <w:b/>
                <w:sz w:val="24"/>
                <w:szCs w:val="24"/>
              </w:rPr>
              <w:t>/</w:t>
            </w:r>
            <w:r w:rsidRPr="00EB0520">
              <w:rPr>
                <w:sz w:val="24"/>
                <w:szCs w:val="24"/>
              </w:rPr>
              <w:t>市属国企</w:t>
            </w:r>
            <w:r w:rsidRPr="00EB0520">
              <w:rPr>
                <w:b/>
                <w:sz w:val="24"/>
                <w:szCs w:val="24"/>
              </w:rPr>
              <w:t>/</w:t>
            </w:r>
            <w:r w:rsidRPr="00EB0520">
              <w:rPr>
                <w:sz w:val="24"/>
                <w:szCs w:val="24"/>
              </w:rPr>
              <w:t>民企</w:t>
            </w:r>
            <w:r w:rsidRPr="00EB0520">
              <w:rPr>
                <w:sz w:val="24"/>
                <w:szCs w:val="24"/>
              </w:rPr>
              <w:t>)</w:t>
            </w:r>
          </w:p>
        </w:tc>
      </w:tr>
      <w:tr w:rsidR="00A808FD" w:rsidRPr="00EB0520">
        <w:trPr>
          <w:trHeight w:val="20"/>
        </w:trPr>
        <w:tc>
          <w:tcPr>
            <w:tcW w:w="1366" w:type="dxa"/>
            <w:gridSpan w:val="2"/>
            <w:vMerge/>
            <w:vAlign w:val="center"/>
          </w:tcPr>
          <w:p w:rsidR="00A808FD" w:rsidRPr="00EB0520" w:rsidRDefault="00A808FD">
            <w:pPr>
              <w:rPr>
                <w:sz w:val="24"/>
                <w:szCs w:val="24"/>
              </w:rPr>
            </w:pPr>
          </w:p>
        </w:tc>
        <w:tc>
          <w:tcPr>
            <w:tcW w:w="1436" w:type="dxa"/>
            <w:gridSpan w:val="2"/>
            <w:vMerge/>
            <w:vAlign w:val="center"/>
          </w:tcPr>
          <w:p w:rsidR="00A808FD" w:rsidRPr="00EB0520" w:rsidRDefault="00A808FD">
            <w:pPr>
              <w:rPr>
                <w:sz w:val="24"/>
                <w:szCs w:val="24"/>
              </w:rPr>
            </w:pPr>
          </w:p>
        </w:tc>
        <w:tc>
          <w:tcPr>
            <w:tcW w:w="1134" w:type="dxa"/>
            <w:vMerge/>
            <w:vAlign w:val="center"/>
          </w:tcPr>
          <w:p w:rsidR="00A808FD" w:rsidRPr="00EB0520" w:rsidRDefault="00A808FD">
            <w:pPr>
              <w:rPr>
                <w:sz w:val="24"/>
                <w:szCs w:val="24"/>
              </w:rPr>
            </w:pPr>
          </w:p>
        </w:tc>
        <w:tc>
          <w:tcPr>
            <w:tcW w:w="5244" w:type="dxa"/>
            <w:gridSpan w:val="5"/>
            <w:vAlign w:val="center"/>
          </w:tcPr>
          <w:p w:rsidR="00A808FD" w:rsidRPr="00EB0520" w:rsidRDefault="00E66C7A">
            <w:pPr>
              <w:rPr>
                <w:sz w:val="24"/>
                <w:szCs w:val="24"/>
              </w:rPr>
            </w:pPr>
            <w:r w:rsidRPr="00EB0520">
              <w:rPr>
                <w:sz w:val="24"/>
                <w:szCs w:val="24"/>
              </w:rPr>
              <w:t>（若是上市企业，填写上市企业）</w:t>
            </w:r>
          </w:p>
        </w:tc>
      </w:tr>
      <w:tr w:rsidR="00A808FD" w:rsidRPr="00EB0520">
        <w:trPr>
          <w:trHeight w:val="20"/>
        </w:trPr>
        <w:tc>
          <w:tcPr>
            <w:tcW w:w="2802" w:type="dxa"/>
            <w:gridSpan w:val="4"/>
            <w:vAlign w:val="center"/>
          </w:tcPr>
          <w:p w:rsidR="00A808FD" w:rsidRPr="00EB0520" w:rsidRDefault="00E66C7A">
            <w:pPr>
              <w:rPr>
                <w:sz w:val="24"/>
                <w:szCs w:val="24"/>
              </w:rPr>
            </w:pPr>
            <w:r w:rsidRPr="00EB0520">
              <w:rPr>
                <w:sz w:val="24"/>
                <w:szCs w:val="24"/>
              </w:rPr>
              <w:t>工商注册号</w:t>
            </w:r>
          </w:p>
        </w:tc>
        <w:tc>
          <w:tcPr>
            <w:tcW w:w="6378" w:type="dxa"/>
            <w:gridSpan w:val="6"/>
            <w:vAlign w:val="center"/>
          </w:tcPr>
          <w:p w:rsidR="00A808FD" w:rsidRPr="00EB0520" w:rsidRDefault="00A808FD">
            <w:pPr>
              <w:rPr>
                <w:sz w:val="24"/>
                <w:szCs w:val="24"/>
              </w:rPr>
            </w:pPr>
          </w:p>
        </w:tc>
      </w:tr>
      <w:tr w:rsidR="00A808FD" w:rsidRPr="00EB0520">
        <w:trPr>
          <w:trHeight w:val="20"/>
        </w:trPr>
        <w:tc>
          <w:tcPr>
            <w:tcW w:w="2802" w:type="dxa"/>
            <w:gridSpan w:val="4"/>
            <w:vAlign w:val="center"/>
          </w:tcPr>
          <w:p w:rsidR="00A808FD" w:rsidRPr="00EB0520" w:rsidRDefault="00E66C7A">
            <w:pPr>
              <w:rPr>
                <w:sz w:val="24"/>
                <w:szCs w:val="24"/>
              </w:rPr>
            </w:pPr>
            <w:r w:rsidRPr="00EB0520">
              <w:rPr>
                <w:sz w:val="24"/>
                <w:szCs w:val="24"/>
              </w:rPr>
              <w:t>注册地址</w:t>
            </w:r>
          </w:p>
        </w:tc>
        <w:tc>
          <w:tcPr>
            <w:tcW w:w="6378" w:type="dxa"/>
            <w:gridSpan w:val="6"/>
            <w:vAlign w:val="center"/>
          </w:tcPr>
          <w:p w:rsidR="00A808FD" w:rsidRPr="00EB0520" w:rsidRDefault="00A808FD">
            <w:pPr>
              <w:rPr>
                <w:sz w:val="24"/>
                <w:szCs w:val="24"/>
              </w:rPr>
            </w:pPr>
          </w:p>
        </w:tc>
      </w:tr>
      <w:tr w:rsidR="00A808FD" w:rsidRPr="00EB0520">
        <w:trPr>
          <w:trHeight w:val="20"/>
        </w:trPr>
        <w:tc>
          <w:tcPr>
            <w:tcW w:w="2802" w:type="dxa"/>
            <w:gridSpan w:val="4"/>
            <w:vAlign w:val="center"/>
          </w:tcPr>
          <w:p w:rsidR="00A808FD" w:rsidRPr="00EB0520" w:rsidRDefault="00E66C7A">
            <w:pPr>
              <w:rPr>
                <w:sz w:val="24"/>
                <w:szCs w:val="24"/>
              </w:rPr>
            </w:pPr>
            <w:r w:rsidRPr="00EB0520">
              <w:rPr>
                <w:sz w:val="24"/>
                <w:szCs w:val="24"/>
              </w:rPr>
              <w:t>企业经营范围</w:t>
            </w:r>
          </w:p>
        </w:tc>
        <w:tc>
          <w:tcPr>
            <w:tcW w:w="6378" w:type="dxa"/>
            <w:gridSpan w:val="6"/>
            <w:vAlign w:val="center"/>
          </w:tcPr>
          <w:p w:rsidR="00A808FD" w:rsidRPr="00EB0520" w:rsidRDefault="00A808FD">
            <w:pPr>
              <w:rPr>
                <w:sz w:val="24"/>
                <w:szCs w:val="24"/>
              </w:rPr>
            </w:pPr>
          </w:p>
        </w:tc>
      </w:tr>
      <w:tr w:rsidR="00A808FD" w:rsidRPr="00EB0520">
        <w:trPr>
          <w:trHeight w:val="20"/>
        </w:trPr>
        <w:tc>
          <w:tcPr>
            <w:tcW w:w="2802" w:type="dxa"/>
            <w:gridSpan w:val="4"/>
            <w:vMerge w:val="restart"/>
            <w:vAlign w:val="center"/>
          </w:tcPr>
          <w:p w:rsidR="00A808FD" w:rsidRPr="00EB0520" w:rsidRDefault="00E66C7A">
            <w:pPr>
              <w:rPr>
                <w:sz w:val="24"/>
                <w:szCs w:val="24"/>
              </w:rPr>
            </w:pPr>
            <w:r w:rsidRPr="00EB0520">
              <w:rPr>
                <w:sz w:val="24"/>
                <w:szCs w:val="24"/>
              </w:rPr>
              <w:t>企业联系地址、电话</w:t>
            </w:r>
            <w:r w:rsidRPr="00EB0520">
              <w:rPr>
                <w:sz w:val="24"/>
                <w:szCs w:val="24"/>
              </w:rPr>
              <w:t>/</w:t>
            </w:r>
            <w:r w:rsidRPr="00EB0520">
              <w:rPr>
                <w:sz w:val="24"/>
                <w:szCs w:val="24"/>
              </w:rPr>
              <w:t>传真</w:t>
            </w:r>
          </w:p>
        </w:tc>
        <w:tc>
          <w:tcPr>
            <w:tcW w:w="6378" w:type="dxa"/>
            <w:gridSpan w:val="6"/>
            <w:vAlign w:val="center"/>
          </w:tcPr>
          <w:p w:rsidR="00A808FD" w:rsidRPr="00EB0520" w:rsidRDefault="00A808FD">
            <w:pPr>
              <w:rPr>
                <w:sz w:val="24"/>
                <w:szCs w:val="24"/>
              </w:rPr>
            </w:pPr>
          </w:p>
        </w:tc>
      </w:tr>
      <w:tr w:rsidR="00A808FD" w:rsidRPr="00EB0520">
        <w:trPr>
          <w:trHeight w:val="20"/>
        </w:trPr>
        <w:tc>
          <w:tcPr>
            <w:tcW w:w="2802" w:type="dxa"/>
            <w:gridSpan w:val="4"/>
            <w:vMerge/>
            <w:vAlign w:val="center"/>
          </w:tcPr>
          <w:p w:rsidR="00A808FD" w:rsidRPr="00EB0520" w:rsidRDefault="00A808FD">
            <w:pPr>
              <w:rPr>
                <w:sz w:val="24"/>
                <w:szCs w:val="24"/>
              </w:rPr>
            </w:pPr>
          </w:p>
        </w:tc>
        <w:tc>
          <w:tcPr>
            <w:tcW w:w="6378" w:type="dxa"/>
            <w:gridSpan w:val="6"/>
            <w:vAlign w:val="center"/>
          </w:tcPr>
          <w:p w:rsidR="00A808FD" w:rsidRPr="00EB0520" w:rsidRDefault="00A808FD">
            <w:pPr>
              <w:rPr>
                <w:sz w:val="24"/>
                <w:szCs w:val="24"/>
              </w:rPr>
            </w:pPr>
          </w:p>
        </w:tc>
      </w:tr>
      <w:tr w:rsidR="00A808FD" w:rsidRPr="00EB0520">
        <w:trPr>
          <w:trHeight w:val="20"/>
        </w:trPr>
        <w:tc>
          <w:tcPr>
            <w:tcW w:w="9180" w:type="dxa"/>
            <w:gridSpan w:val="10"/>
            <w:vAlign w:val="center"/>
          </w:tcPr>
          <w:p w:rsidR="00A808FD" w:rsidRPr="00EB0520" w:rsidRDefault="00E66C7A">
            <w:pPr>
              <w:rPr>
                <w:sz w:val="24"/>
                <w:szCs w:val="24"/>
              </w:rPr>
            </w:pPr>
            <w:r w:rsidRPr="00EB0520">
              <w:rPr>
                <w:sz w:val="24"/>
                <w:szCs w:val="24"/>
              </w:rPr>
              <w:t>二、企业规模（</w:t>
            </w:r>
            <w:r w:rsidRPr="00EB0520">
              <w:rPr>
                <w:color w:val="FF0000"/>
                <w:sz w:val="24"/>
                <w:szCs w:val="24"/>
              </w:rPr>
              <w:t>投标的前一年情况</w:t>
            </w:r>
            <w:r w:rsidRPr="00EB0520">
              <w:rPr>
                <w:sz w:val="24"/>
                <w:szCs w:val="24"/>
              </w:rPr>
              <w:t>）</w:t>
            </w:r>
          </w:p>
        </w:tc>
      </w:tr>
      <w:tr w:rsidR="00A808FD" w:rsidRPr="00EB0520">
        <w:trPr>
          <w:trHeight w:val="20"/>
        </w:trPr>
        <w:tc>
          <w:tcPr>
            <w:tcW w:w="1384" w:type="dxa"/>
            <w:gridSpan w:val="3"/>
            <w:vAlign w:val="center"/>
          </w:tcPr>
          <w:p w:rsidR="00A808FD" w:rsidRPr="00EB0520" w:rsidRDefault="00E66C7A">
            <w:pPr>
              <w:rPr>
                <w:sz w:val="24"/>
                <w:szCs w:val="24"/>
              </w:rPr>
            </w:pPr>
            <w:r w:rsidRPr="00EB0520">
              <w:rPr>
                <w:sz w:val="24"/>
                <w:szCs w:val="24"/>
              </w:rPr>
              <w:t>企业员工</w:t>
            </w:r>
            <w:r w:rsidRPr="00EB0520">
              <w:rPr>
                <w:sz w:val="24"/>
                <w:szCs w:val="24"/>
              </w:rPr>
              <w:t>(</w:t>
            </w:r>
            <w:r w:rsidRPr="00EB0520">
              <w:rPr>
                <w:sz w:val="24"/>
                <w:szCs w:val="24"/>
              </w:rPr>
              <w:t>人</w:t>
            </w:r>
            <w:r w:rsidRPr="00EB0520">
              <w:rPr>
                <w:sz w:val="24"/>
                <w:szCs w:val="24"/>
              </w:rPr>
              <w:t>)</w:t>
            </w:r>
          </w:p>
        </w:tc>
        <w:tc>
          <w:tcPr>
            <w:tcW w:w="1418" w:type="dxa"/>
            <w:vAlign w:val="center"/>
          </w:tcPr>
          <w:p w:rsidR="00A808FD" w:rsidRPr="00EB0520" w:rsidRDefault="00A808FD">
            <w:pPr>
              <w:rPr>
                <w:sz w:val="24"/>
                <w:szCs w:val="24"/>
              </w:rPr>
            </w:pPr>
          </w:p>
        </w:tc>
        <w:tc>
          <w:tcPr>
            <w:tcW w:w="1701" w:type="dxa"/>
            <w:gridSpan w:val="3"/>
            <w:vAlign w:val="center"/>
          </w:tcPr>
          <w:p w:rsidR="00A808FD" w:rsidRPr="00EB0520" w:rsidRDefault="00D76EE4" w:rsidP="00D76EE4">
            <w:pPr>
              <w:rPr>
                <w:sz w:val="24"/>
                <w:szCs w:val="24"/>
              </w:rPr>
            </w:pPr>
            <w:r w:rsidRPr="00EB0520">
              <w:rPr>
                <w:rFonts w:hint="eastAsia"/>
                <w:sz w:val="24"/>
                <w:szCs w:val="24"/>
              </w:rPr>
              <w:t>注册会计师</w:t>
            </w:r>
            <w:r w:rsidR="00E66C7A" w:rsidRPr="00EB0520">
              <w:rPr>
                <w:sz w:val="24"/>
                <w:szCs w:val="24"/>
              </w:rPr>
              <w:t>（</w:t>
            </w:r>
            <w:r w:rsidRPr="00EB0520">
              <w:rPr>
                <w:rFonts w:hint="eastAsia"/>
                <w:sz w:val="24"/>
                <w:szCs w:val="24"/>
              </w:rPr>
              <w:t>人</w:t>
            </w:r>
            <w:r w:rsidR="00E66C7A" w:rsidRPr="00EB0520">
              <w:rPr>
                <w:sz w:val="24"/>
                <w:szCs w:val="24"/>
              </w:rPr>
              <w:t>）</w:t>
            </w:r>
          </w:p>
        </w:tc>
        <w:tc>
          <w:tcPr>
            <w:tcW w:w="1417" w:type="dxa"/>
            <w:vAlign w:val="center"/>
          </w:tcPr>
          <w:p w:rsidR="00A808FD" w:rsidRPr="00EB0520" w:rsidRDefault="00A808FD">
            <w:pPr>
              <w:rPr>
                <w:sz w:val="24"/>
                <w:szCs w:val="24"/>
              </w:rPr>
            </w:pPr>
          </w:p>
        </w:tc>
        <w:tc>
          <w:tcPr>
            <w:tcW w:w="1843" w:type="dxa"/>
            <w:vAlign w:val="center"/>
          </w:tcPr>
          <w:p w:rsidR="00A808FD" w:rsidRPr="00EB0520" w:rsidRDefault="00E66C7A">
            <w:pPr>
              <w:rPr>
                <w:sz w:val="24"/>
                <w:szCs w:val="24"/>
              </w:rPr>
            </w:pPr>
            <w:r w:rsidRPr="00EB0520">
              <w:rPr>
                <w:sz w:val="24"/>
                <w:szCs w:val="24"/>
              </w:rPr>
              <w:t>营业收入</w:t>
            </w:r>
            <w:r w:rsidRPr="00EB0520">
              <w:rPr>
                <w:sz w:val="24"/>
                <w:szCs w:val="24"/>
              </w:rPr>
              <w:t>(</w:t>
            </w:r>
            <w:r w:rsidRPr="00EB0520">
              <w:rPr>
                <w:sz w:val="24"/>
                <w:szCs w:val="24"/>
              </w:rPr>
              <w:t>万元</w:t>
            </w:r>
            <w:r w:rsidRPr="00EB0520">
              <w:rPr>
                <w:sz w:val="24"/>
                <w:szCs w:val="24"/>
              </w:rPr>
              <w:t>)</w:t>
            </w:r>
          </w:p>
        </w:tc>
        <w:tc>
          <w:tcPr>
            <w:tcW w:w="1417" w:type="dxa"/>
            <w:vAlign w:val="center"/>
          </w:tcPr>
          <w:p w:rsidR="00A808FD" w:rsidRPr="00EB0520" w:rsidRDefault="00A808FD">
            <w:pPr>
              <w:rPr>
                <w:sz w:val="24"/>
                <w:szCs w:val="24"/>
              </w:rPr>
            </w:pPr>
          </w:p>
        </w:tc>
      </w:tr>
      <w:tr w:rsidR="00A808FD" w:rsidRPr="00EB0520">
        <w:trPr>
          <w:trHeight w:val="20"/>
        </w:trPr>
        <w:tc>
          <w:tcPr>
            <w:tcW w:w="9180" w:type="dxa"/>
            <w:gridSpan w:val="10"/>
            <w:vAlign w:val="center"/>
          </w:tcPr>
          <w:p w:rsidR="00A808FD" w:rsidRPr="00EB0520" w:rsidRDefault="00E66C7A">
            <w:pPr>
              <w:rPr>
                <w:sz w:val="24"/>
                <w:szCs w:val="24"/>
              </w:rPr>
            </w:pPr>
            <w:r w:rsidRPr="00EB0520">
              <w:rPr>
                <w:sz w:val="24"/>
                <w:szCs w:val="24"/>
              </w:rPr>
              <w:t>三、管理层</w:t>
            </w:r>
          </w:p>
        </w:tc>
      </w:tr>
      <w:tr w:rsidR="00A808FD" w:rsidRPr="00EB0520">
        <w:trPr>
          <w:trHeight w:val="20"/>
        </w:trPr>
        <w:tc>
          <w:tcPr>
            <w:tcW w:w="1384" w:type="dxa"/>
            <w:gridSpan w:val="3"/>
            <w:vAlign w:val="bottom"/>
          </w:tcPr>
          <w:p w:rsidR="00A808FD" w:rsidRPr="00EB0520" w:rsidRDefault="00E66C7A">
            <w:pPr>
              <w:rPr>
                <w:sz w:val="24"/>
                <w:szCs w:val="24"/>
              </w:rPr>
            </w:pPr>
            <w:r w:rsidRPr="00EB0520">
              <w:rPr>
                <w:sz w:val="24"/>
                <w:szCs w:val="24"/>
              </w:rPr>
              <w:t>董事长</w:t>
            </w:r>
          </w:p>
        </w:tc>
        <w:tc>
          <w:tcPr>
            <w:tcW w:w="1418" w:type="dxa"/>
          </w:tcPr>
          <w:p w:rsidR="00A808FD" w:rsidRPr="00EB0520" w:rsidRDefault="00A808FD">
            <w:pPr>
              <w:rPr>
                <w:sz w:val="24"/>
                <w:szCs w:val="24"/>
              </w:rPr>
            </w:pPr>
          </w:p>
        </w:tc>
        <w:tc>
          <w:tcPr>
            <w:tcW w:w="1701" w:type="dxa"/>
            <w:gridSpan w:val="3"/>
            <w:vMerge w:val="restart"/>
          </w:tcPr>
          <w:p w:rsidR="00A808FD" w:rsidRPr="00EB0520" w:rsidRDefault="00A808FD">
            <w:pPr>
              <w:rPr>
                <w:sz w:val="24"/>
                <w:szCs w:val="24"/>
              </w:rPr>
            </w:pPr>
          </w:p>
          <w:p w:rsidR="00A808FD" w:rsidRPr="00EB0520" w:rsidRDefault="00A808FD">
            <w:pPr>
              <w:ind w:firstLineChars="100" w:firstLine="240"/>
              <w:rPr>
                <w:sz w:val="24"/>
                <w:szCs w:val="24"/>
              </w:rPr>
            </w:pPr>
          </w:p>
          <w:p w:rsidR="00A808FD" w:rsidRPr="00EB0520" w:rsidRDefault="00E66C7A">
            <w:pPr>
              <w:ind w:firstLineChars="100" w:firstLine="240"/>
              <w:rPr>
                <w:sz w:val="24"/>
                <w:szCs w:val="24"/>
              </w:rPr>
            </w:pPr>
            <w:r w:rsidRPr="00EB0520">
              <w:rPr>
                <w:sz w:val="24"/>
                <w:szCs w:val="24"/>
              </w:rPr>
              <w:t>联系电话</w:t>
            </w:r>
          </w:p>
        </w:tc>
        <w:tc>
          <w:tcPr>
            <w:tcW w:w="4677" w:type="dxa"/>
            <w:gridSpan w:val="3"/>
          </w:tcPr>
          <w:p w:rsidR="00A808FD" w:rsidRPr="00EB0520" w:rsidRDefault="00A808FD">
            <w:pPr>
              <w:rPr>
                <w:sz w:val="24"/>
                <w:szCs w:val="24"/>
              </w:rPr>
            </w:pPr>
          </w:p>
        </w:tc>
      </w:tr>
      <w:tr w:rsidR="00A808FD" w:rsidRPr="00EB0520">
        <w:trPr>
          <w:trHeight w:val="20"/>
        </w:trPr>
        <w:tc>
          <w:tcPr>
            <w:tcW w:w="1384" w:type="dxa"/>
            <w:gridSpan w:val="3"/>
            <w:vAlign w:val="bottom"/>
          </w:tcPr>
          <w:p w:rsidR="00A808FD" w:rsidRPr="00EB0520" w:rsidRDefault="00E66C7A">
            <w:pPr>
              <w:rPr>
                <w:sz w:val="24"/>
                <w:szCs w:val="24"/>
              </w:rPr>
            </w:pPr>
            <w:r w:rsidRPr="00EB0520">
              <w:rPr>
                <w:sz w:val="24"/>
                <w:szCs w:val="24"/>
              </w:rPr>
              <w:t>总经理</w:t>
            </w:r>
          </w:p>
        </w:tc>
        <w:tc>
          <w:tcPr>
            <w:tcW w:w="1418" w:type="dxa"/>
          </w:tcPr>
          <w:p w:rsidR="00A808FD" w:rsidRPr="00EB0520" w:rsidRDefault="00A808FD">
            <w:pPr>
              <w:rPr>
                <w:sz w:val="24"/>
                <w:szCs w:val="24"/>
              </w:rPr>
            </w:pPr>
          </w:p>
        </w:tc>
        <w:tc>
          <w:tcPr>
            <w:tcW w:w="1701" w:type="dxa"/>
            <w:gridSpan w:val="3"/>
            <w:vMerge/>
          </w:tcPr>
          <w:p w:rsidR="00A808FD" w:rsidRPr="00EB0520" w:rsidRDefault="00A808FD">
            <w:pPr>
              <w:rPr>
                <w:sz w:val="24"/>
                <w:szCs w:val="24"/>
              </w:rPr>
            </w:pPr>
          </w:p>
        </w:tc>
        <w:tc>
          <w:tcPr>
            <w:tcW w:w="4677" w:type="dxa"/>
            <w:gridSpan w:val="3"/>
          </w:tcPr>
          <w:p w:rsidR="00A808FD" w:rsidRPr="00EB0520" w:rsidRDefault="00A808FD">
            <w:pPr>
              <w:rPr>
                <w:sz w:val="24"/>
                <w:szCs w:val="24"/>
              </w:rPr>
            </w:pPr>
          </w:p>
        </w:tc>
      </w:tr>
      <w:tr w:rsidR="00A808FD" w:rsidRPr="00EB0520">
        <w:trPr>
          <w:trHeight w:val="20"/>
        </w:trPr>
        <w:tc>
          <w:tcPr>
            <w:tcW w:w="1384" w:type="dxa"/>
            <w:gridSpan w:val="3"/>
            <w:vAlign w:val="center"/>
          </w:tcPr>
          <w:p w:rsidR="00A808FD" w:rsidRPr="00EB0520" w:rsidRDefault="00E66C7A">
            <w:pPr>
              <w:rPr>
                <w:sz w:val="24"/>
                <w:szCs w:val="24"/>
              </w:rPr>
            </w:pPr>
            <w:r w:rsidRPr="00EB0520">
              <w:rPr>
                <w:sz w:val="24"/>
                <w:szCs w:val="24"/>
              </w:rPr>
              <w:t>项目经理</w:t>
            </w:r>
          </w:p>
        </w:tc>
        <w:tc>
          <w:tcPr>
            <w:tcW w:w="1418" w:type="dxa"/>
            <w:vAlign w:val="center"/>
          </w:tcPr>
          <w:p w:rsidR="00A808FD" w:rsidRPr="00EB0520" w:rsidRDefault="00A808FD">
            <w:pPr>
              <w:rPr>
                <w:sz w:val="24"/>
                <w:szCs w:val="24"/>
              </w:rPr>
            </w:pPr>
          </w:p>
        </w:tc>
        <w:tc>
          <w:tcPr>
            <w:tcW w:w="1701" w:type="dxa"/>
            <w:gridSpan w:val="3"/>
            <w:vMerge/>
            <w:vAlign w:val="center"/>
          </w:tcPr>
          <w:p w:rsidR="00A808FD" w:rsidRPr="00EB0520" w:rsidRDefault="00A808FD">
            <w:pPr>
              <w:rPr>
                <w:sz w:val="24"/>
                <w:szCs w:val="24"/>
              </w:rPr>
            </w:pPr>
          </w:p>
        </w:tc>
        <w:tc>
          <w:tcPr>
            <w:tcW w:w="4677" w:type="dxa"/>
            <w:gridSpan w:val="3"/>
            <w:vAlign w:val="center"/>
          </w:tcPr>
          <w:p w:rsidR="00A808FD" w:rsidRPr="00EB0520" w:rsidRDefault="00A808FD">
            <w:pPr>
              <w:rPr>
                <w:sz w:val="24"/>
                <w:szCs w:val="24"/>
              </w:rPr>
            </w:pPr>
          </w:p>
        </w:tc>
      </w:tr>
      <w:tr w:rsidR="00A808FD" w:rsidRPr="00EB0520">
        <w:trPr>
          <w:trHeight w:val="20"/>
        </w:trPr>
        <w:tc>
          <w:tcPr>
            <w:tcW w:w="9180" w:type="dxa"/>
            <w:gridSpan w:val="10"/>
            <w:vAlign w:val="center"/>
          </w:tcPr>
          <w:p w:rsidR="00A808FD" w:rsidRPr="00EB0520" w:rsidRDefault="00E66C7A">
            <w:pPr>
              <w:rPr>
                <w:sz w:val="24"/>
                <w:szCs w:val="24"/>
              </w:rPr>
            </w:pPr>
            <w:r w:rsidRPr="00EB0520">
              <w:rPr>
                <w:sz w:val="24"/>
                <w:szCs w:val="24"/>
              </w:rPr>
              <w:t>四、主要资质证书</w:t>
            </w:r>
          </w:p>
        </w:tc>
      </w:tr>
      <w:tr w:rsidR="00A808FD" w:rsidRPr="00EB0520">
        <w:trPr>
          <w:trHeight w:val="20"/>
        </w:trPr>
        <w:tc>
          <w:tcPr>
            <w:tcW w:w="534" w:type="dxa"/>
            <w:vAlign w:val="center"/>
          </w:tcPr>
          <w:p w:rsidR="00A808FD" w:rsidRPr="00EB0520" w:rsidRDefault="00E66C7A">
            <w:pPr>
              <w:rPr>
                <w:sz w:val="24"/>
                <w:szCs w:val="24"/>
              </w:rPr>
            </w:pPr>
            <w:r w:rsidRPr="00EB0520">
              <w:rPr>
                <w:sz w:val="24"/>
                <w:szCs w:val="24"/>
              </w:rPr>
              <w:t>1</w:t>
            </w:r>
          </w:p>
        </w:tc>
        <w:tc>
          <w:tcPr>
            <w:tcW w:w="8646" w:type="dxa"/>
            <w:gridSpan w:val="9"/>
            <w:vAlign w:val="center"/>
          </w:tcPr>
          <w:p w:rsidR="00A808FD" w:rsidRPr="00EB0520" w:rsidRDefault="00A808FD">
            <w:pPr>
              <w:rPr>
                <w:sz w:val="24"/>
                <w:szCs w:val="24"/>
              </w:rPr>
            </w:pPr>
          </w:p>
        </w:tc>
      </w:tr>
      <w:tr w:rsidR="00A808FD" w:rsidRPr="00EB0520">
        <w:tblPrEx>
          <w:tblBorders>
            <w:insideH w:val="none" w:sz="0" w:space="0" w:color="auto"/>
            <w:insideV w:val="none" w:sz="0" w:space="0" w:color="auto"/>
          </w:tblBorders>
        </w:tblPrEx>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A808FD" w:rsidRPr="00EB0520" w:rsidRDefault="00E66C7A">
            <w:pPr>
              <w:rPr>
                <w:sz w:val="24"/>
                <w:szCs w:val="24"/>
              </w:rPr>
            </w:pPr>
            <w:r w:rsidRPr="00EB0520">
              <w:rPr>
                <w:sz w:val="24"/>
                <w:szCs w:val="24"/>
              </w:rPr>
              <w:t>2</w:t>
            </w:r>
          </w:p>
        </w:tc>
        <w:tc>
          <w:tcPr>
            <w:tcW w:w="8646" w:type="dxa"/>
            <w:gridSpan w:val="9"/>
            <w:tcBorders>
              <w:top w:val="single" w:sz="4" w:space="0" w:color="auto"/>
              <w:left w:val="single" w:sz="4" w:space="0" w:color="auto"/>
              <w:bottom w:val="single" w:sz="4" w:space="0" w:color="auto"/>
              <w:right w:val="single" w:sz="4" w:space="0" w:color="auto"/>
            </w:tcBorders>
            <w:vAlign w:val="center"/>
          </w:tcPr>
          <w:p w:rsidR="00A808FD" w:rsidRPr="00EB0520" w:rsidRDefault="00A808FD">
            <w:pPr>
              <w:rPr>
                <w:sz w:val="24"/>
                <w:szCs w:val="24"/>
              </w:rPr>
            </w:pPr>
          </w:p>
        </w:tc>
      </w:tr>
      <w:tr w:rsidR="00A808FD" w:rsidRPr="00EB0520">
        <w:tblPrEx>
          <w:tblBorders>
            <w:insideH w:val="none" w:sz="0" w:space="0" w:color="auto"/>
            <w:insideV w:val="none" w:sz="0" w:space="0" w:color="auto"/>
          </w:tblBorders>
        </w:tblPrEx>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A808FD" w:rsidRPr="00EB0520" w:rsidRDefault="00E66C7A">
            <w:pPr>
              <w:rPr>
                <w:sz w:val="24"/>
                <w:szCs w:val="24"/>
              </w:rPr>
            </w:pPr>
            <w:r w:rsidRPr="00EB0520">
              <w:rPr>
                <w:sz w:val="24"/>
                <w:szCs w:val="24"/>
              </w:rPr>
              <w:t>3</w:t>
            </w:r>
          </w:p>
        </w:tc>
        <w:tc>
          <w:tcPr>
            <w:tcW w:w="8646" w:type="dxa"/>
            <w:gridSpan w:val="9"/>
            <w:tcBorders>
              <w:top w:val="single" w:sz="4" w:space="0" w:color="auto"/>
              <w:left w:val="single" w:sz="4" w:space="0" w:color="auto"/>
              <w:bottom w:val="single" w:sz="4" w:space="0" w:color="auto"/>
              <w:right w:val="single" w:sz="4" w:space="0" w:color="auto"/>
            </w:tcBorders>
            <w:vAlign w:val="center"/>
          </w:tcPr>
          <w:p w:rsidR="00A808FD" w:rsidRPr="00EB0520" w:rsidRDefault="00A808FD">
            <w:pPr>
              <w:rPr>
                <w:sz w:val="24"/>
                <w:szCs w:val="24"/>
              </w:rPr>
            </w:pPr>
          </w:p>
        </w:tc>
      </w:tr>
      <w:tr w:rsidR="00A808FD" w:rsidRPr="00EB0520">
        <w:tblPrEx>
          <w:tblBorders>
            <w:insideH w:val="none" w:sz="0" w:space="0" w:color="auto"/>
            <w:insideV w:val="none" w:sz="0" w:space="0" w:color="auto"/>
          </w:tblBorders>
        </w:tblPrEx>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A808FD" w:rsidRPr="00EB0520" w:rsidRDefault="00E66C7A">
            <w:pPr>
              <w:rPr>
                <w:sz w:val="24"/>
                <w:szCs w:val="24"/>
              </w:rPr>
            </w:pPr>
            <w:r w:rsidRPr="00EB0520">
              <w:rPr>
                <w:sz w:val="24"/>
                <w:szCs w:val="24"/>
              </w:rPr>
              <w:t>4</w:t>
            </w:r>
          </w:p>
        </w:tc>
        <w:tc>
          <w:tcPr>
            <w:tcW w:w="8646" w:type="dxa"/>
            <w:gridSpan w:val="9"/>
            <w:tcBorders>
              <w:top w:val="single" w:sz="4" w:space="0" w:color="auto"/>
              <w:left w:val="single" w:sz="4" w:space="0" w:color="auto"/>
              <w:bottom w:val="single" w:sz="4" w:space="0" w:color="auto"/>
              <w:right w:val="single" w:sz="4" w:space="0" w:color="auto"/>
            </w:tcBorders>
            <w:vAlign w:val="center"/>
          </w:tcPr>
          <w:p w:rsidR="00A808FD" w:rsidRPr="00EB0520" w:rsidRDefault="00A808FD">
            <w:pPr>
              <w:rPr>
                <w:sz w:val="24"/>
                <w:szCs w:val="24"/>
              </w:rPr>
            </w:pPr>
          </w:p>
        </w:tc>
      </w:tr>
      <w:tr w:rsidR="00A808FD" w:rsidRPr="00EB0520">
        <w:tblPrEx>
          <w:tblBorders>
            <w:insideH w:val="none" w:sz="0" w:space="0" w:color="auto"/>
            <w:insideV w:val="none" w:sz="0" w:space="0" w:color="auto"/>
          </w:tblBorders>
        </w:tblPrEx>
        <w:trPr>
          <w:trHeight w:val="20"/>
        </w:trPr>
        <w:tc>
          <w:tcPr>
            <w:tcW w:w="9180" w:type="dxa"/>
            <w:gridSpan w:val="10"/>
            <w:tcBorders>
              <w:top w:val="single" w:sz="4" w:space="0" w:color="auto"/>
              <w:left w:val="single" w:sz="4" w:space="0" w:color="auto"/>
              <w:right w:val="single" w:sz="4" w:space="0" w:color="auto"/>
            </w:tcBorders>
            <w:vAlign w:val="center"/>
          </w:tcPr>
          <w:p w:rsidR="00A808FD" w:rsidRPr="00EB0520" w:rsidRDefault="00E66C7A">
            <w:pPr>
              <w:rPr>
                <w:sz w:val="24"/>
                <w:szCs w:val="24"/>
              </w:rPr>
            </w:pPr>
            <w:r w:rsidRPr="00EB0520">
              <w:rPr>
                <w:sz w:val="24"/>
                <w:szCs w:val="24"/>
              </w:rPr>
              <w:t>五、国内、外主要客户</w:t>
            </w:r>
          </w:p>
        </w:tc>
      </w:tr>
      <w:tr w:rsidR="00A808FD" w:rsidRPr="00EB0520">
        <w:tblPrEx>
          <w:tblBorders>
            <w:insideH w:val="none" w:sz="0" w:space="0" w:color="auto"/>
            <w:insideV w:val="none" w:sz="0" w:space="0" w:color="auto"/>
          </w:tblBorders>
        </w:tblPrEx>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A808FD" w:rsidRPr="00EB0520" w:rsidRDefault="00E66C7A">
            <w:pPr>
              <w:rPr>
                <w:sz w:val="24"/>
                <w:szCs w:val="24"/>
              </w:rPr>
            </w:pPr>
            <w:r w:rsidRPr="00EB0520">
              <w:rPr>
                <w:sz w:val="24"/>
                <w:szCs w:val="24"/>
              </w:rPr>
              <w:t>序号</w:t>
            </w:r>
          </w:p>
        </w:tc>
        <w:tc>
          <w:tcPr>
            <w:tcW w:w="3930" w:type="dxa"/>
            <w:gridSpan w:val="5"/>
            <w:tcBorders>
              <w:top w:val="single" w:sz="4" w:space="0" w:color="auto"/>
              <w:left w:val="single" w:sz="4" w:space="0" w:color="auto"/>
              <w:bottom w:val="single" w:sz="4" w:space="0" w:color="auto"/>
              <w:right w:val="single" w:sz="4" w:space="0" w:color="auto"/>
            </w:tcBorders>
            <w:vAlign w:val="center"/>
          </w:tcPr>
          <w:p w:rsidR="00A808FD" w:rsidRPr="00EB0520" w:rsidRDefault="00E66C7A">
            <w:pPr>
              <w:jc w:val="center"/>
              <w:rPr>
                <w:sz w:val="24"/>
                <w:szCs w:val="24"/>
              </w:rPr>
            </w:pPr>
            <w:r w:rsidRPr="00EB0520">
              <w:rPr>
                <w:sz w:val="24"/>
                <w:szCs w:val="24"/>
              </w:rPr>
              <w:t>典型客户名称</w:t>
            </w:r>
          </w:p>
        </w:tc>
        <w:tc>
          <w:tcPr>
            <w:tcW w:w="4716" w:type="dxa"/>
            <w:gridSpan w:val="4"/>
            <w:tcBorders>
              <w:top w:val="single" w:sz="4" w:space="0" w:color="auto"/>
              <w:left w:val="single" w:sz="4" w:space="0" w:color="auto"/>
              <w:bottom w:val="single" w:sz="4" w:space="0" w:color="auto"/>
              <w:right w:val="single" w:sz="4" w:space="0" w:color="auto"/>
            </w:tcBorders>
            <w:vAlign w:val="center"/>
          </w:tcPr>
          <w:p w:rsidR="00A808FD" w:rsidRPr="00EB0520" w:rsidRDefault="00E66C7A">
            <w:pPr>
              <w:jc w:val="center"/>
              <w:rPr>
                <w:sz w:val="24"/>
                <w:szCs w:val="24"/>
              </w:rPr>
            </w:pPr>
            <w:r w:rsidRPr="00EB0520">
              <w:rPr>
                <w:sz w:val="24"/>
                <w:szCs w:val="24"/>
              </w:rPr>
              <w:t>标志性项目名称</w:t>
            </w:r>
          </w:p>
        </w:tc>
      </w:tr>
      <w:tr w:rsidR="00A808FD" w:rsidRPr="00EB0520">
        <w:tblPrEx>
          <w:tblBorders>
            <w:insideH w:val="none" w:sz="0" w:space="0" w:color="auto"/>
            <w:insideV w:val="none" w:sz="0" w:space="0" w:color="auto"/>
          </w:tblBorders>
        </w:tblPrEx>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A808FD" w:rsidRPr="00EB0520" w:rsidRDefault="00E66C7A">
            <w:pPr>
              <w:rPr>
                <w:sz w:val="24"/>
                <w:szCs w:val="24"/>
              </w:rPr>
            </w:pPr>
            <w:r w:rsidRPr="00EB0520">
              <w:rPr>
                <w:sz w:val="24"/>
                <w:szCs w:val="24"/>
              </w:rPr>
              <w:t>1</w:t>
            </w:r>
          </w:p>
        </w:tc>
        <w:tc>
          <w:tcPr>
            <w:tcW w:w="3930" w:type="dxa"/>
            <w:gridSpan w:val="5"/>
            <w:tcBorders>
              <w:top w:val="single" w:sz="4" w:space="0" w:color="auto"/>
              <w:left w:val="single" w:sz="4" w:space="0" w:color="auto"/>
              <w:bottom w:val="single" w:sz="4" w:space="0" w:color="auto"/>
              <w:right w:val="single" w:sz="4" w:space="0" w:color="auto"/>
            </w:tcBorders>
            <w:vAlign w:val="center"/>
          </w:tcPr>
          <w:p w:rsidR="00A808FD" w:rsidRPr="00EB0520" w:rsidRDefault="00A808FD">
            <w:pPr>
              <w:rPr>
                <w:sz w:val="24"/>
                <w:szCs w:val="24"/>
              </w:rPr>
            </w:pPr>
          </w:p>
        </w:tc>
        <w:tc>
          <w:tcPr>
            <w:tcW w:w="4716" w:type="dxa"/>
            <w:gridSpan w:val="4"/>
            <w:tcBorders>
              <w:top w:val="single" w:sz="4" w:space="0" w:color="auto"/>
              <w:left w:val="single" w:sz="4" w:space="0" w:color="auto"/>
              <w:bottom w:val="single" w:sz="4" w:space="0" w:color="auto"/>
              <w:right w:val="single" w:sz="4" w:space="0" w:color="auto"/>
            </w:tcBorders>
            <w:vAlign w:val="center"/>
          </w:tcPr>
          <w:p w:rsidR="00A808FD" w:rsidRPr="00EB0520" w:rsidRDefault="00A808FD">
            <w:pPr>
              <w:rPr>
                <w:sz w:val="24"/>
                <w:szCs w:val="24"/>
              </w:rPr>
            </w:pPr>
          </w:p>
        </w:tc>
      </w:tr>
      <w:tr w:rsidR="00A808FD" w:rsidRPr="00EB0520">
        <w:tblPrEx>
          <w:tblBorders>
            <w:insideH w:val="none" w:sz="0" w:space="0" w:color="auto"/>
            <w:insideV w:val="none" w:sz="0" w:space="0" w:color="auto"/>
          </w:tblBorders>
        </w:tblPrEx>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A808FD" w:rsidRPr="00EB0520" w:rsidRDefault="00E66C7A">
            <w:pPr>
              <w:rPr>
                <w:sz w:val="24"/>
                <w:szCs w:val="24"/>
              </w:rPr>
            </w:pPr>
            <w:r w:rsidRPr="00EB0520">
              <w:rPr>
                <w:sz w:val="24"/>
                <w:szCs w:val="24"/>
              </w:rPr>
              <w:t>2</w:t>
            </w:r>
          </w:p>
        </w:tc>
        <w:tc>
          <w:tcPr>
            <w:tcW w:w="3930" w:type="dxa"/>
            <w:gridSpan w:val="5"/>
            <w:tcBorders>
              <w:top w:val="single" w:sz="4" w:space="0" w:color="auto"/>
              <w:left w:val="single" w:sz="4" w:space="0" w:color="auto"/>
              <w:bottom w:val="single" w:sz="4" w:space="0" w:color="auto"/>
              <w:right w:val="single" w:sz="4" w:space="0" w:color="auto"/>
            </w:tcBorders>
            <w:vAlign w:val="center"/>
          </w:tcPr>
          <w:p w:rsidR="00A808FD" w:rsidRPr="00EB0520" w:rsidRDefault="00A808FD">
            <w:pPr>
              <w:rPr>
                <w:sz w:val="24"/>
                <w:szCs w:val="24"/>
              </w:rPr>
            </w:pPr>
          </w:p>
        </w:tc>
        <w:tc>
          <w:tcPr>
            <w:tcW w:w="4716" w:type="dxa"/>
            <w:gridSpan w:val="4"/>
            <w:tcBorders>
              <w:top w:val="single" w:sz="4" w:space="0" w:color="auto"/>
              <w:left w:val="single" w:sz="4" w:space="0" w:color="auto"/>
              <w:bottom w:val="single" w:sz="4" w:space="0" w:color="auto"/>
              <w:right w:val="single" w:sz="4" w:space="0" w:color="auto"/>
            </w:tcBorders>
            <w:vAlign w:val="center"/>
          </w:tcPr>
          <w:p w:rsidR="00A808FD" w:rsidRPr="00EB0520" w:rsidRDefault="00A808FD">
            <w:pPr>
              <w:rPr>
                <w:sz w:val="24"/>
                <w:szCs w:val="24"/>
              </w:rPr>
            </w:pPr>
          </w:p>
        </w:tc>
      </w:tr>
      <w:tr w:rsidR="00A808FD" w:rsidRPr="00EB0520">
        <w:tblPrEx>
          <w:tblBorders>
            <w:insideH w:val="none" w:sz="0" w:space="0" w:color="auto"/>
            <w:insideV w:val="none" w:sz="0" w:space="0" w:color="auto"/>
          </w:tblBorders>
        </w:tblPrEx>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A808FD" w:rsidRPr="00EB0520" w:rsidRDefault="00E66C7A">
            <w:pPr>
              <w:rPr>
                <w:sz w:val="24"/>
                <w:szCs w:val="24"/>
              </w:rPr>
            </w:pPr>
            <w:r w:rsidRPr="00EB0520">
              <w:rPr>
                <w:sz w:val="24"/>
                <w:szCs w:val="24"/>
              </w:rPr>
              <w:t>3</w:t>
            </w:r>
          </w:p>
        </w:tc>
        <w:tc>
          <w:tcPr>
            <w:tcW w:w="3930" w:type="dxa"/>
            <w:gridSpan w:val="5"/>
            <w:tcBorders>
              <w:top w:val="single" w:sz="4" w:space="0" w:color="auto"/>
              <w:left w:val="single" w:sz="4" w:space="0" w:color="auto"/>
              <w:bottom w:val="single" w:sz="4" w:space="0" w:color="auto"/>
              <w:right w:val="single" w:sz="4" w:space="0" w:color="auto"/>
            </w:tcBorders>
            <w:vAlign w:val="center"/>
          </w:tcPr>
          <w:p w:rsidR="00A808FD" w:rsidRPr="00EB0520" w:rsidRDefault="00A808FD">
            <w:pPr>
              <w:rPr>
                <w:sz w:val="24"/>
                <w:szCs w:val="24"/>
              </w:rPr>
            </w:pPr>
          </w:p>
        </w:tc>
        <w:tc>
          <w:tcPr>
            <w:tcW w:w="4716" w:type="dxa"/>
            <w:gridSpan w:val="4"/>
            <w:tcBorders>
              <w:top w:val="single" w:sz="4" w:space="0" w:color="auto"/>
              <w:left w:val="single" w:sz="4" w:space="0" w:color="auto"/>
              <w:bottom w:val="single" w:sz="4" w:space="0" w:color="auto"/>
              <w:right w:val="single" w:sz="4" w:space="0" w:color="auto"/>
            </w:tcBorders>
            <w:vAlign w:val="center"/>
          </w:tcPr>
          <w:p w:rsidR="00A808FD" w:rsidRPr="00EB0520" w:rsidRDefault="00A808FD">
            <w:pPr>
              <w:rPr>
                <w:sz w:val="24"/>
                <w:szCs w:val="24"/>
              </w:rPr>
            </w:pPr>
          </w:p>
        </w:tc>
      </w:tr>
      <w:tr w:rsidR="00A808FD" w:rsidRPr="00EB0520">
        <w:tblPrEx>
          <w:tblBorders>
            <w:insideH w:val="none" w:sz="0" w:space="0" w:color="auto"/>
            <w:insideV w:val="none" w:sz="0" w:space="0" w:color="auto"/>
          </w:tblBorders>
        </w:tblPrEx>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A808FD" w:rsidRPr="00EB0520" w:rsidRDefault="00E66C7A">
            <w:pPr>
              <w:rPr>
                <w:sz w:val="24"/>
                <w:szCs w:val="24"/>
              </w:rPr>
            </w:pPr>
            <w:r w:rsidRPr="00EB0520">
              <w:rPr>
                <w:sz w:val="24"/>
                <w:szCs w:val="24"/>
              </w:rPr>
              <w:t>4</w:t>
            </w:r>
          </w:p>
        </w:tc>
        <w:tc>
          <w:tcPr>
            <w:tcW w:w="3930" w:type="dxa"/>
            <w:gridSpan w:val="5"/>
            <w:tcBorders>
              <w:top w:val="single" w:sz="4" w:space="0" w:color="auto"/>
              <w:left w:val="single" w:sz="4" w:space="0" w:color="auto"/>
              <w:bottom w:val="single" w:sz="4" w:space="0" w:color="auto"/>
              <w:right w:val="single" w:sz="4" w:space="0" w:color="auto"/>
            </w:tcBorders>
            <w:vAlign w:val="center"/>
          </w:tcPr>
          <w:p w:rsidR="00A808FD" w:rsidRPr="00EB0520" w:rsidRDefault="00A808FD">
            <w:pPr>
              <w:rPr>
                <w:sz w:val="24"/>
                <w:szCs w:val="24"/>
              </w:rPr>
            </w:pPr>
          </w:p>
        </w:tc>
        <w:tc>
          <w:tcPr>
            <w:tcW w:w="4716" w:type="dxa"/>
            <w:gridSpan w:val="4"/>
            <w:tcBorders>
              <w:top w:val="single" w:sz="4" w:space="0" w:color="auto"/>
              <w:left w:val="single" w:sz="4" w:space="0" w:color="auto"/>
              <w:bottom w:val="single" w:sz="4" w:space="0" w:color="auto"/>
              <w:right w:val="single" w:sz="4" w:space="0" w:color="auto"/>
            </w:tcBorders>
            <w:vAlign w:val="center"/>
          </w:tcPr>
          <w:p w:rsidR="00A808FD" w:rsidRPr="00EB0520" w:rsidRDefault="00A808FD">
            <w:pPr>
              <w:rPr>
                <w:sz w:val="24"/>
                <w:szCs w:val="24"/>
              </w:rPr>
            </w:pPr>
          </w:p>
        </w:tc>
      </w:tr>
    </w:tbl>
    <w:p w:rsidR="00A808FD" w:rsidRPr="00EB0520" w:rsidRDefault="00E66C7A" w:rsidP="009F5F6E">
      <w:pPr>
        <w:spacing w:beforeLines="50" w:line="360" w:lineRule="auto"/>
        <w:ind w:firstLineChars="200" w:firstLine="482"/>
        <w:rPr>
          <w:sz w:val="24"/>
          <w:szCs w:val="24"/>
        </w:rPr>
      </w:pPr>
      <w:r w:rsidRPr="00EB0520">
        <w:rPr>
          <w:b/>
          <w:sz w:val="24"/>
          <w:szCs w:val="24"/>
        </w:rPr>
        <w:t>说明：</w:t>
      </w:r>
      <w:r w:rsidRPr="00EB0520">
        <w:rPr>
          <w:b/>
          <w:sz w:val="24"/>
          <w:szCs w:val="24"/>
        </w:rPr>
        <w:t xml:space="preserve"> </w:t>
      </w:r>
      <w:r w:rsidRPr="00EB0520">
        <w:rPr>
          <w:sz w:val="24"/>
          <w:szCs w:val="24"/>
        </w:rPr>
        <w:t>表格不够可另附说明。</w:t>
      </w:r>
    </w:p>
    <w:p w:rsidR="00A808FD" w:rsidRPr="00EB0520" w:rsidRDefault="00910068">
      <w:pPr>
        <w:spacing w:line="360" w:lineRule="auto"/>
        <w:ind w:firstLineChars="200" w:firstLine="482"/>
        <w:rPr>
          <w:b/>
          <w:sz w:val="24"/>
          <w:szCs w:val="24"/>
        </w:rPr>
      </w:pPr>
      <w:r w:rsidRPr="00EB0520">
        <w:rPr>
          <w:rFonts w:hint="eastAsia"/>
          <w:b/>
          <w:sz w:val="24"/>
          <w:szCs w:val="24"/>
        </w:rPr>
        <w:t>二、企业简介</w:t>
      </w:r>
    </w:p>
    <w:p w:rsidR="00A808FD" w:rsidRPr="00EB0520" w:rsidRDefault="00E66C7A" w:rsidP="009F5F6E">
      <w:pPr>
        <w:spacing w:beforeLines="100" w:afterLines="100"/>
        <w:outlineLvl w:val="4"/>
        <w:rPr>
          <w:b/>
          <w:sz w:val="24"/>
          <w:szCs w:val="24"/>
        </w:rPr>
      </w:pPr>
      <w:r w:rsidRPr="00EB0520">
        <w:rPr>
          <w:kern w:val="0"/>
          <w:sz w:val="24"/>
          <w:szCs w:val="24"/>
        </w:rPr>
        <w:br w:type="page"/>
      </w:r>
    </w:p>
    <w:p w:rsidR="00A808FD" w:rsidRPr="00EB0520" w:rsidRDefault="00E66C7A" w:rsidP="009F5F6E">
      <w:pPr>
        <w:spacing w:beforeLines="100" w:afterLines="100"/>
        <w:outlineLvl w:val="3"/>
        <w:rPr>
          <w:rFonts w:eastAsiaTheme="majorEastAsia"/>
          <w:b/>
          <w:sz w:val="24"/>
          <w:szCs w:val="24"/>
        </w:rPr>
      </w:pPr>
      <w:bookmarkStart w:id="609" w:name="_Toc297366070"/>
      <w:bookmarkStart w:id="610" w:name="_Toc297217626"/>
      <w:bookmarkStart w:id="611" w:name="_Toc48027290"/>
      <w:bookmarkStart w:id="612" w:name="_Toc297369226"/>
      <w:bookmarkStart w:id="613" w:name="_Toc296609300"/>
      <w:bookmarkStart w:id="614" w:name="_Toc297369529"/>
      <w:bookmarkStart w:id="615" w:name="_Toc297370437"/>
      <w:bookmarkStart w:id="616" w:name="_Toc53675647"/>
      <w:bookmarkStart w:id="617" w:name="_Toc297369831"/>
      <w:r w:rsidRPr="00EB0520">
        <w:rPr>
          <w:rFonts w:eastAsiaTheme="majorEastAsia"/>
          <w:b/>
          <w:sz w:val="24"/>
          <w:szCs w:val="24"/>
        </w:rPr>
        <w:lastRenderedPageBreak/>
        <w:t>A</w:t>
      </w:r>
      <w:r w:rsidR="00910068" w:rsidRPr="00EB0520">
        <w:rPr>
          <w:rFonts w:eastAsiaTheme="majorEastAsia" w:hint="eastAsia"/>
          <w:b/>
          <w:sz w:val="24"/>
          <w:szCs w:val="24"/>
        </w:rPr>
        <w:t>5</w:t>
      </w:r>
      <w:r w:rsidRPr="00EB0520">
        <w:rPr>
          <w:b/>
          <w:sz w:val="24"/>
          <w:szCs w:val="24"/>
        </w:rPr>
        <w:t>业绩</w:t>
      </w:r>
      <w:bookmarkEnd w:id="609"/>
      <w:bookmarkEnd w:id="610"/>
      <w:bookmarkEnd w:id="611"/>
      <w:bookmarkEnd w:id="612"/>
      <w:bookmarkEnd w:id="613"/>
      <w:bookmarkEnd w:id="614"/>
      <w:bookmarkEnd w:id="615"/>
      <w:bookmarkEnd w:id="616"/>
      <w:bookmarkEnd w:id="617"/>
    </w:p>
    <w:p w:rsidR="00A808FD" w:rsidRPr="00EB0520" w:rsidRDefault="00E66C7A">
      <w:pPr>
        <w:numPr>
          <w:ilvl w:val="1"/>
          <w:numId w:val="0"/>
        </w:numPr>
        <w:tabs>
          <w:tab w:val="left" w:pos="0"/>
          <w:tab w:val="left" w:pos="495"/>
          <w:tab w:val="left" w:pos="1120"/>
        </w:tabs>
        <w:spacing w:line="360" w:lineRule="auto"/>
        <w:jc w:val="left"/>
        <w:rPr>
          <w:b/>
          <w:sz w:val="24"/>
          <w:szCs w:val="24"/>
        </w:rPr>
      </w:pPr>
      <w:r w:rsidRPr="00EB0520">
        <w:rPr>
          <w:b/>
          <w:sz w:val="24"/>
          <w:szCs w:val="24"/>
        </w:rPr>
        <w:t>特别提示：</w:t>
      </w:r>
    </w:p>
    <w:p w:rsidR="00A808FD" w:rsidRPr="00EB0520" w:rsidRDefault="00E66C7A">
      <w:pPr>
        <w:numPr>
          <w:ilvl w:val="1"/>
          <w:numId w:val="0"/>
        </w:numPr>
        <w:tabs>
          <w:tab w:val="left" w:pos="0"/>
          <w:tab w:val="left" w:pos="495"/>
          <w:tab w:val="left" w:pos="1120"/>
        </w:tabs>
        <w:spacing w:line="360" w:lineRule="auto"/>
        <w:ind w:firstLineChars="118" w:firstLine="283"/>
        <w:jc w:val="left"/>
        <w:rPr>
          <w:sz w:val="24"/>
          <w:szCs w:val="24"/>
        </w:rPr>
      </w:pPr>
      <w:r w:rsidRPr="00EB0520">
        <w:rPr>
          <w:sz w:val="24"/>
          <w:szCs w:val="24"/>
        </w:rPr>
        <w:t>1</w:t>
      </w:r>
      <w:r w:rsidRPr="00EB0520">
        <w:rPr>
          <w:sz w:val="24"/>
          <w:szCs w:val="24"/>
        </w:rPr>
        <w:t>．本表所列业绩应是投标人自身的业绩。投标人应有考虑地选择项目以证明其能力。</w:t>
      </w:r>
    </w:p>
    <w:p w:rsidR="00A808FD" w:rsidRPr="00EB0520" w:rsidRDefault="00E66C7A">
      <w:pPr>
        <w:numPr>
          <w:ilvl w:val="1"/>
          <w:numId w:val="0"/>
        </w:numPr>
        <w:tabs>
          <w:tab w:val="left" w:pos="0"/>
          <w:tab w:val="left" w:pos="495"/>
          <w:tab w:val="left" w:pos="1120"/>
        </w:tabs>
        <w:spacing w:line="360" w:lineRule="auto"/>
        <w:ind w:firstLineChars="118" w:firstLine="283"/>
        <w:jc w:val="left"/>
        <w:rPr>
          <w:sz w:val="24"/>
          <w:szCs w:val="24"/>
        </w:rPr>
      </w:pPr>
      <w:r w:rsidRPr="00EB0520">
        <w:rPr>
          <w:sz w:val="24"/>
          <w:szCs w:val="24"/>
        </w:rPr>
        <w:t>2</w:t>
      </w:r>
      <w:r w:rsidRPr="00EB0520">
        <w:rPr>
          <w:sz w:val="24"/>
          <w:szCs w:val="24"/>
        </w:rPr>
        <w:t>．所列的投标人自身业绩，要求提供的业绩证明材料：</w:t>
      </w:r>
      <w:r w:rsidRPr="00EB0520">
        <w:rPr>
          <w:b/>
          <w:sz w:val="24"/>
          <w:szCs w:val="24"/>
        </w:rPr>
        <w:t>如合同复印件、中标通知书、竣工验收证明等，复印件应加盖投标人公章</w:t>
      </w:r>
      <w:r w:rsidRPr="00EB0520">
        <w:rPr>
          <w:sz w:val="24"/>
          <w:szCs w:val="24"/>
        </w:rPr>
        <w:t>。</w:t>
      </w:r>
    </w:p>
    <w:p w:rsidR="00A808FD" w:rsidRPr="00EB0520" w:rsidRDefault="00E66C7A">
      <w:pPr>
        <w:numPr>
          <w:ilvl w:val="1"/>
          <w:numId w:val="0"/>
        </w:numPr>
        <w:tabs>
          <w:tab w:val="left" w:pos="0"/>
          <w:tab w:val="left" w:pos="495"/>
          <w:tab w:val="left" w:pos="1120"/>
        </w:tabs>
        <w:spacing w:line="360" w:lineRule="auto"/>
        <w:ind w:firstLineChars="118" w:firstLine="283"/>
        <w:jc w:val="left"/>
        <w:rPr>
          <w:sz w:val="24"/>
          <w:szCs w:val="24"/>
        </w:rPr>
      </w:pPr>
      <w:r w:rsidRPr="00EB0520">
        <w:rPr>
          <w:sz w:val="24"/>
          <w:szCs w:val="24"/>
        </w:rPr>
        <w:t>3</w:t>
      </w:r>
      <w:r w:rsidRPr="00EB0520">
        <w:rPr>
          <w:sz w:val="24"/>
          <w:szCs w:val="24"/>
        </w:rPr>
        <w:t>、表中</w:t>
      </w:r>
      <w:r w:rsidRPr="00EB0520">
        <w:rPr>
          <w:sz w:val="24"/>
          <w:szCs w:val="24"/>
        </w:rPr>
        <w:t>“</w:t>
      </w:r>
      <w:r w:rsidRPr="00EB0520">
        <w:rPr>
          <w:sz w:val="24"/>
          <w:szCs w:val="24"/>
        </w:rPr>
        <w:t>合同金额</w:t>
      </w:r>
      <w:r w:rsidRPr="00EB0520">
        <w:rPr>
          <w:sz w:val="24"/>
          <w:szCs w:val="24"/>
        </w:rPr>
        <w:t>”</w:t>
      </w:r>
      <w:r w:rsidRPr="00EB0520">
        <w:rPr>
          <w:sz w:val="24"/>
          <w:szCs w:val="24"/>
        </w:rPr>
        <w:t>是指项目单个合同的金额。</w:t>
      </w:r>
    </w:p>
    <w:p w:rsidR="00A808FD" w:rsidRPr="00EB0520" w:rsidRDefault="00E66C7A">
      <w:pPr>
        <w:numPr>
          <w:ilvl w:val="1"/>
          <w:numId w:val="0"/>
        </w:numPr>
        <w:tabs>
          <w:tab w:val="left" w:pos="0"/>
          <w:tab w:val="left" w:pos="495"/>
          <w:tab w:val="left" w:pos="1120"/>
        </w:tabs>
        <w:spacing w:line="360" w:lineRule="auto"/>
        <w:ind w:firstLineChars="118" w:firstLine="283"/>
        <w:jc w:val="left"/>
        <w:rPr>
          <w:sz w:val="24"/>
          <w:szCs w:val="24"/>
        </w:rPr>
      </w:pPr>
      <w:r w:rsidRPr="00EB0520">
        <w:rPr>
          <w:sz w:val="24"/>
          <w:szCs w:val="24"/>
        </w:rPr>
        <w:t>4</w:t>
      </w:r>
      <w:r w:rsidRPr="00EB0520">
        <w:rPr>
          <w:sz w:val="24"/>
          <w:szCs w:val="24"/>
        </w:rPr>
        <w:t>、投标人应如实、准确填报，</w:t>
      </w:r>
      <w:r w:rsidRPr="00EB0520">
        <w:rPr>
          <w:b/>
          <w:sz w:val="24"/>
          <w:szCs w:val="24"/>
        </w:rPr>
        <w:t>虚报合同金额</w:t>
      </w:r>
      <w:r w:rsidR="00D46D1F" w:rsidRPr="00EB0520">
        <w:rPr>
          <w:rFonts w:hint="eastAsia"/>
          <w:b/>
          <w:sz w:val="24"/>
          <w:szCs w:val="24"/>
        </w:rPr>
        <w:t>或中标金额</w:t>
      </w:r>
      <w:r w:rsidRPr="00EB0520">
        <w:rPr>
          <w:b/>
          <w:sz w:val="24"/>
          <w:szCs w:val="24"/>
        </w:rPr>
        <w:t>的</w:t>
      </w:r>
      <w:r w:rsidRPr="00EB0520">
        <w:rPr>
          <w:sz w:val="24"/>
          <w:szCs w:val="24"/>
        </w:rPr>
        <w:t>，招标人一经查实，即按业绩</w:t>
      </w:r>
      <w:r w:rsidRPr="00EB0520">
        <w:rPr>
          <w:b/>
          <w:sz w:val="24"/>
          <w:szCs w:val="24"/>
        </w:rPr>
        <w:t>弄虚作假</w:t>
      </w:r>
      <w:r w:rsidRPr="00EB0520">
        <w:rPr>
          <w:sz w:val="24"/>
          <w:szCs w:val="24"/>
        </w:rPr>
        <w:t>处理。</w:t>
      </w:r>
    </w:p>
    <w:p w:rsidR="00A808FD" w:rsidRPr="00EB0520" w:rsidRDefault="00E66C7A">
      <w:pPr>
        <w:numPr>
          <w:ilvl w:val="1"/>
          <w:numId w:val="0"/>
        </w:numPr>
        <w:tabs>
          <w:tab w:val="left" w:pos="0"/>
          <w:tab w:val="left" w:pos="495"/>
          <w:tab w:val="left" w:pos="1120"/>
        </w:tabs>
        <w:spacing w:line="360" w:lineRule="auto"/>
        <w:ind w:firstLineChars="200" w:firstLine="482"/>
        <w:jc w:val="left"/>
        <w:rPr>
          <w:b/>
          <w:color w:val="0070C0"/>
          <w:sz w:val="24"/>
          <w:szCs w:val="24"/>
        </w:rPr>
      </w:pPr>
      <w:r w:rsidRPr="00EB0520">
        <w:rPr>
          <w:b/>
          <w:sz w:val="24"/>
          <w:szCs w:val="24"/>
        </w:rPr>
        <w:t>一、</w:t>
      </w:r>
      <w:r w:rsidR="00910068" w:rsidRPr="00EB0520">
        <w:rPr>
          <w:rFonts w:hint="eastAsia"/>
          <w:b/>
          <w:sz w:val="24"/>
          <w:szCs w:val="24"/>
        </w:rPr>
        <w:t>新会计准则咨询</w:t>
      </w:r>
      <w:r w:rsidRPr="00EB0520">
        <w:rPr>
          <w:b/>
          <w:sz w:val="24"/>
          <w:szCs w:val="24"/>
        </w:rPr>
        <w:t>项目表</w:t>
      </w:r>
    </w:p>
    <w:p w:rsidR="00A808FD" w:rsidRPr="00EB0520" w:rsidRDefault="00E66C7A" w:rsidP="00D46D1F">
      <w:pPr>
        <w:numPr>
          <w:ilvl w:val="1"/>
          <w:numId w:val="0"/>
        </w:numPr>
        <w:tabs>
          <w:tab w:val="left" w:pos="0"/>
          <w:tab w:val="left" w:pos="495"/>
          <w:tab w:val="left" w:pos="1120"/>
        </w:tabs>
        <w:spacing w:line="360" w:lineRule="auto"/>
        <w:ind w:firstLineChars="200" w:firstLine="480"/>
        <w:jc w:val="left"/>
        <w:rPr>
          <w:sz w:val="24"/>
          <w:szCs w:val="24"/>
        </w:rPr>
      </w:pPr>
      <w:r w:rsidRPr="00EB0520">
        <w:rPr>
          <w:sz w:val="24"/>
          <w:szCs w:val="24"/>
        </w:rPr>
        <w:t>列出</w:t>
      </w:r>
      <w:r w:rsidR="00910068" w:rsidRPr="00EB0520">
        <w:rPr>
          <w:rFonts w:hint="eastAsia"/>
          <w:sz w:val="24"/>
          <w:szCs w:val="24"/>
        </w:rPr>
        <w:t>从</w:t>
      </w:r>
      <w:r w:rsidR="00910068" w:rsidRPr="00EB0520">
        <w:rPr>
          <w:rFonts w:hint="eastAsia"/>
          <w:sz w:val="24"/>
          <w:szCs w:val="24"/>
        </w:rPr>
        <w:t xml:space="preserve">2018 </w:t>
      </w:r>
      <w:r w:rsidR="00910068" w:rsidRPr="00EB0520">
        <w:rPr>
          <w:rFonts w:hint="eastAsia"/>
          <w:sz w:val="24"/>
          <w:szCs w:val="24"/>
        </w:rPr>
        <w:t>年</w:t>
      </w:r>
      <w:r w:rsidR="00017CE8">
        <w:rPr>
          <w:rFonts w:hint="eastAsia"/>
          <w:sz w:val="24"/>
          <w:szCs w:val="24"/>
        </w:rPr>
        <w:t>1</w:t>
      </w:r>
      <w:r w:rsidR="00017CE8">
        <w:rPr>
          <w:rFonts w:hint="eastAsia"/>
          <w:sz w:val="24"/>
          <w:szCs w:val="24"/>
        </w:rPr>
        <w:t>月</w:t>
      </w:r>
      <w:r w:rsidR="00910068" w:rsidRPr="00EB0520">
        <w:rPr>
          <w:rFonts w:hint="eastAsia"/>
          <w:sz w:val="24"/>
          <w:szCs w:val="24"/>
        </w:rPr>
        <w:t>起</w:t>
      </w:r>
      <w:r w:rsidR="00D46D1F" w:rsidRPr="00EB0520">
        <w:rPr>
          <w:rFonts w:hint="eastAsia"/>
          <w:sz w:val="24"/>
          <w:szCs w:val="24"/>
        </w:rPr>
        <w:t>由</w:t>
      </w:r>
      <w:r w:rsidR="00910068" w:rsidRPr="00017CE8">
        <w:rPr>
          <w:rFonts w:hint="eastAsia"/>
          <w:sz w:val="24"/>
          <w:szCs w:val="24"/>
        </w:rPr>
        <w:t>投标人</w:t>
      </w:r>
      <w:r w:rsidR="00D46D1F" w:rsidRPr="00EB0520">
        <w:rPr>
          <w:rFonts w:hint="eastAsia"/>
          <w:sz w:val="24"/>
          <w:szCs w:val="24"/>
        </w:rPr>
        <w:t>已完成或已签订合同或已中标的大型国企或上市公司新会计准则咨询</w:t>
      </w:r>
      <w:r w:rsidR="00D46D1F" w:rsidRPr="00EB0520">
        <w:rPr>
          <w:sz w:val="24"/>
          <w:szCs w:val="24"/>
        </w:rPr>
        <w:t>项目</w:t>
      </w:r>
    </w:p>
    <w:tbl>
      <w:tblPr>
        <w:tblW w:w="5000" w:type="pct"/>
        <w:tblLook w:val="04A0"/>
      </w:tblPr>
      <w:tblGrid>
        <w:gridCol w:w="941"/>
        <w:gridCol w:w="1117"/>
        <w:gridCol w:w="1764"/>
        <w:gridCol w:w="1170"/>
        <w:gridCol w:w="1711"/>
        <w:gridCol w:w="1869"/>
        <w:gridCol w:w="942"/>
      </w:tblGrid>
      <w:tr w:rsidR="00D46D1F" w:rsidRPr="00EB0520" w:rsidTr="00D46D1F">
        <w:trPr>
          <w:trHeight w:val="585"/>
        </w:trPr>
        <w:tc>
          <w:tcPr>
            <w:tcW w:w="49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46D1F" w:rsidRPr="00EB0520" w:rsidRDefault="00D46D1F" w:rsidP="00D46D1F">
            <w:pPr>
              <w:widowControl/>
              <w:jc w:val="center"/>
              <w:rPr>
                <w:rFonts w:ascii="宋体" w:hAnsi="宋体" w:cs="宋体"/>
                <w:b/>
                <w:bCs/>
                <w:color w:val="000000"/>
                <w:kern w:val="0"/>
                <w:sz w:val="24"/>
                <w:szCs w:val="24"/>
              </w:rPr>
            </w:pPr>
            <w:r w:rsidRPr="00EB0520">
              <w:rPr>
                <w:rFonts w:ascii="宋体" w:hAnsi="宋体" w:cs="宋体" w:hint="eastAsia"/>
                <w:b/>
                <w:bCs/>
                <w:color w:val="000000"/>
                <w:kern w:val="0"/>
                <w:sz w:val="24"/>
                <w:szCs w:val="24"/>
              </w:rPr>
              <w:t>序号</w:t>
            </w:r>
          </w:p>
        </w:tc>
        <w:tc>
          <w:tcPr>
            <w:tcW w:w="587" w:type="pct"/>
            <w:tcBorders>
              <w:top w:val="single" w:sz="8" w:space="0" w:color="auto"/>
              <w:left w:val="nil"/>
              <w:bottom w:val="single" w:sz="8" w:space="0" w:color="auto"/>
              <w:right w:val="single" w:sz="8" w:space="0" w:color="auto"/>
            </w:tcBorders>
            <w:shd w:val="clear" w:color="auto" w:fill="auto"/>
            <w:vAlign w:val="center"/>
            <w:hideMark/>
          </w:tcPr>
          <w:p w:rsidR="00D46D1F" w:rsidRPr="00EB0520" w:rsidRDefault="00D46D1F" w:rsidP="00D46D1F">
            <w:pPr>
              <w:widowControl/>
              <w:rPr>
                <w:rFonts w:ascii="宋体" w:hAnsi="宋体" w:cs="宋体"/>
                <w:b/>
                <w:bCs/>
                <w:color w:val="000000"/>
                <w:kern w:val="0"/>
                <w:sz w:val="24"/>
                <w:szCs w:val="24"/>
              </w:rPr>
            </w:pPr>
            <w:r w:rsidRPr="00EB0520">
              <w:rPr>
                <w:rFonts w:ascii="宋体" w:hAnsi="宋体" w:cs="宋体" w:hint="eastAsia"/>
                <w:b/>
                <w:bCs/>
                <w:color w:val="000000"/>
                <w:kern w:val="0"/>
                <w:sz w:val="24"/>
                <w:szCs w:val="24"/>
              </w:rPr>
              <w:t>项目名称</w:t>
            </w:r>
          </w:p>
        </w:tc>
        <w:tc>
          <w:tcPr>
            <w:tcW w:w="927" w:type="pct"/>
            <w:tcBorders>
              <w:top w:val="single" w:sz="8" w:space="0" w:color="auto"/>
              <w:left w:val="nil"/>
              <w:bottom w:val="single" w:sz="8" w:space="0" w:color="auto"/>
              <w:right w:val="single" w:sz="8" w:space="0" w:color="auto"/>
            </w:tcBorders>
            <w:shd w:val="clear" w:color="auto" w:fill="auto"/>
            <w:vAlign w:val="center"/>
            <w:hideMark/>
          </w:tcPr>
          <w:p w:rsidR="00D46D1F" w:rsidRPr="00EB0520" w:rsidRDefault="00D46D1F" w:rsidP="00D46D1F">
            <w:pPr>
              <w:widowControl/>
              <w:rPr>
                <w:rFonts w:ascii="宋体" w:hAnsi="宋体" w:cs="宋体"/>
                <w:b/>
                <w:bCs/>
                <w:color w:val="000000"/>
                <w:kern w:val="0"/>
                <w:sz w:val="24"/>
                <w:szCs w:val="24"/>
              </w:rPr>
            </w:pPr>
            <w:r w:rsidRPr="00EB0520">
              <w:rPr>
                <w:rFonts w:ascii="宋体" w:hAnsi="宋体" w:cs="宋体" w:hint="eastAsia"/>
                <w:b/>
                <w:bCs/>
                <w:color w:val="000000"/>
                <w:kern w:val="0"/>
                <w:sz w:val="24"/>
                <w:szCs w:val="24"/>
              </w:rPr>
              <w:t>合作项目的企业性质</w:t>
            </w:r>
          </w:p>
        </w:tc>
        <w:tc>
          <w:tcPr>
            <w:tcW w:w="615" w:type="pct"/>
            <w:tcBorders>
              <w:top w:val="single" w:sz="8" w:space="0" w:color="auto"/>
              <w:left w:val="nil"/>
              <w:bottom w:val="single" w:sz="8" w:space="0" w:color="auto"/>
              <w:right w:val="single" w:sz="8" w:space="0" w:color="auto"/>
            </w:tcBorders>
            <w:shd w:val="clear" w:color="auto" w:fill="auto"/>
            <w:vAlign w:val="center"/>
            <w:hideMark/>
          </w:tcPr>
          <w:p w:rsidR="00D46D1F" w:rsidRPr="00EB0520" w:rsidRDefault="00D46D1F" w:rsidP="00D46D1F">
            <w:pPr>
              <w:widowControl/>
              <w:rPr>
                <w:rFonts w:ascii="宋体" w:hAnsi="宋体" w:cs="宋体"/>
                <w:b/>
                <w:bCs/>
                <w:color w:val="000000"/>
                <w:kern w:val="0"/>
                <w:sz w:val="24"/>
                <w:szCs w:val="24"/>
              </w:rPr>
            </w:pPr>
            <w:r w:rsidRPr="00EB0520">
              <w:rPr>
                <w:rFonts w:ascii="宋体" w:hAnsi="宋体" w:cs="宋体" w:hint="eastAsia"/>
                <w:b/>
                <w:bCs/>
                <w:color w:val="000000"/>
                <w:kern w:val="0"/>
                <w:sz w:val="24"/>
                <w:szCs w:val="24"/>
              </w:rPr>
              <w:t>合同金额（中标金额）</w:t>
            </w:r>
          </w:p>
        </w:tc>
        <w:tc>
          <w:tcPr>
            <w:tcW w:w="899" w:type="pct"/>
            <w:tcBorders>
              <w:top w:val="single" w:sz="8" w:space="0" w:color="auto"/>
              <w:left w:val="nil"/>
              <w:bottom w:val="single" w:sz="8" w:space="0" w:color="auto"/>
              <w:right w:val="single" w:sz="8" w:space="0" w:color="auto"/>
            </w:tcBorders>
            <w:shd w:val="clear" w:color="auto" w:fill="auto"/>
            <w:vAlign w:val="center"/>
            <w:hideMark/>
          </w:tcPr>
          <w:p w:rsidR="00D46D1F" w:rsidRPr="00EB0520" w:rsidRDefault="00D46D1F" w:rsidP="00D46D1F">
            <w:pPr>
              <w:widowControl/>
              <w:rPr>
                <w:rFonts w:ascii="宋体" w:hAnsi="宋体" w:cs="宋体"/>
                <w:b/>
                <w:bCs/>
                <w:color w:val="000000"/>
                <w:kern w:val="0"/>
                <w:sz w:val="24"/>
                <w:szCs w:val="24"/>
              </w:rPr>
            </w:pPr>
            <w:r w:rsidRPr="00EB0520">
              <w:rPr>
                <w:rFonts w:ascii="宋体" w:hAnsi="宋体" w:cs="宋体" w:hint="eastAsia"/>
                <w:b/>
                <w:bCs/>
                <w:color w:val="000000"/>
                <w:kern w:val="0"/>
                <w:sz w:val="24"/>
                <w:szCs w:val="24"/>
              </w:rPr>
              <w:t>合同签订时间</w:t>
            </w:r>
          </w:p>
        </w:tc>
        <w:tc>
          <w:tcPr>
            <w:tcW w:w="982" w:type="pct"/>
            <w:tcBorders>
              <w:top w:val="single" w:sz="8" w:space="0" w:color="auto"/>
              <w:left w:val="nil"/>
              <w:bottom w:val="single" w:sz="8" w:space="0" w:color="auto"/>
              <w:right w:val="single" w:sz="8" w:space="0" w:color="auto"/>
            </w:tcBorders>
            <w:shd w:val="clear" w:color="auto" w:fill="auto"/>
            <w:vAlign w:val="center"/>
            <w:hideMark/>
          </w:tcPr>
          <w:p w:rsidR="00D46D1F" w:rsidRPr="00EB0520" w:rsidRDefault="00D46D1F" w:rsidP="00D46D1F">
            <w:pPr>
              <w:widowControl/>
              <w:rPr>
                <w:rFonts w:ascii="宋体" w:hAnsi="宋体" w:cs="宋体"/>
                <w:b/>
                <w:bCs/>
                <w:color w:val="000000"/>
                <w:kern w:val="0"/>
                <w:sz w:val="24"/>
                <w:szCs w:val="24"/>
              </w:rPr>
            </w:pPr>
            <w:r w:rsidRPr="00EB0520">
              <w:rPr>
                <w:rFonts w:ascii="宋体" w:hAnsi="宋体" w:cs="宋体" w:hint="eastAsia"/>
                <w:b/>
                <w:bCs/>
                <w:color w:val="000000"/>
                <w:kern w:val="0"/>
                <w:sz w:val="24"/>
                <w:szCs w:val="24"/>
              </w:rPr>
              <w:t>项目完成日期</w:t>
            </w:r>
          </w:p>
        </w:tc>
        <w:tc>
          <w:tcPr>
            <w:tcW w:w="495" w:type="pct"/>
            <w:tcBorders>
              <w:top w:val="single" w:sz="8" w:space="0" w:color="auto"/>
              <w:left w:val="nil"/>
              <w:bottom w:val="single" w:sz="8" w:space="0" w:color="auto"/>
              <w:right w:val="single" w:sz="8" w:space="0" w:color="auto"/>
            </w:tcBorders>
            <w:shd w:val="clear" w:color="auto" w:fill="auto"/>
            <w:vAlign w:val="center"/>
            <w:hideMark/>
          </w:tcPr>
          <w:p w:rsidR="00D46D1F" w:rsidRPr="00EB0520" w:rsidRDefault="00D46D1F" w:rsidP="00D46D1F">
            <w:pPr>
              <w:widowControl/>
              <w:rPr>
                <w:rFonts w:ascii="宋体" w:hAnsi="宋体" w:cs="宋体"/>
                <w:b/>
                <w:bCs/>
                <w:color w:val="000000"/>
                <w:kern w:val="0"/>
                <w:sz w:val="24"/>
                <w:szCs w:val="24"/>
              </w:rPr>
            </w:pPr>
            <w:r w:rsidRPr="00EB0520">
              <w:rPr>
                <w:rFonts w:ascii="宋体" w:hAnsi="宋体" w:cs="宋体" w:hint="eastAsia"/>
                <w:b/>
                <w:bCs/>
                <w:color w:val="000000"/>
                <w:kern w:val="0"/>
                <w:sz w:val="24"/>
                <w:szCs w:val="24"/>
              </w:rPr>
              <w:t>备注</w:t>
            </w:r>
          </w:p>
        </w:tc>
      </w:tr>
      <w:tr w:rsidR="00D46D1F" w:rsidRPr="00EB0520" w:rsidTr="00D46D1F">
        <w:trPr>
          <w:trHeight w:val="330"/>
        </w:trPr>
        <w:tc>
          <w:tcPr>
            <w:tcW w:w="495" w:type="pct"/>
            <w:tcBorders>
              <w:top w:val="nil"/>
              <w:left w:val="single" w:sz="8" w:space="0" w:color="auto"/>
              <w:bottom w:val="single" w:sz="8" w:space="0" w:color="auto"/>
              <w:right w:val="single" w:sz="8" w:space="0" w:color="auto"/>
            </w:tcBorders>
            <w:shd w:val="clear" w:color="auto" w:fill="auto"/>
            <w:vAlign w:val="center"/>
            <w:hideMark/>
          </w:tcPr>
          <w:p w:rsidR="00D46D1F" w:rsidRPr="00EB0520" w:rsidRDefault="00D46D1F" w:rsidP="00D46D1F">
            <w:pPr>
              <w:widowControl/>
              <w:jc w:val="center"/>
              <w:rPr>
                <w:b/>
                <w:bCs/>
                <w:color w:val="000000"/>
                <w:kern w:val="0"/>
                <w:sz w:val="24"/>
                <w:szCs w:val="24"/>
              </w:rPr>
            </w:pPr>
            <w:r w:rsidRPr="00EB0520">
              <w:rPr>
                <w:b/>
                <w:bCs/>
                <w:color w:val="000000"/>
                <w:kern w:val="0"/>
                <w:sz w:val="24"/>
                <w:szCs w:val="24"/>
              </w:rPr>
              <w:t xml:space="preserve">　</w:t>
            </w:r>
          </w:p>
        </w:tc>
        <w:tc>
          <w:tcPr>
            <w:tcW w:w="587"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927"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615"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899"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982"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495"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r>
      <w:tr w:rsidR="00D46D1F" w:rsidRPr="00EB0520" w:rsidTr="00D46D1F">
        <w:trPr>
          <w:trHeight w:val="330"/>
        </w:trPr>
        <w:tc>
          <w:tcPr>
            <w:tcW w:w="495" w:type="pct"/>
            <w:tcBorders>
              <w:top w:val="nil"/>
              <w:left w:val="single" w:sz="8" w:space="0" w:color="auto"/>
              <w:bottom w:val="single" w:sz="8" w:space="0" w:color="auto"/>
              <w:right w:val="single" w:sz="8" w:space="0" w:color="auto"/>
            </w:tcBorders>
            <w:shd w:val="clear" w:color="auto" w:fill="auto"/>
            <w:vAlign w:val="center"/>
            <w:hideMark/>
          </w:tcPr>
          <w:p w:rsidR="00D46D1F" w:rsidRPr="00EB0520" w:rsidRDefault="00D46D1F" w:rsidP="00D46D1F">
            <w:pPr>
              <w:widowControl/>
              <w:jc w:val="center"/>
              <w:rPr>
                <w:b/>
                <w:bCs/>
                <w:color w:val="000000"/>
                <w:kern w:val="0"/>
                <w:sz w:val="24"/>
                <w:szCs w:val="24"/>
              </w:rPr>
            </w:pPr>
            <w:r w:rsidRPr="00EB0520">
              <w:rPr>
                <w:b/>
                <w:bCs/>
                <w:color w:val="000000"/>
                <w:kern w:val="0"/>
                <w:sz w:val="24"/>
                <w:szCs w:val="24"/>
              </w:rPr>
              <w:t xml:space="preserve">　</w:t>
            </w:r>
          </w:p>
        </w:tc>
        <w:tc>
          <w:tcPr>
            <w:tcW w:w="587"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927"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615"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899"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982"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495"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r>
      <w:tr w:rsidR="00D46D1F" w:rsidRPr="00EB0520" w:rsidTr="00D46D1F">
        <w:trPr>
          <w:trHeight w:val="330"/>
        </w:trPr>
        <w:tc>
          <w:tcPr>
            <w:tcW w:w="495" w:type="pct"/>
            <w:tcBorders>
              <w:top w:val="nil"/>
              <w:left w:val="single" w:sz="8" w:space="0" w:color="auto"/>
              <w:bottom w:val="single" w:sz="8" w:space="0" w:color="auto"/>
              <w:right w:val="single" w:sz="8" w:space="0" w:color="auto"/>
            </w:tcBorders>
            <w:shd w:val="clear" w:color="auto" w:fill="auto"/>
            <w:vAlign w:val="center"/>
            <w:hideMark/>
          </w:tcPr>
          <w:p w:rsidR="00D46D1F" w:rsidRPr="00EB0520" w:rsidRDefault="00D46D1F" w:rsidP="00D46D1F">
            <w:pPr>
              <w:widowControl/>
              <w:jc w:val="center"/>
              <w:rPr>
                <w:b/>
                <w:bCs/>
                <w:color w:val="000000"/>
                <w:kern w:val="0"/>
                <w:sz w:val="24"/>
                <w:szCs w:val="24"/>
              </w:rPr>
            </w:pPr>
            <w:r w:rsidRPr="00EB0520">
              <w:rPr>
                <w:b/>
                <w:bCs/>
                <w:color w:val="000000"/>
                <w:kern w:val="0"/>
                <w:sz w:val="24"/>
                <w:szCs w:val="24"/>
              </w:rPr>
              <w:t xml:space="preserve">　</w:t>
            </w:r>
          </w:p>
        </w:tc>
        <w:tc>
          <w:tcPr>
            <w:tcW w:w="587"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927"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615"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899"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982"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495"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r>
      <w:tr w:rsidR="00D46D1F" w:rsidRPr="00EB0520" w:rsidTr="00D46D1F">
        <w:trPr>
          <w:trHeight w:val="330"/>
        </w:trPr>
        <w:tc>
          <w:tcPr>
            <w:tcW w:w="495" w:type="pct"/>
            <w:tcBorders>
              <w:top w:val="nil"/>
              <w:left w:val="single" w:sz="8" w:space="0" w:color="auto"/>
              <w:bottom w:val="single" w:sz="8" w:space="0" w:color="auto"/>
              <w:right w:val="single" w:sz="8" w:space="0" w:color="auto"/>
            </w:tcBorders>
            <w:shd w:val="clear" w:color="auto" w:fill="auto"/>
            <w:vAlign w:val="center"/>
            <w:hideMark/>
          </w:tcPr>
          <w:p w:rsidR="00D46D1F" w:rsidRPr="00EB0520" w:rsidRDefault="00D46D1F" w:rsidP="00D46D1F">
            <w:pPr>
              <w:widowControl/>
              <w:jc w:val="center"/>
              <w:rPr>
                <w:b/>
                <w:bCs/>
                <w:color w:val="000000"/>
                <w:kern w:val="0"/>
                <w:sz w:val="24"/>
                <w:szCs w:val="24"/>
              </w:rPr>
            </w:pPr>
            <w:r w:rsidRPr="00EB0520">
              <w:rPr>
                <w:b/>
                <w:bCs/>
                <w:color w:val="000000"/>
                <w:kern w:val="0"/>
                <w:sz w:val="24"/>
                <w:szCs w:val="24"/>
              </w:rPr>
              <w:t xml:space="preserve">　</w:t>
            </w:r>
          </w:p>
        </w:tc>
        <w:tc>
          <w:tcPr>
            <w:tcW w:w="587"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927"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615"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899"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982"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495"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r>
      <w:tr w:rsidR="00D46D1F" w:rsidRPr="00EB0520" w:rsidTr="00D46D1F">
        <w:trPr>
          <w:trHeight w:val="330"/>
        </w:trPr>
        <w:tc>
          <w:tcPr>
            <w:tcW w:w="495" w:type="pct"/>
            <w:tcBorders>
              <w:top w:val="nil"/>
              <w:left w:val="single" w:sz="8" w:space="0" w:color="auto"/>
              <w:bottom w:val="single" w:sz="8" w:space="0" w:color="auto"/>
              <w:right w:val="single" w:sz="8" w:space="0" w:color="auto"/>
            </w:tcBorders>
            <w:shd w:val="clear" w:color="auto" w:fill="auto"/>
            <w:vAlign w:val="center"/>
            <w:hideMark/>
          </w:tcPr>
          <w:p w:rsidR="00D46D1F" w:rsidRPr="00EB0520" w:rsidRDefault="00D46D1F" w:rsidP="00D46D1F">
            <w:pPr>
              <w:widowControl/>
              <w:jc w:val="center"/>
              <w:rPr>
                <w:b/>
                <w:bCs/>
                <w:color w:val="000000"/>
                <w:kern w:val="0"/>
                <w:sz w:val="24"/>
                <w:szCs w:val="24"/>
              </w:rPr>
            </w:pPr>
            <w:r w:rsidRPr="00EB0520">
              <w:rPr>
                <w:b/>
                <w:bCs/>
                <w:color w:val="000000"/>
                <w:kern w:val="0"/>
                <w:sz w:val="24"/>
                <w:szCs w:val="24"/>
              </w:rPr>
              <w:t xml:space="preserve">　</w:t>
            </w:r>
          </w:p>
        </w:tc>
        <w:tc>
          <w:tcPr>
            <w:tcW w:w="587"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927"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615"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899"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982"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495"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r>
    </w:tbl>
    <w:p w:rsidR="00A808FD" w:rsidRPr="00EB0520" w:rsidRDefault="00A808FD">
      <w:pPr>
        <w:numPr>
          <w:ilvl w:val="1"/>
          <w:numId w:val="0"/>
        </w:numPr>
        <w:tabs>
          <w:tab w:val="left" w:pos="0"/>
          <w:tab w:val="left" w:pos="495"/>
          <w:tab w:val="left" w:pos="1120"/>
        </w:tabs>
        <w:spacing w:line="360" w:lineRule="auto"/>
        <w:ind w:firstLineChars="200" w:firstLine="480"/>
        <w:jc w:val="left"/>
        <w:rPr>
          <w:sz w:val="24"/>
          <w:szCs w:val="24"/>
        </w:rPr>
      </w:pPr>
    </w:p>
    <w:p w:rsidR="00A808FD" w:rsidRPr="00EB0520" w:rsidRDefault="00E66C7A">
      <w:pPr>
        <w:numPr>
          <w:ilvl w:val="1"/>
          <w:numId w:val="0"/>
        </w:numPr>
        <w:tabs>
          <w:tab w:val="left" w:pos="0"/>
          <w:tab w:val="left" w:pos="495"/>
          <w:tab w:val="left" w:pos="1120"/>
        </w:tabs>
        <w:spacing w:line="360" w:lineRule="auto"/>
        <w:ind w:firstLineChars="200" w:firstLine="482"/>
        <w:jc w:val="left"/>
        <w:rPr>
          <w:sz w:val="24"/>
          <w:szCs w:val="24"/>
        </w:rPr>
      </w:pPr>
      <w:r w:rsidRPr="00EB0520">
        <w:rPr>
          <w:b/>
          <w:sz w:val="24"/>
          <w:szCs w:val="24"/>
        </w:rPr>
        <w:t>二、</w:t>
      </w:r>
      <w:r w:rsidR="00910068" w:rsidRPr="00EB0520">
        <w:rPr>
          <w:rFonts w:hint="eastAsia"/>
          <w:b/>
          <w:sz w:val="24"/>
          <w:szCs w:val="24"/>
        </w:rPr>
        <w:t>大型房地产开发或轨道交通企业咨询</w:t>
      </w:r>
      <w:r w:rsidRPr="00EB0520">
        <w:rPr>
          <w:b/>
          <w:sz w:val="24"/>
          <w:szCs w:val="24"/>
        </w:rPr>
        <w:t>项目表</w:t>
      </w:r>
    </w:p>
    <w:p w:rsidR="00D46D1F" w:rsidRPr="00EB0520" w:rsidRDefault="00E66C7A" w:rsidP="00D46D1F">
      <w:pPr>
        <w:numPr>
          <w:ilvl w:val="1"/>
          <w:numId w:val="0"/>
        </w:numPr>
        <w:tabs>
          <w:tab w:val="left" w:pos="0"/>
          <w:tab w:val="left" w:pos="495"/>
          <w:tab w:val="left" w:pos="1120"/>
        </w:tabs>
        <w:spacing w:line="360" w:lineRule="auto"/>
        <w:ind w:firstLineChars="200" w:firstLine="480"/>
        <w:jc w:val="left"/>
        <w:rPr>
          <w:sz w:val="24"/>
          <w:szCs w:val="24"/>
        </w:rPr>
      </w:pPr>
      <w:r w:rsidRPr="00EB0520">
        <w:rPr>
          <w:sz w:val="24"/>
          <w:szCs w:val="24"/>
        </w:rPr>
        <w:t>列出</w:t>
      </w:r>
      <w:r w:rsidR="00D46D1F" w:rsidRPr="00EB0520">
        <w:rPr>
          <w:rFonts w:hint="eastAsia"/>
          <w:sz w:val="24"/>
          <w:szCs w:val="24"/>
        </w:rPr>
        <w:t>自</w:t>
      </w:r>
      <w:r w:rsidR="00D46D1F" w:rsidRPr="00EB0520">
        <w:rPr>
          <w:rFonts w:hint="eastAsia"/>
          <w:sz w:val="24"/>
          <w:szCs w:val="24"/>
        </w:rPr>
        <w:t>2018</w:t>
      </w:r>
      <w:r w:rsidR="00D46D1F" w:rsidRPr="00EB0520">
        <w:rPr>
          <w:rFonts w:hint="eastAsia"/>
          <w:sz w:val="24"/>
          <w:szCs w:val="24"/>
        </w:rPr>
        <w:t>年</w:t>
      </w:r>
      <w:r w:rsidR="00017CE8">
        <w:rPr>
          <w:rFonts w:hint="eastAsia"/>
          <w:sz w:val="24"/>
          <w:szCs w:val="24"/>
        </w:rPr>
        <w:t>1</w:t>
      </w:r>
      <w:r w:rsidR="00017CE8">
        <w:rPr>
          <w:rFonts w:hint="eastAsia"/>
          <w:sz w:val="24"/>
          <w:szCs w:val="24"/>
        </w:rPr>
        <w:t>月</w:t>
      </w:r>
      <w:r w:rsidR="00D46D1F" w:rsidRPr="00EB0520">
        <w:rPr>
          <w:rFonts w:hint="eastAsia"/>
          <w:sz w:val="24"/>
          <w:szCs w:val="24"/>
        </w:rPr>
        <w:t>起</w:t>
      </w:r>
      <w:r w:rsidRPr="00EB0520">
        <w:rPr>
          <w:sz w:val="24"/>
          <w:szCs w:val="24"/>
        </w:rPr>
        <w:t>由投标人</w:t>
      </w:r>
      <w:r w:rsidR="00D46D1F" w:rsidRPr="00EB0520">
        <w:rPr>
          <w:rFonts w:hint="eastAsia"/>
          <w:sz w:val="24"/>
          <w:szCs w:val="24"/>
        </w:rPr>
        <w:t>已完成或已签订合同或已中标的大型房地产或轨道交通企业咨询</w:t>
      </w:r>
      <w:r w:rsidR="00D46D1F" w:rsidRPr="00EB0520">
        <w:rPr>
          <w:sz w:val="24"/>
          <w:szCs w:val="24"/>
        </w:rPr>
        <w:t>项目</w:t>
      </w:r>
    </w:p>
    <w:tbl>
      <w:tblPr>
        <w:tblW w:w="5000" w:type="pct"/>
        <w:tblLook w:val="04A0"/>
      </w:tblPr>
      <w:tblGrid>
        <w:gridCol w:w="941"/>
        <w:gridCol w:w="1117"/>
        <w:gridCol w:w="1764"/>
        <w:gridCol w:w="1170"/>
        <w:gridCol w:w="1711"/>
        <w:gridCol w:w="1869"/>
        <w:gridCol w:w="942"/>
      </w:tblGrid>
      <w:tr w:rsidR="00D46D1F" w:rsidRPr="00EB0520" w:rsidTr="00D46D1F">
        <w:trPr>
          <w:trHeight w:val="585"/>
        </w:trPr>
        <w:tc>
          <w:tcPr>
            <w:tcW w:w="49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46D1F" w:rsidRPr="00EB0520" w:rsidRDefault="00D46D1F" w:rsidP="00D46D1F">
            <w:pPr>
              <w:widowControl/>
              <w:jc w:val="center"/>
              <w:rPr>
                <w:rFonts w:ascii="宋体" w:hAnsi="宋体" w:cs="宋体"/>
                <w:b/>
                <w:bCs/>
                <w:color w:val="000000"/>
                <w:kern w:val="0"/>
                <w:sz w:val="24"/>
                <w:szCs w:val="24"/>
              </w:rPr>
            </w:pPr>
            <w:r w:rsidRPr="00EB0520">
              <w:rPr>
                <w:rFonts w:ascii="宋体" w:hAnsi="宋体" w:cs="宋体" w:hint="eastAsia"/>
                <w:b/>
                <w:bCs/>
                <w:color w:val="000000"/>
                <w:kern w:val="0"/>
                <w:sz w:val="24"/>
                <w:szCs w:val="24"/>
              </w:rPr>
              <w:t>序号</w:t>
            </w:r>
          </w:p>
        </w:tc>
        <w:tc>
          <w:tcPr>
            <w:tcW w:w="587" w:type="pct"/>
            <w:tcBorders>
              <w:top w:val="single" w:sz="8" w:space="0" w:color="auto"/>
              <w:left w:val="nil"/>
              <w:bottom w:val="single" w:sz="8" w:space="0" w:color="auto"/>
              <w:right w:val="single" w:sz="8" w:space="0" w:color="auto"/>
            </w:tcBorders>
            <w:shd w:val="clear" w:color="auto" w:fill="auto"/>
            <w:vAlign w:val="center"/>
            <w:hideMark/>
          </w:tcPr>
          <w:p w:rsidR="00D46D1F" w:rsidRPr="00EB0520" w:rsidRDefault="00D46D1F" w:rsidP="00D46D1F">
            <w:pPr>
              <w:widowControl/>
              <w:rPr>
                <w:rFonts w:ascii="宋体" w:hAnsi="宋体" w:cs="宋体"/>
                <w:b/>
                <w:bCs/>
                <w:color w:val="000000"/>
                <w:kern w:val="0"/>
                <w:sz w:val="24"/>
                <w:szCs w:val="24"/>
              </w:rPr>
            </w:pPr>
            <w:r w:rsidRPr="00EB0520">
              <w:rPr>
                <w:rFonts w:ascii="宋体" w:hAnsi="宋体" w:cs="宋体" w:hint="eastAsia"/>
                <w:b/>
                <w:bCs/>
                <w:color w:val="000000"/>
                <w:kern w:val="0"/>
                <w:sz w:val="24"/>
                <w:szCs w:val="24"/>
              </w:rPr>
              <w:t>项目名称</w:t>
            </w:r>
          </w:p>
        </w:tc>
        <w:tc>
          <w:tcPr>
            <w:tcW w:w="927" w:type="pct"/>
            <w:tcBorders>
              <w:top w:val="single" w:sz="8" w:space="0" w:color="auto"/>
              <w:left w:val="nil"/>
              <w:bottom w:val="single" w:sz="8" w:space="0" w:color="auto"/>
              <w:right w:val="single" w:sz="8" w:space="0" w:color="auto"/>
            </w:tcBorders>
            <w:shd w:val="clear" w:color="auto" w:fill="auto"/>
            <w:vAlign w:val="center"/>
            <w:hideMark/>
          </w:tcPr>
          <w:p w:rsidR="00D46D1F" w:rsidRPr="00EB0520" w:rsidRDefault="00D46D1F" w:rsidP="00D46D1F">
            <w:pPr>
              <w:widowControl/>
              <w:rPr>
                <w:rFonts w:ascii="宋体" w:hAnsi="宋体" w:cs="宋体"/>
                <w:b/>
                <w:bCs/>
                <w:color w:val="000000"/>
                <w:kern w:val="0"/>
                <w:sz w:val="24"/>
                <w:szCs w:val="24"/>
              </w:rPr>
            </w:pPr>
            <w:r w:rsidRPr="00EB0520">
              <w:rPr>
                <w:rFonts w:ascii="宋体" w:hAnsi="宋体" w:cs="宋体" w:hint="eastAsia"/>
                <w:b/>
                <w:bCs/>
                <w:color w:val="000000"/>
                <w:kern w:val="0"/>
                <w:sz w:val="24"/>
                <w:szCs w:val="24"/>
              </w:rPr>
              <w:t>合作项目的企业性质</w:t>
            </w:r>
          </w:p>
        </w:tc>
        <w:tc>
          <w:tcPr>
            <w:tcW w:w="615" w:type="pct"/>
            <w:tcBorders>
              <w:top w:val="single" w:sz="8" w:space="0" w:color="auto"/>
              <w:left w:val="nil"/>
              <w:bottom w:val="single" w:sz="8" w:space="0" w:color="auto"/>
              <w:right w:val="single" w:sz="8" w:space="0" w:color="auto"/>
            </w:tcBorders>
            <w:shd w:val="clear" w:color="auto" w:fill="auto"/>
            <w:vAlign w:val="center"/>
            <w:hideMark/>
          </w:tcPr>
          <w:p w:rsidR="00D46D1F" w:rsidRPr="00EB0520" w:rsidRDefault="00D46D1F" w:rsidP="00D46D1F">
            <w:pPr>
              <w:widowControl/>
              <w:rPr>
                <w:rFonts w:ascii="宋体" w:hAnsi="宋体" w:cs="宋体"/>
                <w:b/>
                <w:bCs/>
                <w:color w:val="000000"/>
                <w:kern w:val="0"/>
                <w:sz w:val="24"/>
                <w:szCs w:val="24"/>
              </w:rPr>
            </w:pPr>
            <w:r w:rsidRPr="00EB0520">
              <w:rPr>
                <w:rFonts w:ascii="宋体" w:hAnsi="宋体" w:cs="宋体" w:hint="eastAsia"/>
                <w:b/>
                <w:bCs/>
                <w:color w:val="000000"/>
                <w:kern w:val="0"/>
                <w:sz w:val="24"/>
                <w:szCs w:val="24"/>
              </w:rPr>
              <w:t>合同金额（中标金额）</w:t>
            </w:r>
          </w:p>
        </w:tc>
        <w:tc>
          <w:tcPr>
            <w:tcW w:w="899" w:type="pct"/>
            <w:tcBorders>
              <w:top w:val="single" w:sz="8" w:space="0" w:color="auto"/>
              <w:left w:val="nil"/>
              <w:bottom w:val="single" w:sz="8" w:space="0" w:color="auto"/>
              <w:right w:val="single" w:sz="8" w:space="0" w:color="auto"/>
            </w:tcBorders>
            <w:shd w:val="clear" w:color="auto" w:fill="auto"/>
            <w:vAlign w:val="center"/>
            <w:hideMark/>
          </w:tcPr>
          <w:p w:rsidR="00D46D1F" w:rsidRPr="00EB0520" w:rsidRDefault="00D46D1F" w:rsidP="00D46D1F">
            <w:pPr>
              <w:widowControl/>
              <w:rPr>
                <w:rFonts w:ascii="宋体" w:hAnsi="宋体" w:cs="宋体"/>
                <w:b/>
                <w:bCs/>
                <w:color w:val="000000"/>
                <w:kern w:val="0"/>
                <w:sz w:val="24"/>
                <w:szCs w:val="24"/>
              </w:rPr>
            </w:pPr>
            <w:r w:rsidRPr="00EB0520">
              <w:rPr>
                <w:rFonts w:ascii="宋体" w:hAnsi="宋体" w:cs="宋体" w:hint="eastAsia"/>
                <w:b/>
                <w:bCs/>
                <w:color w:val="000000"/>
                <w:kern w:val="0"/>
                <w:sz w:val="24"/>
                <w:szCs w:val="24"/>
              </w:rPr>
              <w:t>合同签订时间</w:t>
            </w:r>
          </w:p>
        </w:tc>
        <w:tc>
          <w:tcPr>
            <w:tcW w:w="982" w:type="pct"/>
            <w:tcBorders>
              <w:top w:val="single" w:sz="8" w:space="0" w:color="auto"/>
              <w:left w:val="nil"/>
              <w:bottom w:val="single" w:sz="8" w:space="0" w:color="auto"/>
              <w:right w:val="single" w:sz="8" w:space="0" w:color="auto"/>
            </w:tcBorders>
            <w:shd w:val="clear" w:color="auto" w:fill="auto"/>
            <w:vAlign w:val="center"/>
            <w:hideMark/>
          </w:tcPr>
          <w:p w:rsidR="00D46D1F" w:rsidRPr="00EB0520" w:rsidRDefault="00D46D1F" w:rsidP="00D46D1F">
            <w:pPr>
              <w:widowControl/>
              <w:rPr>
                <w:rFonts w:ascii="宋体" w:hAnsi="宋体" w:cs="宋体"/>
                <w:b/>
                <w:bCs/>
                <w:color w:val="000000"/>
                <w:kern w:val="0"/>
                <w:sz w:val="24"/>
                <w:szCs w:val="24"/>
              </w:rPr>
            </w:pPr>
            <w:r w:rsidRPr="00EB0520">
              <w:rPr>
                <w:rFonts w:ascii="宋体" w:hAnsi="宋体" w:cs="宋体" w:hint="eastAsia"/>
                <w:b/>
                <w:bCs/>
                <w:color w:val="000000"/>
                <w:kern w:val="0"/>
                <w:sz w:val="24"/>
                <w:szCs w:val="24"/>
              </w:rPr>
              <w:t>项目完成日期</w:t>
            </w:r>
          </w:p>
        </w:tc>
        <w:tc>
          <w:tcPr>
            <w:tcW w:w="495" w:type="pct"/>
            <w:tcBorders>
              <w:top w:val="single" w:sz="8" w:space="0" w:color="auto"/>
              <w:left w:val="nil"/>
              <w:bottom w:val="single" w:sz="8" w:space="0" w:color="auto"/>
              <w:right w:val="single" w:sz="8" w:space="0" w:color="auto"/>
            </w:tcBorders>
            <w:shd w:val="clear" w:color="auto" w:fill="auto"/>
            <w:vAlign w:val="center"/>
            <w:hideMark/>
          </w:tcPr>
          <w:p w:rsidR="00D46D1F" w:rsidRPr="00EB0520" w:rsidRDefault="00D46D1F" w:rsidP="00D46D1F">
            <w:pPr>
              <w:widowControl/>
              <w:rPr>
                <w:rFonts w:ascii="宋体" w:hAnsi="宋体" w:cs="宋体"/>
                <w:b/>
                <w:bCs/>
                <w:color w:val="000000"/>
                <w:kern w:val="0"/>
                <w:sz w:val="24"/>
                <w:szCs w:val="24"/>
              </w:rPr>
            </w:pPr>
            <w:r w:rsidRPr="00EB0520">
              <w:rPr>
                <w:rFonts w:ascii="宋体" w:hAnsi="宋体" w:cs="宋体" w:hint="eastAsia"/>
                <w:b/>
                <w:bCs/>
                <w:color w:val="000000"/>
                <w:kern w:val="0"/>
                <w:sz w:val="24"/>
                <w:szCs w:val="24"/>
              </w:rPr>
              <w:t>备注</w:t>
            </w:r>
          </w:p>
        </w:tc>
      </w:tr>
      <w:tr w:rsidR="00D46D1F" w:rsidRPr="00EB0520" w:rsidTr="00D46D1F">
        <w:trPr>
          <w:trHeight w:val="330"/>
        </w:trPr>
        <w:tc>
          <w:tcPr>
            <w:tcW w:w="495" w:type="pct"/>
            <w:tcBorders>
              <w:top w:val="nil"/>
              <w:left w:val="single" w:sz="8" w:space="0" w:color="auto"/>
              <w:bottom w:val="single" w:sz="8" w:space="0" w:color="auto"/>
              <w:right w:val="single" w:sz="8" w:space="0" w:color="auto"/>
            </w:tcBorders>
            <w:shd w:val="clear" w:color="auto" w:fill="auto"/>
            <w:vAlign w:val="center"/>
            <w:hideMark/>
          </w:tcPr>
          <w:p w:rsidR="00D46D1F" w:rsidRPr="00EB0520" w:rsidRDefault="00D46D1F" w:rsidP="00D46D1F">
            <w:pPr>
              <w:widowControl/>
              <w:jc w:val="center"/>
              <w:rPr>
                <w:b/>
                <w:bCs/>
                <w:color w:val="000000"/>
                <w:kern w:val="0"/>
                <w:sz w:val="24"/>
                <w:szCs w:val="24"/>
              </w:rPr>
            </w:pPr>
            <w:r w:rsidRPr="00EB0520">
              <w:rPr>
                <w:b/>
                <w:bCs/>
                <w:color w:val="000000"/>
                <w:kern w:val="0"/>
                <w:sz w:val="24"/>
                <w:szCs w:val="24"/>
              </w:rPr>
              <w:t xml:space="preserve">　</w:t>
            </w:r>
          </w:p>
        </w:tc>
        <w:tc>
          <w:tcPr>
            <w:tcW w:w="587"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927"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615"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899"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982"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495"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r>
      <w:tr w:rsidR="00D46D1F" w:rsidRPr="00EB0520" w:rsidTr="00D46D1F">
        <w:trPr>
          <w:trHeight w:val="330"/>
        </w:trPr>
        <w:tc>
          <w:tcPr>
            <w:tcW w:w="495" w:type="pct"/>
            <w:tcBorders>
              <w:top w:val="nil"/>
              <w:left w:val="single" w:sz="8" w:space="0" w:color="auto"/>
              <w:bottom w:val="single" w:sz="8" w:space="0" w:color="auto"/>
              <w:right w:val="single" w:sz="8" w:space="0" w:color="auto"/>
            </w:tcBorders>
            <w:shd w:val="clear" w:color="auto" w:fill="auto"/>
            <w:vAlign w:val="center"/>
            <w:hideMark/>
          </w:tcPr>
          <w:p w:rsidR="00D46D1F" w:rsidRPr="00EB0520" w:rsidRDefault="00D46D1F" w:rsidP="00D46D1F">
            <w:pPr>
              <w:widowControl/>
              <w:jc w:val="center"/>
              <w:rPr>
                <w:b/>
                <w:bCs/>
                <w:color w:val="000000"/>
                <w:kern w:val="0"/>
                <w:sz w:val="24"/>
                <w:szCs w:val="24"/>
              </w:rPr>
            </w:pPr>
            <w:r w:rsidRPr="00EB0520">
              <w:rPr>
                <w:b/>
                <w:bCs/>
                <w:color w:val="000000"/>
                <w:kern w:val="0"/>
                <w:sz w:val="24"/>
                <w:szCs w:val="24"/>
              </w:rPr>
              <w:t xml:space="preserve">　</w:t>
            </w:r>
          </w:p>
        </w:tc>
        <w:tc>
          <w:tcPr>
            <w:tcW w:w="587"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927"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615"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899"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982"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495"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r>
      <w:tr w:rsidR="00D46D1F" w:rsidRPr="00EB0520" w:rsidTr="00D46D1F">
        <w:trPr>
          <w:trHeight w:val="330"/>
        </w:trPr>
        <w:tc>
          <w:tcPr>
            <w:tcW w:w="495" w:type="pct"/>
            <w:tcBorders>
              <w:top w:val="nil"/>
              <w:left w:val="single" w:sz="8" w:space="0" w:color="auto"/>
              <w:bottom w:val="single" w:sz="8" w:space="0" w:color="auto"/>
              <w:right w:val="single" w:sz="8" w:space="0" w:color="auto"/>
            </w:tcBorders>
            <w:shd w:val="clear" w:color="auto" w:fill="auto"/>
            <w:vAlign w:val="center"/>
            <w:hideMark/>
          </w:tcPr>
          <w:p w:rsidR="00D46D1F" w:rsidRPr="00EB0520" w:rsidRDefault="00D46D1F" w:rsidP="00D46D1F">
            <w:pPr>
              <w:widowControl/>
              <w:jc w:val="center"/>
              <w:rPr>
                <w:b/>
                <w:bCs/>
                <w:color w:val="000000"/>
                <w:kern w:val="0"/>
                <w:sz w:val="24"/>
                <w:szCs w:val="24"/>
              </w:rPr>
            </w:pPr>
            <w:r w:rsidRPr="00EB0520">
              <w:rPr>
                <w:b/>
                <w:bCs/>
                <w:color w:val="000000"/>
                <w:kern w:val="0"/>
                <w:sz w:val="24"/>
                <w:szCs w:val="24"/>
              </w:rPr>
              <w:t xml:space="preserve">　</w:t>
            </w:r>
          </w:p>
        </w:tc>
        <w:tc>
          <w:tcPr>
            <w:tcW w:w="587"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927"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615"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899"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982"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495"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r>
      <w:tr w:rsidR="00D46D1F" w:rsidRPr="00EB0520" w:rsidTr="00D46D1F">
        <w:trPr>
          <w:trHeight w:val="330"/>
        </w:trPr>
        <w:tc>
          <w:tcPr>
            <w:tcW w:w="495" w:type="pct"/>
            <w:tcBorders>
              <w:top w:val="nil"/>
              <w:left w:val="single" w:sz="8" w:space="0" w:color="auto"/>
              <w:bottom w:val="single" w:sz="8" w:space="0" w:color="auto"/>
              <w:right w:val="single" w:sz="8" w:space="0" w:color="auto"/>
            </w:tcBorders>
            <w:shd w:val="clear" w:color="auto" w:fill="auto"/>
            <w:vAlign w:val="center"/>
            <w:hideMark/>
          </w:tcPr>
          <w:p w:rsidR="00D46D1F" w:rsidRPr="00EB0520" w:rsidRDefault="00D46D1F" w:rsidP="00D46D1F">
            <w:pPr>
              <w:widowControl/>
              <w:jc w:val="center"/>
              <w:rPr>
                <w:b/>
                <w:bCs/>
                <w:color w:val="000000"/>
                <w:kern w:val="0"/>
                <w:sz w:val="24"/>
                <w:szCs w:val="24"/>
              </w:rPr>
            </w:pPr>
            <w:r w:rsidRPr="00EB0520">
              <w:rPr>
                <w:b/>
                <w:bCs/>
                <w:color w:val="000000"/>
                <w:kern w:val="0"/>
                <w:sz w:val="24"/>
                <w:szCs w:val="24"/>
              </w:rPr>
              <w:t xml:space="preserve">　</w:t>
            </w:r>
          </w:p>
        </w:tc>
        <w:tc>
          <w:tcPr>
            <w:tcW w:w="587"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927"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615"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899"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982"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495"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r>
      <w:tr w:rsidR="00D46D1F" w:rsidRPr="00EB0520" w:rsidTr="00D46D1F">
        <w:trPr>
          <w:trHeight w:val="330"/>
        </w:trPr>
        <w:tc>
          <w:tcPr>
            <w:tcW w:w="495" w:type="pct"/>
            <w:tcBorders>
              <w:top w:val="nil"/>
              <w:left w:val="single" w:sz="8" w:space="0" w:color="auto"/>
              <w:bottom w:val="single" w:sz="8" w:space="0" w:color="auto"/>
              <w:right w:val="single" w:sz="8" w:space="0" w:color="auto"/>
            </w:tcBorders>
            <w:shd w:val="clear" w:color="auto" w:fill="auto"/>
            <w:vAlign w:val="center"/>
            <w:hideMark/>
          </w:tcPr>
          <w:p w:rsidR="00D46D1F" w:rsidRPr="00EB0520" w:rsidRDefault="00D46D1F" w:rsidP="00D46D1F">
            <w:pPr>
              <w:widowControl/>
              <w:jc w:val="center"/>
              <w:rPr>
                <w:b/>
                <w:bCs/>
                <w:color w:val="000000"/>
                <w:kern w:val="0"/>
                <w:sz w:val="24"/>
                <w:szCs w:val="24"/>
              </w:rPr>
            </w:pPr>
            <w:r w:rsidRPr="00EB0520">
              <w:rPr>
                <w:b/>
                <w:bCs/>
                <w:color w:val="000000"/>
                <w:kern w:val="0"/>
                <w:sz w:val="24"/>
                <w:szCs w:val="24"/>
              </w:rPr>
              <w:t xml:space="preserve">　</w:t>
            </w:r>
          </w:p>
        </w:tc>
        <w:tc>
          <w:tcPr>
            <w:tcW w:w="587"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927"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615"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899"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982"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c>
          <w:tcPr>
            <w:tcW w:w="495" w:type="pct"/>
            <w:tcBorders>
              <w:top w:val="nil"/>
              <w:left w:val="nil"/>
              <w:bottom w:val="single" w:sz="8" w:space="0" w:color="auto"/>
              <w:right w:val="single" w:sz="8" w:space="0" w:color="auto"/>
            </w:tcBorders>
            <w:shd w:val="clear" w:color="auto" w:fill="auto"/>
            <w:vAlign w:val="center"/>
            <w:hideMark/>
          </w:tcPr>
          <w:p w:rsidR="00D46D1F" w:rsidRPr="00EB0520" w:rsidRDefault="00D46D1F" w:rsidP="00D46D1F">
            <w:pPr>
              <w:widowControl/>
              <w:rPr>
                <w:color w:val="000000"/>
                <w:kern w:val="0"/>
                <w:sz w:val="24"/>
                <w:szCs w:val="24"/>
              </w:rPr>
            </w:pPr>
            <w:r w:rsidRPr="00EB0520">
              <w:rPr>
                <w:color w:val="000000"/>
                <w:kern w:val="0"/>
                <w:sz w:val="24"/>
                <w:szCs w:val="24"/>
              </w:rPr>
              <w:t xml:space="preserve">　</w:t>
            </w:r>
          </w:p>
        </w:tc>
      </w:tr>
    </w:tbl>
    <w:p w:rsidR="00A808FD" w:rsidRPr="00EB0520" w:rsidRDefault="00A808FD">
      <w:pPr>
        <w:numPr>
          <w:ilvl w:val="1"/>
          <w:numId w:val="0"/>
        </w:numPr>
        <w:tabs>
          <w:tab w:val="left" w:pos="0"/>
          <w:tab w:val="left" w:pos="495"/>
          <w:tab w:val="left" w:pos="1120"/>
        </w:tabs>
        <w:spacing w:line="360" w:lineRule="auto"/>
        <w:ind w:firstLineChars="200" w:firstLine="480"/>
        <w:jc w:val="left"/>
        <w:rPr>
          <w:sz w:val="24"/>
          <w:szCs w:val="24"/>
        </w:rPr>
      </w:pPr>
    </w:p>
    <w:p w:rsidR="00A808FD" w:rsidRPr="00EB0520" w:rsidRDefault="00A808FD">
      <w:pPr>
        <w:spacing w:line="360" w:lineRule="auto"/>
        <w:rPr>
          <w:sz w:val="24"/>
          <w:szCs w:val="24"/>
        </w:rPr>
      </w:pPr>
    </w:p>
    <w:p w:rsidR="00D46D1F" w:rsidRPr="00EB0520" w:rsidRDefault="00D46D1F">
      <w:pPr>
        <w:spacing w:line="360" w:lineRule="auto"/>
        <w:rPr>
          <w:sz w:val="24"/>
          <w:szCs w:val="24"/>
        </w:rPr>
      </w:pPr>
    </w:p>
    <w:p w:rsidR="00A808FD" w:rsidRPr="00EB0520" w:rsidRDefault="00E66C7A" w:rsidP="009F5F6E">
      <w:pPr>
        <w:spacing w:beforeLines="100" w:afterLines="100"/>
        <w:outlineLvl w:val="3"/>
        <w:rPr>
          <w:rFonts w:eastAsiaTheme="majorEastAsia"/>
          <w:b/>
          <w:sz w:val="24"/>
          <w:szCs w:val="24"/>
        </w:rPr>
      </w:pPr>
      <w:bookmarkStart w:id="618" w:name="_Toc48027291"/>
      <w:bookmarkStart w:id="619" w:name="_Toc297369530"/>
      <w:bookmarkStart w:id="620" w:name="_Toc297366071"/>
      <w:bookmarkStart w:id="621" w:name="_Toc297217627"/>
      <w:bookmarkStart w:id="622" w:name="_Toc296609301"/>
      <w:bookmarkStart w:id="623" w:name="_Toc297369227"/>
      <w:bookmarkStart w:id="624" w:name="_Toc297369832"/>
      <w:bookmarkStart w:id="625" w:name="_Toc53675648"/>
      <w:bookmarkStart w:id="626" w:name="_Toc297370438"/>
      <w:r w:rsidRPr="00EB0520">
        <w:rPr>
          <w:rFonts w:eastAsiaTheme="majorEastAsia"/>
          <w:b/>
          <w:sz w:val="24"/>
          <w:szCs w:val="24"/>
        </w:rPr>
        <w:lastRenderedPageBreak/>
        <w:t>A</w:t>
      </w:r>
      <w:r w:rsidR="00D46D1F" w:rsidRPr="00EB0520">
        <w:rPr>
          <w:rFonts w:eastAsiaTheme="majorEastAsia" w:hint="eastAsia"/>
          <w:b/>
          <w:sz w:val="24"/>
          <w:szCs w:val="24"/>
        </w:rPr>
        <w:t>6</w:t>
      </w:r>
      <w:bookmarkEnd w:id="618"/>
      <w:bookmarkEnd w:id="619"/>
      <w:bookmarkEnd w:id="620"/>
      <w:bookmarkEnd w:id="621"/>
      <w:bookmarkEnd w:id="622"/>
      <w:bookmarkEnd w:id="623"/>
      <w:bookmarkEnd w:id="624"/>
      <w:bookmarkEnd w:id="625"/>
      <w:bookmarkEnd w:id="626"/>
      <w:r w:rsidR="00ED0808" w:rsidRPr="00EB0520">
        <w:rPr>
          <w:rFonts w:eastAsiaTheme="majorEastAsia" w:hint="eastAsia"/>
          <w:b/>
          <w:sz w:val="24"/>
          <w:szCs w:val="24"/>
        </w:rPr>
        <w:t>资格条件和</w:t>
      </w:r>
      <w:r w:rsidR="00D46D1F" w:rsidRPr="00EB0520">
        <w:rPr>
          <w:rFonts w:eastAsiaTheme="majorEastAsia" w:hint="eastAsia"/>
          <w:b/>
          <w:sz w:val="24"/>
          <w:szCs w:val="24"/>
        </w:rPr>
        <w:t>机构优势</w:t>
      </w:r>
    </w:p>
    <w:p w:rsidR="00A808FD" w:rsidRPr="00EB0520" w:rsidRDefault="00D46D1F" w:rsidP="009F5F6E">
      <w:pPr>
        <w:spacing w:beforeLines="50" w:afterLines="50" w:line="480" w:lineRule="auto"/>
        <w:rPr>
          <w:sz w:val="24"/>
          <w:szCs w:val="24"/>
        </w:rPr>
      </w:pPr>
      <w:r w:rsidRPr="00EB0520">
        <w:rPr>
          <w:rFonts w:ascii="仿宋_GB2312" w:eastAsia="仿宋_GB2312" w:cs="宋体" w:hint="eastAsia"/>
          <w:kern w:val="0"/>
          <w:sz w:val="24"/>
          <w:szCs w:val="24"/>
        </w:rPr>
        <w:t xml:space="preserve">   </w:t>
      </w:r>
      <w:r w:rsidR="00970C7D" w:rsidRPr="00EB0520">
        <w:rPr>
          <w:rFonts w:asciiTheme="minorEastAsia" w:eastAsiaTheme="minorEastAsia" w:hAnsiTheme="minorEastAsia" w:cs="宋体" w:hint="eastAsia"/>
          <w:kern w:val="0"/>
          <w:sz w:val="30"/>
          <w:szCs w:val="30"/>
        </w:rPr>
        <w:t>1、</w:t>
      </w:r>
      <w:r w:rsidR="00970C7D" w:rsidRPr="00EB0520">
        <w:rPr>
          <w:rFonts w:hint="eastAsia"/>
          <w:sz w:val="24"/>
          <w:szCs w:val="24"/>
        </w:rPr>
        <w:t>投标人提供投标人或投标人所属的总公司</w:t>
      </w:r>
      <w:r w:rsidR="00970C7D" w:rsidRPr="00EB0520">
        <w:rPr>
          <w:rFonts w:hint="eastAsia"/>
          <w:sz w:val="24"/>
          <w:szCs w:val="24"/>
        </w:rPr>
        <w:t>/</w:t>
      </w:r>
      <w:r w:rsidR="00970C7D" w:rsidRPr="00EB0520">
        <w:rPr>
          <w:rFonts w:hint="eastAsia"/>
          <w:sz w:val="24"/>
          <w:szCs w:val="24"/>
        </w:rPr>
        <w:t>总所</w:t>
      </w:r>
      <w:r w:rsidR="00970C7D" w:rsidRPr="00EB0520">
        <w:rPr>
          <w:rFonts w:hint="eastAsia"/>
          <w:sz w:val="24"/>
          <w:szCs w:val="24"/>
        </w:rPr>
        <w:t>/</w:t>
      </w:r>
      <w:r w:rsidR="00970C7D" w:rsidRPr="00EB0520">
        <w:rPr>
          <w:rFonts w:hint="eastAsia"/>
          <w:sz w:val="24"/>
          <w:szCs w:val="24"/>
        </w:rPr>
        <w:t>或与投标人同一品牌的专业机构在财政部公告的从事证券服务业务会计师事务所备案名单情况。（</w:t>
      </w:r>
      <w:r w:rsidR="0067684B" w:rsidRPr="00EB0520">
        <w:rPr>
          <w:rFonts w:hint="eastAsia"/>
          <w:sz w:val="24"/>
          <w:szCs w:val="24"/>
        </w:rPr>
        <w:t>财政部官网打印</w:t>
      </w:r>
      <w:r w:rsidR="00970C7D" w:rsidRPr="00EB0520">
        <w:rPr>
          <w:rFonts w:hint="eastAsia"/>
          <w:sz w:val="24"/>
          <w:szCs w:val="24"/>
        </w:rPr>
        <w:t>）</w:t>
      </w:r>
    </w:p>
    <w:p w:rsidR="00A808FD" w:rsidRPr="00EB0520" w:rsidRDefault="00A808FD">
      <w:pPr>
        <w:rPr>
          <w:sz w:val="24"/>
          <w:szCs w:val="24"/>
        </w:rPr>
      </w:pPr>
    </w:p>
    <w:p w:rsidR="00970C7D" w:rsidRPr="00EB0520" w:rsidRDefault="00970C7D" w:rsidP="00970C7D">
      <w:pPr>
        <w:spacing w:line="480" w:lineRule="auto"/>
        <w:rPr>
          <w:sz w:val="24"/>
          <w:szCs w:val="24"/>
        </w:rPr>
      </w:pPr>
      <w:r w:rsidRPr="00EB0520">
        <w:rPr>
          <w:rFonts w:hint="eastAsia"/>
          <w:sz w:val="24"/>
          <w:szCs w:val="24"/>
        </w:rPr>
        <w:t xml:space="preserve">   2</w:t>
      </w:r>
      <w:r w:rsidRPr="00EB0520">
        <w:rPr>
          <w:rFonts w:hint="eastAsia"/>
          <w:sz w:val="24"/>
          <w:szCs w:val="24"/>
        </w:rPr>
        <w:t>、</w:t>
      </w:r>
      <w:r w:rsidRPr="00EB0520">
        <w:rPr>
          <w:rFonts w:hint="eastAsia"/>
          <w:sz w:val="24"/>
          <w:szCs w:val="24"/>
        </w:rPr>
        <w:t xml:space="preserve"> </w:t>
      </w:r>
      <w:r w:rsidRPr="00EB0520">
        <w:rPr>
          <w:rFonts w:hint="eastAsia"/>
          <w:sz w:val="24"/>
          <w:szCs w:val="24"/>
        </w:rPr>
        <w:t>投标人提供投标人或投标人所属的总公司</w:t>
      </w:r>
      <w:r w:rsidRPr="00EB0520">
        <w:rPr>
          <w:rFonts w:hint="eastAsia"/>
          <w:sz w:val="24"/>
          <w:szCs w:val="24"/>
        </w:rPr>
        <w:t>/</w:t>
      </w:r>
      <w:r w:rsidRPr="00EB0520">
        <w:rPr>
          <w:rFonts w:hint="eastAsia"/>
          <w:sz w:val="24"/>
          <w:szCs w:val="24"/>
        </w:rPr>
        <w:t>总所</w:t>
      </w:r>
      <w:r w:rsidRPr="00EB0520">
        <w:rPr>
          <w:rFonts w:hint="eastAsia"/>
          <w:sz w:val="24"/>
          <w:szCs w:val="24"/>
        </w:rPr>
        <w:t>/</w:t>
      </w:r>
      <w:r w:rsidRPr="00EB0520">
        <w:rPr>
          <w:rFonts w:hint="eastAsia"/>
          <w:sz w:val="24"/>
          <w:szCs w:val="24"/>
        </w:rPr>
        <w:t>或与投标人同一品牌的专业机构在中注协发布的</w:t>
      </w:r>
      <w:r w:rsidRPr="00EB0520">
        <w:rPr>
          <w:rFonts w:hint="eastAsia"/>
          <w:sz w:val="24"/>
          <w:szCs w:val="24"/>
        </w:rPr>
        <w:t>2020</w:t>
      </w:r>
      <w:r w:rsidRPr="00EB0520">
        <w:rPr>
          <w:rFonts w:hint="eastAsia"/>
          <w:sz w:val="24"/>
          <w:szCs w:val="24"/>
        </w:rPr>
        <w:t>年度会计师事务所综合评价百家排名情况。</w:t>
      </w:r>
      <w:r w:rsidR="0067684B" w:rsidRPr="00EB0520">
        <w:rPr>
          <w:rFonts w:hint="eastAsia"/>
          <w:sz w:val="24"/>
          <w:szCs w:val="24"/>
        </w:rPr>
        <w:t>（中注协官网打印）</w:t>
      </w:r>
    </w:p>
    <w:p w:rsidR="00A808FD" w:rsidRPr="00EB0520" w:rsidRDefault="00A808FD">
      <w:pPr>
        <w:rPr>
          <w:sz w:val="24"/>
          <w:szCs w:val="24"/>
        </w:rPr>
      </w:pPr>
    </w:p>
    <w:p w:rsidR="00A808FD" w:rsidRPr="00EB0520" w:rsidRDefault="00E66C7A" w:rsidP="00970C7D">
      <w:pPr>
        <w:widowControl/>
        <w:ind w:firstLineChars="343" w:firstLine="826"/>
        <w:rPr>
          <w:rFonts w:eastAsia="仿宋_GB2312"/>
          <w:b/>
          <w:sz w:val="24"/>
          <w:szCs w:val="24"/>
        </w:rPr>
      </w:pPr>
      <w:r w:rsidRPr="00EB0520">
        <w:rPr>
          <w:rFonts w:eastAsia="仿宋_GB2312"/>
          <w:b/>
          <w:sz w:val="24"/>
          <w:szCs w:val="24"/>
        </w:rPr>
        <w:br w:type="page"/>
      </w:r>
    </w:p>
    <w:p w:rsidR="00A808FD" w:rsidRPr="00EB0520" w:rsidRDefault="00A808FD">
      <w:pPr>
        <w:widowControl/>
        <w:ind w:firstLineChars="343" w:firstLine="826"/>
        <w:jc w:val="center"/>
        <w:rPr>
          <w:rFonts w:eastAsia="仿宋_GB2312"/>
          <w:b/>
          <w:sz w:val="24"/>
          <w:szCs w:val="24"/>
        </w:rPr>
      </w:pPr>
    </w:p>
    <w:p w:rsidR="00A808FD" w:rsidRPr="00EB0520" w:rsidRDefault="00A808FD">
      <w:pPr>
        <w:widowControl/>
        <w:ind w:firstLineChars="343" w:firstLine="826"/>
        <w:jc w:val="center"/>
        <w:rPr>
          <w:rFonts w:eastAsia="仿宋_GB2312"/>
          <w:b/>
          <w:sz w:val="24"/>
          <w:szCs w:val="24"/>
        </w:rPr>
      </w:pPr>
    </w:p>
    <w:p w:rsidR="00A808FD" w:rsidRPr="00EB0520" w:rsidRDefault="00A808FD">
      <w:pPr>
        <w:widowControl/>
        <w:ind w:firstLineChars="343" w:firstLine="826"/>
        <w:jc w:val="center"/>
        <w:rPr>
          <w:rFonts w:eastAsia="仿宋_GB2312"/>
          <w:b/>
          <w:sz w:val="24"/>
          <w:szCs w:val="24"/>
        </w:rPr>
      </w:pPr>
    </w:p>
    <w:p w:rsidR="00A808FD" w:rsidRPr="00EB0520" w:rsidRDefault="00E66C7A">
      <w:pPr>
        <w:widowControl/>
        <w:ind w:firstLineChars="343" w:firstLine="826"/>
        <w:jc w:val="center"/>
        <w:rPr>
          <w:b/>
          <w:sz w:val="24"/>
          <w:szCs w:val="24"/>
        </w:rPr>
      </w:pPr>
      <w:r w:rsidRPr="00EB0520">
        <w:rPr>
          <w:b/>
          <w:sz w:val="24"/>
          <w:szCs w:val="24"/>
        </w:rPr>
        <w:t>深圳地铁</w:t>
      </w:r>
      <w:r w:rsidR="00B32857" w:rsidRPr="00EB0520">
        <w:rPr>
          <w:rFonts w:hint="eastAsia"/>
          <w:b/>
          <w:sz w:val="24"/>
          <w:szCs w:val="24"/>
        </w:rPr>
        <w:t>财务咨询</w:t>
      </w:r>
      <w:r w:rsidRPr="00EB0520">
        <w:rPr>
          <w:b/>
          <w:sz w:val="24"/>
          <w:szCs w:val="24"/>
        </w:rPr>
        <w:t>项目</w:t>
      </w:r>
    </w:p>
    <w:p w:rsidR="00A808FD" w:rsidRPr="00EB0520" w:rsidRDefault="00E66C7A" w:rsidP="009F5F6E">
      <w:pPr>
        <w:numPr>
          <w:ilvl w:val="1"/>
          <w:numId w:val="0"/>
        </w:numPr>
        <w:spacing w:beforeLines="200" w:line="312" w:lineRule="auto"/>
        <w:jc w:val="center"/>
        <w:rPr>
          <w:b/>
          <w:sz w:val="24"/>
          <w:szCs w:val="24"/>
        </w:rPr>
      </w:pPr>
      <w:r w:rsidRPr="00EB0520">
        <w:rPr>
          <w:b/>
          <w:sz w:val="24"/>
          <w:szCs w:val="24"/>
        </w:rPr>
        <w:t>投标文件</w:t>
      </w:r>
    </w:p>
    <w:p w:rsidR="00A808FD" w:rsidRPr="00EB0520" w:rsidRDefault="00E66C7A" w:rsidP="009F5F6E">
      <w:pPr>
        <w:spacing w:beforeLines="400" w:line="440" w:lineRule="exact"/>
        <w:jc w:val="center"/>
        <w:outlineLvl w:val="2"/>
        <w:rPr>
          <w:b/>
          <w:sz w:val="24"/>
          <w:szCs w:val="24"/>
        </w:rPr>
      </w:pPr>
      <w:bookmarkStart w:id="627" w:name="_Toc53675652"/>
      <w:r w:rsidRPr="00EB0520">
        <w:rPr>
          <w:b/>
          <w:sz w:val="24"/>
          <w:szCs w:val="24"/>
        </w:rPr>
        <w:t xml:space="preserve">B  </w:t>
      </w:r>
      <w:r w:rsidRPr="00EB0520">
        <w:rPr>
          <w:b/>
          <w:sz w:val="24"/>
          <w:szCs w:val="24"/>
        </w:rPr>
        <w:t>技术标书</w:t>
      </w:r>
      <w:bookmarkEnd w:id="627"/>
    </w:p>
    <w:p w:rsidR="00A808FD" w:rsidRPr="00EB0520" w:rsidRDefault="00A808FD" w:rsidP="009F5F6E">
      <w:pPr>
        <w:spacing w:beforeLines="100" w:line="312" w:lineRule="auto"/>
        <w:rPr>
          <w:b/>
          <w:bCs/>
          <w:snapToGrid w:val="0"/>
          <w:kern w:val="0"/>
          <w:sz w:val="24"/>
          <w:szCs w:val="24"/>
        </w:rPr>
      </w:pPr>
    </w:p>
    <w:p w:rsidR="00A808FD" w:rsidRPr="00EB0520" w:rsidRDefault="00E66C7A" w:rsidP="009F5F6E">
      <w:pPr>
        <w:spacing w:beforeLines="100" w:line="312" w:lineRule="auto"/>
        <w:ind w:firstLineChars="393" w:firstLine="947"/>
        <w:rPr>
          <w:b/>
          <w:bCs/>
          <w:snapToGrid w:val="0"/>
          <w:kern w:val="0"/>
          <w:sz w:val="24"/>
          <w:szCs w:val="24"/>
        </w:rPr>
      </w:pPr>
      <w:r w:rsidRPr="00EB0520">
        <w:rPr>
          <w:b/>
          <w:bCs/>
          <w:snapToGrid w:val="0"/>
          <w:kern w:val="0"/>
          <w:sz w:val="24"/>
          <w:szCs w:val="24"/>
        </w:rPr>
        <w:t>投标人声明：我司（单位）对本技术标书所提供文件的真实性、准确性、有效性负全部责任。</w:t>
      </w:r>
    </w:p>
    <w:p w:rsidR="00A808FD" w:rsidRPr="00EB0520" w:rsidRDefault="00A808FD" w:rsidP="009F5F6E">
      <w:pPr>
        <w:spacing w:beforeLines="200"/>
        <w:jc w:val="center"/>
        <w:rPr>
          <w:sz w:val="24"/>
          <w:szCs w:val="24"/>
        </w:rPr>
      </w:pPr>
    </w:p>
    <w:p w:rsidR="00A808FD" w:rsidRPr="00EB0520" w:rsidRDefault="00E66C7A">
      <w:pPr>
        <w:spacing w:line="480" w:lineRule="auto"/>
        <w:ind w:firstLineChars="500" w:firstLine="1200"/>
        <w:jc w:val="center"/>
        <w:rPr>
          <w:rFonts w:eastAsia="黑体"/>
          <w:sz w:val="24"/>
          <w:szCs w:val="24"/>
        </w:rPr>
      </w:pPr>
      <w:r w:rsidRPr="00EB0520">
        <w:rPr>
          <w:rFonts w:eastAsia="黑体"/>
          <w:sz w:val="24"/>
          <w:szCs w:val="24"/>
        </w:rPr>
        <w:t>投标人名称（盖章）：</w:t>
      </w:r>
      <w:r w:rsidRPr="00EB0520">
        <w:rPr>
          <w:rFonts w:eastAsia="黑体"/>
          <w:sz w:val="24"/>
          <w:szCs w:val="24"/>
        </w:rPr>
        <w:t>___________________________</w:t>
      </w:r>
    </w:p>
    <w:p w:rsidR="00A808FD" w:rsidRPr="00EB0520" w:rsidRDefault="00E66C7A">
      <w:pPr>
        <w:spacing w:line="480" w:lineRule="auto"/>
        <w:ind w:firstLineChars="500" w:firstLine="1200"/>
        <w:jc w:val="center"/>
        <w:rPr>
          <w:rFonts w:eastAsia="黑体"/>
          <w:sz w:val="24"/>
          <w:szCs w:val="24"/>
        </w:rPr>
      </w:pPr>
      <w:r w:rsidRPr="00EB0520">
        <w:rPr>
          <w:rFonts w:eastAsia="黑体"/>
          <w:sz w:val="24"/>
          <w:szCs w:val="24"/>
        </w:rPr>
        <w:t>投标人代表（签名）：</w:t>
      </w:r>
      <w:r w:rsidRPr="00EB0520">
        <w:rPr>
          <w:rFonts w:eastAsia="黑体"/>
          <w:sz w:val="24"/>
          <w:szCs w:val="24"/>
        </w:rPr>
        <w:t>___________________________</w:t>
      </w:r>
    </w:p>
    <w:p w:rsidR="00A808FD" w:rsidRPr="00EB0520" w:rsidRDefault="00E66C7A">
      <w:pPr>
        <w:spacing w:line="480" w:lineRule="auto"/>
        <w:ind w:firstLineChars="500" w:firstLine="1200"/>
        <w:jc w:val="center"/>
        <w:rPr>
          <w:rFonts w:eastAsia="黑体"/>
          <w:sz w:val="24"/>
          <w:szCs w:val="24"/>
        </w:rPr>
      </w:pPr>
      <w:r w:rsidRPr="00EB0520">
        <w:rPr>
          <w:rFonts w:eastAsia="黑体"/>
          <w:sz w:val="24"/>
          <w:szCs w:val="24"/>
        </w:rPr>
        <w:t>日期：</w:t>
      </w:r>
      <w:r w:rsidRPr="00EB0520">
        <w:rPr>
          <w:rFonts w:eastAsia="黑体"/>
          <w:sz w:val="24"/>
          <w:szCs w:val="24"/>
        </w:rPr>
        <w:t>____________</w:t>
      </w:r>
      <w:r w:rsidRPr="00EB0520">
        <w:rPr>
          <w:rFonts w:eastAsia="黑体"/>
          <w:sz w:val="24"/>
          <w:szCs w:val="24"/>
        </w:rPr>
        <w:t>年</w:t>
      </w:r>
      <w:r w:rsidRPr="00EB0520">
        <w:rPr>
          <w:rFonts w:eastAsia="黑体"/>
          <w:sz w:val="24"/>
          <w:szCs w:val="24"/>
        </w:rPr>
        <w:t>_____</w:t>
      </w:r>
      <w:r w:rsidRPr="00EB0520">
        <w:rPr>
          <w:rFonts w:eastAsia="黑体"/>
          <w:sz w:val="24"/>
          <w:szCs w:val="24"/>
        </w:rPr>
        <w:t>月</w:t>
      </w:r>
      <w:r w:rsidRPr="00EB0520">
        <w:rPr>
          <w:rFonts w:eastAsia="黑体"/>
          <w:sz w:val="24"/>
          <w:szCs w:val="24"/>
        </w:rPr>
        <w:t>______</w:t>
      </w:r>
      <w:r w:rsidRPr="00EB0520">
        <w:rPr>
          <w:rFonts w:eastAsia="黑体"/>
          <w:sz w:val="24"/>
          <w:szCs w:val="24"/>
        </w:rPr>
        <w:t>日</w:t>
      </w:r>
    </w:p>
    <w:p w:rsidR="00A808FD" w:rsidRPr="00EB0520" w:rsidRDefault="00E66C7A" w:rsidP="009F5F6E">
      <w:pPr>
        <w:spacing w:beforeLines="200"/>
        <w:ind w:firstLineChars="637" w:firstLine="1535"/>
        <w:jc w:val="center"/>
        <w:rPr>
          <w:sz w:val="24"/>
          <w:szCs w:val="24"/>
        </w:rPr>
      </w:pPr>
      <w:r w:rsidRPr="00EB0520">
        <w:rPr>
          <w:b/>
          <w:sz w:val="24"/>
          <w:szCs w:val="24"/>
        </w:rPr>
        <w:t>（本页须独立成页</w:t>
      </w:r>
      <w:r w:rsidRPr="00EB0520">
        <w:rPr>
          <w:sz w:val="24"/>
          <w:szCs w:val="24"/>
        </w:rPr>
        <w:t>）</w:t>
      </w:r>
    </w:p>
    <w:p w:rsidR="00A808FD" w:rsidRPr="00EB0520" w:rsidRDefault="00A808FD">
      <w:pPr>
        <w:ind w:firstLineChars="150" w:firstLine="360"/>
        <w:rPr>
          <w:sz w:val="24"/>
          <w:szCs w:val="24"/>
        </w:rPr>
      </w:pPr>
    </w:p>
    <w:p w:rsidR="00A808FD" w:rsidRPr="00EB0520" w:rsidRDefault="00E66C7A">
      <w:r w:rsidRPr="00EB0520">
        <w:br w:type="page"/>
      </w:r>
    </w:p>
    <w:p w:rsidR="00A808FD" w:rsidRPr="00EB0520" w:rsidRDefault="00E66C7A" w:rsidP="009F5F6E">
      <w:pPr>
        <w:spacing w:beforeLines="50" w:afterLines="100"/>
        <w:ind w:firstLineChars="50" w:firstLine="120"/>
        <w:outlineLvl w:val="3"/>
        <w:rPr>
          <w:rFonts w:ascii="黑体" w:eastAsia="黑体" w:hAnsi="黑体" w:cs="黑体"/>
          <w:sz w:val="24"/>
          <w:szCs w:val="24"/>
        </w:rPr>
      </w:pPr>
      <w:bookmarkStart w:id="628" w:name="_Toc48027296"/>
      <w:bookmarkStart w:id="629" w:name="_Toc53675653"/>
      <w:r w:rsidRPr="00EB0520">
        <w:rPr>
          <w:rFonts w:ascii="黑体" w:eastAsia="黑体" w:hAnsi="黑体" w:cs="黑体" w:hint="eastAsia"/>
          <w:sz w:val="24"/>
          <w:szCs w:val="24"/>
        </w:rPr>
        <w:lastRenderedPageBreak/>
        <w:t>技术标目录：请根据项目需要编制技术标投标文件目录，以统一格式。</w:t>
      </w:r>
      <w:bookmarkEnd w:id="628"/>
      <w:bookmarkEnd w:id="629"/>
    </w:p>
    <w:p w:rsidR="00A808FD" w:rsidRPr="00EB0520" w:rsidRDefault="00A808FD">
      <w:pPr>
        <w:ind w:firstLineChars="150" w:firstLine="360"/>
        <w:rPr>
          <w:sz w:val="24"/>
          <w:szCs w:val="24"/>
        </w:rPr>
      </w:pPr>
    </w:p>
    <w:p w:rsidR="00420E14" w:rsidRPr="00EB0520" w:rsidRDefault="00420E14" w:rsidP="00420E14">
      <w:pPr>
        <w:outlineLvl w:val="0"/>
        <w:rPr>
          <w:rFonts w:ascii="宋体" w:hAnsi="宋体"/>
          <w:b/>
          <w:bCs/>
          <w:snapToGrid w:val="0"/>
          <w:szCs w:val="21"/>
        </w:rPr>
      </w:pPr>
      <w:bookmarkStart w:id="630" w:name="_Toc381345900"/>
      <w:bookmarkStart w:id="631" w:name="_Toc419285636"/>
      <w:r w:rsidRPr="00EB0520">
        <w:rPr>
          <w:rFonts w:ascii="宋体" w:hAnsi="宋体" w:hint="eastAsia"/>
          <w:b/>
          <w:bCs/>
          <w:snapToGrid w:val="0"/>
          <w:szCs w:val="21"/>
        </w:rPr>
        <w:t>B1  技术性能承诺函</w:t>
      </w:r>
      <w:bookmarkEnd w:id="630"/>
      <w:bookmarkEnd w:id="631"/>
    </w:p>
    <w:p w:rsidR="00420E14" w:rsidRPr="00EB0520" w:rsidRDefault="00420E14" w:rsidP="00420E14">
      <w:pPr>
        <w:spacing w:line="360" w:lineRule="auto"/>
        <w:rPr>
          <w:rFonts w:ascii="宋体" w:hAnsi="宋体"/>
          <w:snapToGrid w:val="0"/>
        </w:rPr>
      </w:pPr>
    </w:p>
    <w:p w:rsidR="00420E14" w:rsidRPr="00EB0520" w:rsidRDefault="00420E14" w:rsidP="00420E14">
      <w:pPr>
        <w:spacing w:line="440" w:lineRule="exact"/>
        <w:jc w:val="center"/>
        <w:rPr>
          <w:rFonts w:ascii="宋体" w:hAnsi="宋体"/>
          <w:b/>
          <w:bCs/>
          <w:snapToGrid w:val="0"/>
          <w:sz w:val="32"/>
          <w:szCs w:val="32"/>
        </w:rPr>
      </w:pPr>
      <w:r w:rsidRPr="00EB0520">
        <w:rPr>
          <w:rFonts w:ascii="宋体" w:hAnsi="宋体" w:hint="eastAsia"/>
          <w:b/>
          <w:snapToGrid w:val="0"/>
          <w:sz w:val="32"/>
          <w:szCs w:val="32"/>
        </w:rPr>
        <w:t>技术性能承诺函</w:t>
      </w:r>
    </w:p>
    <w:p w:rsidR="00420E14" w:rsidRPr="00EB0520" w:rsidRDefault="00420E14" w:rsidP="00420E14">
      <w:pPr>
        <w:spacing w:line="560" w:lineRule="exact"/>
        <w:rPr>
          <w:rFonts w:ascii="宋体" w:hAnsi="宋体"/>
          <w:snapToGrid w:val="0"/>
          <w:sz w:val="24"/>
        </w:rPr>
      </w:pPr>
      <w:r w:rsidRPr="00EB0520">
        <w:rPr>
          <w:rFonts w:ascii="宋体" w:hAnsi="宋体" w:hint="eastAsia"/>
          <w:snapToGrid w:val="0"/>
          <w:sz w:val="24"/>
        </w:rPr>
        <w:t>致招标人：</w:t>
      </w:r>
    </w:p>
    <w:p w:rsidR="00420E14" w:rsidRPr="00EB0520" w:rsidRDefault="00420E14" w:rsidP="00420E14">
      <w:pPr>
        <w:spacing w:line="520" w:lineRule="exact"/>
        <w:ind w:firstLineChars="200" w:firstLine="480"/>
        <w:jc w:val="left"/>
        <w:rPr>
          <w:rFonts w:ascii="宋体" w:hAnsi="宋体"/>
          <w:bCs/>
          <w:snapToGrid w:val="0"/>
          <w:sz w:val="24"/>
        </w:rPr>
      </w:pPr>
      <w:r w:rsidRPr="00EB0520">
        <w:rPr>
          <w:rFonts w:ascii="宋体" w:hAnsi="宋体" w:hint="eastAsia"/>
          <w:bCs/>
          <w:snapToGrid w:val="0"/>
          <w:sz w:val="24"/>
        </w:rPr>
        <w:t>在深圳市地铁集团有限公司</w:t>
      </w:r>
      <w:r w:rsidRPr="00EB0520">
        <w:rPr>
          <w:rFonts w:ascii="宋体" w:hAnsi="宋体" w:hint="eastAsia"/>
          <w:bCs/>
          <w:snapToGrid w:val="0"/>
          <w:sz w:val="24"/>
          <w:u w:val="single"/>
        </w:rPr>
        <w:t>深圳地铁财务咨询项目</w:t>
      </w:r>
      <w:r w:rsidRPr="00EB0520">
        <w:rPr>
          <w:rFonts w:ascii="宋体" w:hAnsi="宋体" w:hint="eastAsia"/>
          <w:bCs/>
          <w:snapToGrid w:val="0"/>
          <w:sz w:val="24"/>
        </w:rPr>
        <w:t>中，我方已详细审核了全部招标文件及有关附件，我方完全理解并同意放弃对这方面有不明及误解的权利，对我方报价的技术标准承诺如下：</w:t>
      </w:r>
    </w:p>
    <w:p w:rsidR="00420E14" w:rsidRPr="00EB0520" w:rsidRDefault="00420E14" w:rsidP="00420E14">
      <w:pPr>
        <w:spacing w:line="520" w:lineRule="exact"/>
        <w:ind w:firstLineChars="200" w:firstLine="480"/>
        <w:jc w:val="left"/>
        <w:rPr>
          <w:rFonts w:ascii="宋体" w:hAnsi="宋体"/>
          <w:bCs/>
          <w:snapToGrid w:val="0"/>
          <w:sz w:val="24"/>
        </w:rPr>
      </w:pPr>
      <w:r w:rsidRPr="00EB0520">
        <w:rPr>
          <w:rFonts w:ascii="宋体" w:hAnsi="宋体" w:hint="eastAsia"/>
          <w:bCs/>
          <w:snapToGrid w:val="0"/>
          <w:sz w:val="24"/>
        </w:rPr>
        <w:t>1、我方严格按需方要求，选派有经验的人员，严格按照投标书及合同中的相关约定内容执行，在项目执行过程中，如发现有技术质量问题，我方及时解决，并提供备用方案，做好服务工作。</w:t>
      </w:r>
    </w:p>
    <w:p w:rsidR="00420E14" w:rsidRPr="00EB0520" w:rsidRDefault="00420E14" w:rsidP="00420E14">
      <w:pPr>
        <w:spacing w:line="520" w:lineRule="exact"/>
        <w:ind w:firstLineChars="200" w:firstLine="480"/>
        <w:jc w:val="left"/>
        <w:rPr>
          <w:rFonts w:ascii="宋体" w:hAnsi="宋体"/>
          <w:bCs/>
          <w:snapToGrid w:val="0"/>
          <w:sz w:val="24"/>
        </w:rPr>
      </w:pPr>
    </w:p>
    <w:p w:rsidR="00420E14" w:rsidRPr="00EB0520" w:rsidRDefault="00420E14" w:rsidP="00420E14">
      <w:pPr>
        <w:spacing w:line="520" w:lineRule="exact"/>
        <w:ind w:firstLineChars="200" w:firstLine="480"/>
        <w:jc w:val="left"/>
        <w:rPr>
          <w:rFonts w:ascii="宋体" w:hAnsi="宋体"/>
          <w:bCs/>
          <w:snapToGrid w:val="0"/>
          <w:sz w:val="24"/>
        </w:rPr>
      </w:pPr>
    </w:p>
    <w:p w:rsidR="00420E14" w:rsidRPr="00EB0520" w:rsidRDefault="00420E14" w:rsidP="00420E14">
      <w:pPr>
        <w:spacing w:line="520" w:lineRule="exact"/>
        <w:ind w:firstLineChars="200" w:firstLine="480"/>
        <w:jc w:val="left"/>
        <w:rPr>
          <w:rFonts w:ascii="宋体" w:hAnsi="宋体"/>
          <w:bCs/>
          <w:snapToGrid w:val="0"/>
          <w:sz w:val="24"/>
        </w:rPr>
      </w:pPr>
    </w:p>
    <w:p w:rsidR="00420E14" w:rsidRPr="00EB0520" w:rsidRDefault="00420E14" w:rsidP="00420E14">
      <w:pPr>
        <w:spacing w:line="520" w:lineRule="exact"/>
        <w:ind w:firstLineChars="200" w:firstLine="480"/>
        <w:jc w:val="left"/>
        <w:rPr>
          <w:rFonts w:ascii="宋体" w:hAnsi="宋体"/>
          <w:bCs/>
          <w:snapToGrid w:val="0"/>
          <w:sz w:val="24"/>
        </w:rPr>
      </w:pPr>
    </w:p>
    <w:p w:rsidR="00420E14" w:rsidRPr="00EB0520" w:rsidRDefault="00420E14" w:rsidP="00420E14">
      <w:pPr>
        <w:spacing w:line="520" w:lineRule="exact"/>
        <w:ind w:firstLineChars="200" w:firstLine="480"/>
        <w:jc w:val="left"/>
        <w:rPr>
          <w:rFonts w:ascii="宋体" w:hAnsi="宋体"/>
          <w:bCs/>
          <w:snapToGrid w:val="0"/>
          <w:sz w:val="24"/>
        </w:rPr>
      </w:pPr>
    </w:p>
    <w:p w:rsidR="00420E14" w:rsidRPr="00EB0520" w:rsidRDefault="00420E14" w:rsidP="00420E14">
      <w:pPr>
        <w:spacing w:line="520" w:lineRule="exact"/>
        <w:ind w:firstLineChars="200" w:firstLine="480"/>
        <w:jc w:val="left"/>
        <w:rPr>
          <w:rFonts w:ascii="宋体" w:hAnsi="宋体"/>
          <w:bCs/>
          <w:snapToGrid w:val="0"/>
          <w:sz w:val="24"/>
        </w:rPr>
      </w:pPr>
    </w:p>
    <w:p w:rsidR="00420E14" w:rsidRPr="00EB0520" w:rsidRDefault="00420E14" w:rsidP="00420E14">
      <w:pPr>
        <w:spacing w:line="520" w:lineRule="exact"/>
        <w:ind w:firstLineChars="200" w:firstLine="480"/>
        <w:jc w:val="left"/>
        <w:rPr>
          <w:rFonts w:ascii="宋体" w:hAnsi="宋体"/>
          <w:bCs/>
          <w:snapToGrid w:val="0"/>
          <w:sz w:val="24"/>
        </w:rPr>
      </w:pPr>
    </w:p>
    <w:p w:rsidR="00420E14" w:rsidRPr="00EB0520" w:rsidRDefault="00420E14" w:rsidP="00420E14">
      <w:pPr>
        <w:spacing w:line="520" w:lineRule="exact"/>
        <w:ind w:firstLineChars="200" w:firstLine="480"/>
        <w:jc w:val="left"/>
        <w:rPr>
          <w:rFonts w:ascii="宋体" w:hAnsi="宋体"/>
          <w:bCs/>
          <w:snapToGrid w:val="0"/>
          <w:sz w:val="24"/>
        </w:rPr>
      </w:pPr>
    </w:p>
    <w:p w:rsidR="00420E14" w:rsidRPr="00EB0520" w:rsidRDefault="00420E14" w:rsidP="00420E14">
      <w:pPr>
        <w:spacing w:line="560" w:lineRule="exact"/>
        <w:rPr>
          <w:rFonts w:ascii="宋体" w:hAnsi="宋体"/>
          <w:snapToGrid w:val="0"/>
          <w:sz w:val="24"/>
        </w:rPr>
      </w:pPr>
    </w:p>
    <w:p w:rsidR="00420E14" w:rsidRPr="00EB0520" w:rsidRDefault="00420E14" w:rsidP="00420E14">
      <w:pPr>
        <w:spacing w:line="560" w:lineRule="exact"/>
        <w:rPr>
          <w:rFonts w:ascii="宋体" w:hAnsi="宋体"/>
          <w:snapToGrid w:val="0"/>
          <w:sz w:val="24"/>
        </w:rPr>
      </w:pPr>
      <w:r w:rsidRPr="00EB0520">
        <w:rPr>
          <w:rFonts w:ascii="宋体" w:hAnsi="宋体" w:hint="eastAsia"/>
          <w:snapToGrid w:val="0"/>
          <w:sz w:val="24"/>
        </w:rPr>
        <w:t>投标人名称（公章）：</w:t>
      </w:r>
    </w:p>
    <w:p w:rsidR="00420E14" w:rsidRPr="00EB0520" w:rsidRDefault="00420E14" w:rsidP="00420E14">
      <w:pPr>
        <w:spacing w:line="560" w:lineRule="exact"/>
        <w:rPr>
          <w:rFonts w:ascii="宋体" w:hAnsi="宋体"/>
          <w:snapToGrid w:val="0"/>
          <w:sz w:val="24"/>
        </w:rPr>
      </w:pPr>
      <w:r w:rsidRPr="00EB0520">
        <w:rPr>
          <w:rFonts w:ascii="宋体" w:hAnsi="宋体" w:hint="eastAsia"/>
          <w:snapToGrid w:val="0"/>
          <w:sz w:val="24"/>
        </w:rPr>
        <w:t xml:space="preserve">法定代表人（或授权代表）签字：             </w:t>
      </w:r>
    </w:p>
    <w:p w:rsidR="00420E14" w:rsidRPr="00EB0520" w:rsidRDefault="00420E14" w:rsidP="00420E14">
      <w:pPr>
        <w:spacing w:line="560" w:lineRule="exact"/>
        <w:rPr>
          <w:rFonts w:ascii="宋体" w:hAnsi="宋体"/>
          <w:snapToGrid w:val="0"/>
          <w:sz w:val="24"/>
        </w:rPr>
      </w:pPr>
      <w:r w:rsidRPr="00EB0520">
        <w:rPr>
          <w:rFonts w:ascii="宋体" w:hAnsi="宋体" w:hint="eastAsia"/>
          <w:snapToGrid w:val="0"/>
          <w:sz w:val="24"/>
        </w:rPr>
        <w:t>日期：</w:t>
      </w:r>
    </w:p>
    <w:p w:rsidR="00420E14" w:rsidRPr="00EB0520" w:rsidRDefault="00E66C7A" w:rsidP="00420E14">
      <w:pPr>
        <w:outlineLvl w:val="0"/>
        <w:rPr>
          <w:rFonts w:ascii="宋体" w:hAnsi="宋体"/>
          <w:snapToGrid w:val="0"/>
          <w:sz w:val="24"/>
        </w:rPr>
      </w:pPr>
      <w:r w:rsidRPr="00EB0520">
        <w:rPr>
          <w:sz w:val="24"/>
          <w:szCs w:val="24"/>
          <w:u w:val="single"/>
        </w:rPr>
        <w:br w:type="page"/>
      </w:r>
      <w:bookmarkStart w:id="632" w:name="_Toc53675655"/>
      <w:bookmarkStart w:id="633" w:name="_Toc48027298"/>
      <w:r w:rsidRPr="00EB0520">
        <w:rPr>
          <w:b/>
          <w:sz w:val="24"/>
          <w:szCs w:val="24"/>
        </w:rPr>
        <w:lastRenderedPageBreak/>
        <w:t xml:space="preserve">B2  </w:t>
      </w:r>
      <w:bookmarkEnd w:id="632"/>
      <w:bookmarkEnd w:id="633"/>
      <w:r w:rsidR="00420E14" w:rsidRPr="00EB0520">
        <w:rPr>
          <w:rFonts w:ascii="宋体" w:hAnsi="宋体" w:hint="eastAsia"/>
          <w:b/>
          <w:bCs/>
          <w:snapToGrid w:val="0"/>
          <w:szCs w:val="21"/>
        </w:rPr>
        <w:t>项目整体</w:t>
      </w:r>
      <w:r w:rsidR="00782D72" w:rsidRPr="00EB0520">
        <w:rPr>
          <w:rFonts w:ascii="宋体" w:hAnsi="宋体" w:hint="eastAsia"/>
          <w:b/>
          <w:bCs/>
          <w:snapToGrid w:val="0"/>
          <w:szCs w:val="21"/>
        </w:rPr>
        <w:t>服务</w:t>
      </w:r>
      <w:r w:rsidR="00420E14" w:rsidRPr="00EB0520">
        <w:rPr>
          <w:rFonts w:ascii="宋体" w:hAnsi="宋体" w:hint="eastAsia"/>
          <w:b/>
          <w:bCs/>
          <w:snapToGrid w:val="0"/>
          <w:szCs w:val="21"/>
        </w:rPr>
        <w:t>方案</w:t>
      </w:r>
      <w:r w:rsidR="003600F2" w:rsidRPr="00EB0520">
        <w:rPr>
          <w:rFonts w:ascii="宋体" w:hAnsi="宋体" w:hint="eastAsia"/>
          <w:b/>
          <w:bCs/>
          <w:snapToGrid w:val="0"/>
          <w:szCs w:val="21"/>
        </w:rPr>
        <w:t>（含增值服务）</w:t>
      </w:r>
    </w:p>
    <w:p w:rsidR="00420E14" w:rsidRPr="00EB0520" w:rsidRDefault="00420E14" w:rsidP="00420E14">
      <w:pPr>
        <w:jc w:val="center"/>
        <w:rPr>
          <w:rFonts w:ascii="宋体" w:hAnsi="宋体"/>
          <w:b/>
          <w:snapToGrid w:val="0"/>
          <w:sz w:val="36"/>
          <w:szCs w:val="36"/>
        </w:rPr>
      </w:pPr>
      <w:r w:rsidRPr="00EB0520">
        <w:rPr>
          <w:rFonts w:ascii="宋体" w:hAnsi="宋体" w:hint="eastAsia"/>
          <w:b/>
          <w:snapToGrid w:val="0"/>
          <w:sz w:val="36"/>
          <w:szCs w:val="36"/>
        </w:rPr>
        <w:t>项目整体</w:t>
      </w:r>
      <w:r w:rsidR="00782D72" w:rsidRPr="00EB0520">
        <w:rPr>
          <w:rFonts w:ascii="宋体" w:hAnsi="宋体" w:hint="eastAsia"/>
          <w:b/>
          <w:snapToGrid w:val="0"/>
          <w:sz w:val="36"/>
          <w:szCs w:val="36"/>
        </w:rPr>
        <w:t>服务</w:t>
      </w:r>
      <w:r w:rsidRPr="00EB0520">
        <w:rPr>
          <w:rFonts w:ascii="宋体" w:hAnsi="宋体" w:hint="eastAsia"/>
          <w:b/>
          <w:snapToGrid w:val="0"/>
          <w:sz w:val="36"/>
          <w:szCs w:val="36"/>
        </w:rPr>
        <w:t>方案</w:t>
      </w:r>
      <w:r w:rsidR="003600F2" w:rsidRPr="00EB0520">
        <w:rPr>
          <w:rFonts w:ascii="宋体" w:hAnsi="宋体" w:hint="eastAsia"/>
          <w:b/>
          <w:snapToGrid w:val="0"/>
          <w:sz w:val="36"/>
          <w:szCs w:val="36"/>
        </w:rPr>
        <w:t>（含增值服务）</w:t>
      </w:r>
    </w:p>
    <w:p w:rsidR="00420E14" w:rsidRPr="00EB0520" w:rsidRDefault="00420E14" w:rsidP="00420E14">
      <w:pPr>
        <w:pStyle w:val="aff2"/>
        <w:rPr>
          <w:rFonts w:hAnsi="宋体"/>
          <w:snapToGrid w:val="0"/>
          <w:sz w:val="24"/>
        </w:rPr>
      </w:pPr>
    </w:p>
    <w:p w:rsidR="00420E14" w:rsidRPr="00EB0520" w:rsidRDefault="00420E14" w:rsidP="00420E14">
      <w:pPr>
        <w:pStyle w:val="aff2"/>
        <w:rPr>
          <w:rFonts w:hAnsi="宋体"/>
          <w:snapToGrid w:val="0"/>
          <w:sz w:val="24"/>
        </w:rPr>
      </w:pPr>
    </w:p>
    <w:p w:rsidR="00420E14" w:rsidRPr="00EB0520" w:rsidRDefault="00420E14" w:rsidP="00420E14">
      <w:pPr>
        <w:pStyle w:val="aff2"/>
        <w:rPr>
          <w:rFonts w:hAnsi="宋体"/>
          <w:snapToGrid w:val="0"/>
          <w:sz w:val="24"/>
        </w:rPr>
      </w:pPr>
    </w:p>
    <w:p w:rsidR="00420E14" w:rsidRPr="00EB0520" w:rsidRDefault="00420E14" w:rsidP="00420E14">
      <w:pPr>
        <w:pStyle w:val="aff2"/>
        <w:rPr>
          <w:rFonts w:hAnsi="宋体"/>
          <w:snapToGrid w:val="0"/>
          <w:sz w:val="24"/>
        </w:rPr>
      </w:pPr>
    </w:p>
    <w:p w:rsidR="00420E14" w:rsidRPr="00EB0520" w:rsidRDefault="00420E14" w:rsidP="00420E14">
      <w:pPr>
        <w:pStyle w:val="aff2"/>
        <w:rPr>
          <w:rFonts w:hAnsi="宋体"/>
          <w:snapToGrid w:val="0"/>
          <w:sz w:val="24"/>
        </w:rPr>
      </w:pPr>
    </w:p>
    <w:p w:rsidR="00420E14" w:rsidRPr="00EB0520" w:rsidRDefault="00420E14" w:rsidP="00420E14">
      <w:pPr>
        <w:pStyle w:val="aff2"/>
        <w:rPr>
          <w:rFonts w:hAnsi="宋体"/>
          <w:snapToGrid w:val="0"/>
          <w:sz w:val="24"/>
        </w:rPr>
      </w:pPr>
    </w:p>
    <w:p w:rsidR="00420E14" w:rsidRPr="00EB0520" w:rsidRDefault="00420E14" w:rsidP="00420E14">
      <w:pPr>
        <w:pStyle w:val="aff2"/>
        <w:rPr>
          <w:rFonts w:hAnsi="宋体"/>
          <w:snapToGrid w:val="0"/>
          <w:sz w:val="24"/>
        </w:rPr>
      </w:pPr>
    </w:p>
    <w:p w:rsidR="00420E14" w:rsidRPr="00EB0520" w:rsidRDefault="00420E14" w:rsidP="00420E14">
      <w:pPr>
        <w:pStyle w:val="aff2"/>
        <w:rPr>
          <w:rFonts w:hAnsi="宋体"/>
          <w:snapToGrid w:val="0"/>
          <w:sz w:val="24"/>
        </w:rPr>
      </w:pPr>
    </w:p>
    <w:p w:rsidR="00420E14" w:rsidRPr="00EB0520" w:rsidRDefault="00420E14" w:rsidP="00420E14">
      <w:pPr>
        <w:pStyle w:val="aff2"/>
        <w:rPr>
          <w:rFonts w:hAnsi="宋体"/>
          <w:snapToGrid w:val="0"/>
          <w:sz w:val="24"/>
        </w:rPr>
      </w:pPr>
    </w:p>
    <w:p w:rsidR="00420E14" w:rsidRPr="00EB0520" w:rsidRDefault="00420E14" w:rsidP="00420E14">
      <w:pPr>
        <w:pStyle w:val="aff2"/>
        <w:rPr>
          <w:rFonts w:hAnsi="宋体"/>
          <w:snapToGrid w:val="0"/>
          <w:sz w:val="24"/>
        </w:rPr>
      </w:pPr>
    </w:p>
    <w:p w:rsidR="00420E14" w:rsidRPr="00EB0520" w:rsidRDefault="00420E14" w:rsidP="00420E14">
      <w:pPr>
        <w:pStyle w:val="aff2"/>
        <w:rPr>
          <w:rFonts w:hAnsi="宋体"/>
          <w:snapToGrid w:val="0"/>
          <w:sz w:val="24"/>
        </w:rPr>
      </w:pPr>
    </w:p>
    <w:p w:rsidR="00420E14" w:rsidRPr="00EB0520" w:rsidRDefault="00420E14" w:rsidP="00420E14">
      <w:pPr>
        <w:pStyle w:val="aff2"/>
        <w:rPr>
          <w:rFonts w:hAnsi="宋体"/>
          <w:snapToGrid w:val="0"/>
          <w:sz w:val="24"/>
        </w:rPr>
      </w:pPr>
    </w:p>
    <w:p w:rsidR="00420E14" w:rsidRPr="00EB0520" w:rsidRDefault="00420E14" w:rsidP="00420E14">
      <w:pPr>
        <w:pStyle w:val="aff2"/>
        <w:rPr>
          <w:rFonts w:hAnsi="宋体"/>
          <w:snapToGrid w:val="0"/>
          <w:sz w:val="24"/>
        </w:rPr>
      </w:pPr>
    </w:p>
    <w:p w:rsidR="00420E14" w:rsidRPr="00EB0520" w:rsidRDefault="00420E14" w:rsidP="00420E14">
      <w:pPr>
        <w:pStyle w:val="aff2"/>
        <w:rPr>
          <w:rFonts w:hAnsi="宋体"/>
          <w:snapToGrid w:val="0"/>
          <w:sz w:val="24"/>
        </w:rPr>
      </w:pPr>
    </w:p>
    <w:p w:rsidR="00420E14" w:rsidRPr="00EB0520" w:rsidRDefault="00420E14" w:rsidP="00420E14">
      <w:pPr>
        <w:pStyle w:val="aff2"/>
        <w:rPr>
          <w:rFonts w:hAnsi="宋体"/>
          <w:snapToGrid w:val="0"/>
          <w:sz w:val="24"/>
        </w:rPr>
      </w:pPr>
    </w:p>
    <w:p w:rsidR="00420E14" w:rsidRPr="00EB0520" w:rsidRDefault="00420E14" w:rsidP="00420E14">
      <w:pPr>
        <w:pStyle w:val="aff2"/>
        <w:rPr>
          <w:rFonts w:hAnsi="宋体"/>
          <w:snapToGrid w:val="0"/>
          <w:sz w:val="24"/>
        </w:rPr>
      </w:pPr>
    </w:p>
    <w:p w:rsidR="00420E14" w:rsidRPr="00EB0520" w:rsidRDefault="00420E14" w:rsidP="00420E14">
      <w:pPr>
        <w:pStyle w:val="aff2"/>
        <w:rPr>
          <w:rFonts w:hAnsi="宋体"/>
          <w:snapToGrid w:val="0"/>
          <w:sz w:val="24"/>
        </w:rPr>
      </w:pPr>
    </w:p>
    <w:p w:rsidR="009F3A57" w:rsidRPr="00EB0520" w:rsidRDefault="009F3A57" w:rsidP="009F3A57">
      <w:pPr>
        <w:spacing w:line="360" w:lineRule="auto"/>
        <w:ind w:firstLine="180"/>
        <w:rPr>
          <w:rFonts w:ascii="宋体" w:hAnsi="宋体"/>
          <w:snapToGrid w:val="0"/>
          <w:szCs w:val="21"/>
        </w:rPr>
      </w:pPr>
      <w:r w:rsidRPr="00EB0520">
        <w:rPr>
          <w:rFonts w:ascii="宋体" w:hAnsi="宋体" w:hint="eastAsia"/>
          <w:snapToGrid w:val="0"/>
          <w:szCs w:val="21"/>
        </w:rPr>
        <w:t xml:space="preserve">法定代表人或其授权代表签字：          日   期：  </w:t>
      </w:r>
    </w:p>
    <w:p w:rsidR="00420E14" w:rsidRPr="00EB0520" w:rsidRDefault="009F3A57" w:rsidP="009F5F6E">
      <w:pPr>
        <w:tabs>
          <w:tab w:val="left" w:pos="0"/>
        </w:tabs>
        <w:spacing w:beforeLines="50" w:afterLines="100"/>
        <w:ind w:firstLineChars="50" w:firstLine="105"/>
        <w:outlineLvl w:val="3"/>
        <w:rPr>
          <w:rFonts w:ascii="宋体" w:hAnsi="宋体"/>
          <w:b/>
          <w:bCs/>
          <w:snapToGrid w:val="0"/>
          <w:szCs w:val="21"/>
        </w:rPr>
      </w:pPr>
      <w:r w:rsidRPr="00EB0520">
        <w:rPr>
          <w:rFonts w:ascii="宋体" w:hAnsi="宋体" w:hint="eastAsia"/>
          <w:szCs w:val="21"/>
        </w:rPr>
        <w:t xml:space="preserve"> </w:t>
      </w:r>
      <w:r w:rsidR="00420E14" w:rsidRPr="00EB0520">
        <w:rPr>
          <w:rFonts w:ascii="宋体" w:hAnsi="宋体" w:hint="eastAsia"/>
          <w:szCs w:val="21"/>
        </w:rPr>
        <w:t>单位盖章：</w:t>
      </w:r>
      <w:r w:rsidR="00420E14" w:rsidRPr="00EB0520">
        <w:rPr>
          <w:rFonts w:ascii="宋体" w:hAnsi="宋体"/>
          <w:b/>
          <w:szCs w:val="21"/>
        </w:rPr>
        <w:br w:type="page"/>
      </w:r>
      <w:bookmarkStart w:id="634" w:name="_Toc53675656"/>
      <w:bookmarkStart w:id="635" w:name="_Toc48027299"/>
      <w:r w:rsidR="00E66C7A" w:rsidRPr="00EB0520">
        <w:rPr>
          <w:rFonts w:eastAsiaTheme="majorEastAsia"/>
          <w:sz w:val="24"/>
          <w:szCs w:val="24"/>
        </w:rPr>
        <w:lastRenderedPageBreak/>
        <w:t>B</w:t>
      </w:r>
      <w:r w:rsidR="00420E14" w:rsidRPr="00EB0520">
        <w:rPr>
          <w:rFonts w:eastAsiaTheme="majorEastAsia" w:hint="eastAsia"/>
          <w:sz w:val="24"/>
          <w:szCs w:val="24"/>
        </w:rPr>
        <w:t>3</w:t>
      </w:r>
      <w:r w:rsidR="00E66C7A" w:rsidRPr="00EB0520">
        <w:rPr>
          <w:rFonts w:eastAsiaTheme="majorEastAsia"/>
          <w:sz w:val="24"/>
          <w:szCs w:val="24"/>
        </w:rPr>
        <w:t xml:space="preserve">  </w:t>
      </w:r>
      <w:bookmarkEnd w:id="634"/>
      <w:bookmarkEnd w:id="635"/>
      <w:r w:rsidR="00420E14" w:rsidRPr="00EB0520">
        <w:rPr>
          <w:rFonts w:ascii="宋体" w:hAnsi="宋体" w:hint="eastAsia"/>
          <w:b/>
          <w:bCs/>
          <w:snapToGrid w:val="0"/>
          <w:szCs w:val="21"/>
        </w:rPr>
        <w:t>团队成员配置（需后附相关资质证明扫描件）</w:t>
      </w:r>
    </w:p>
    <w:p w:rsidR="00420E14" w:rsidRPr="00EB0520" w:rsidRDefault="00420E14" w:rsidP="009F5F6E">
      <w:pPr>
        <w:tabs>
          <w:tab w:val="left" w:pos="0"/>
        </w:tabs>
        <w:spacing w:beforeLines="50" w:afterLines="100"/>
        <w:ind w:firstLineChars="50" w:firstLine="105"/>
        <w:outlineLvl w:val="3"/>
        <w:rPr>
          <w:rFonts w:ascii="宋体" w:hAnsi="宋体"/>
          <w:b/>
          <w:iCs/>
          <w:snapToGrid w:val="0"/>
          <w:szCs w:val="21"/>
        </w:rPr>
      </w:pPr>
      <w:r w:rsidRPr="00EB0520">
        <w:rPr>
          <w:rFonts w:ascii="宋体" w:hAnsi="宋体" w:hint="eastAsia"/>
          <w:b/>
          <w:iCs/>
          <w:snapToGrid w:val="0"/>
          <w:szCs w:val="21"/>
        </w:rPr>
        <w:t>若我方成为项目中标人，为保质保量完成工作，在团队人员配置数量方面我方（愿意/不愿意）向</w:t>
      </w:r>
      <w:r w:rsidR="00782D72" w:rsidRPr="00EB0520">
        <w:rPr>
          <w:rFonts w:ascii="宋体" w:hAnsi="宋体" w:hint="eastAsia"/>
          <w:b/>
          <w:iCs/>
          <w:snapToGrid w:val="0"/>
          <w:szCs w:val="21"/>
        </w:rPr>
        <w:t>招标人</w:t>
      </w:r>
      <w:r w:rsidRPr="00EB0520">
        <w:rPr>
          <w:rFonts w:ascii="宋体" w:hAnsi="宋体" w:hint="eastAsia"/>
          <w:b/>
          <w:iCs/>
          <w:snapToGrid w:val="0"/>
          <w:szCs w:val="21"/>
        </w:rPr>
        <w:t>承诺：“我方同意为</w:t>
      </w:r>
      <w:r w:rsidR="00782D72" w:rsidRPr="00EB0520">
        <w:rPr>
          <w:rFonts w:ascii="宋体" w:hAnsi="宋体" w:hint="eastAsia"/>
          <w:b/>
          <w:iCs/>
          <w:snapToGrid w:val="0"/>
          <w:szCs w:val="21"/>
        </w:rPr>
        <w:t>招标</w:t>
      </w:r>
      <w:r w:rsidRPr="00EB0520">
        <w:rPr>
          <w:rFonts w:ascii="宋体" w:hAnsi="宋体" w:hint="eastAsia"/>
          <w:b/>
          <w:iCs/>
          <w:snapToGrid w:val="0"/>
          <w:szCs w:val="21"/>
        </w:rPr>
        <w:t>人提供</w:t>
      </w:r>
      <w:r w:rsidRPr="00EB0520">
        <w:rPr>
          <w:rFonts w:ascii="宋体" w:hAnsi="宋体"/>
          <w:b/>
          <w:iCs/>
          <w:snapToGrid w:val="0"/>
          <w:szCs w:val="21"/>
        </w:rPr>
        <w:t>日常</w:t>
      </w:r>
      <w:r w:rsidRPr="00EB0520">
        <w:rPr>
          <w:rFonts w:ascii="宋体" w:hAnsi="宋体" w:hint="eastAsia"/>
          <w:b/>
          <w:iCs/>
          <w:snapToGrid w:val="0"/>
          <w:szCs w:val="21"/>
        </w:rPr>
        <w:t>财务</w:t>
      </w:r>
      <w:r w:rsidRPr="00EB0520">
        <w:rPr>
          <w:rFonts w:ascii="宋体" w:hAnsi="宋体"/>
          <w:b/>
          <w:iCs/>
          <w:snapToGrid w:val="0"/>
          <w:szCs w:val="21"/>
        </w:rPr>
        <w:t>咨询服务人员数量不少于2人，</w:t>
      </w:r>
      <w:r w:rsidRPr="00EB0520">
        <w:rPr>
          <w:rFonts w:ascii="宋体" w:hAnsi="宋体" w:hint="eastAsia"/>
          <w:b/>
          <w:iCs/>
          <w:snapToGrid w:val="0"/>
          <w:szCs w:val="21"/>
        </w:rPr>
        <w:t>专项财务咨询</w:t>
      </w:r>
      <w:r w:rsidRPr="00EB0520">
        <w:rPr>
          <w:rFonts w:ascii="宋体" w:hAnsi="宋体"/>
          <w:b/>
          <w:iCs/>
          <w:snapToGrid w:val="0"/>
          <w:szCs w:val="21"/>
        </w:rPr>
        <w:t>服务人员数量不少于</w:t>
      </w:r>
      <w:r w:rsidRPr="00EB0520">
        <w:rPr>
          <w:rFonts w:ascii="宋体" w:hAnsi="宋体" w:hint="eastAsia"/>
          <w:b/>
          <w:iCs/>
          <w:snapToGrid w:val="0"/>
          <w:szCs w:val="21"/>
        </w:rPr>
        <w:t>4</w:t>
      </w:r>
      <w:r w:rsidRPr="00EB0520">
        <w:rPr>
          <w:rFonts w:ascii="宋体" w:hAnsi="宋体"/>
          <w:b/>
          <w:iCs/>
          <w:snapToGrid w:val="0"/>
          <w:szCs w:val="21"/>
        </w:rPr>
        <w:t>人</w:t>
      </w:r>
      <w:r w:rsidRPr="00EB0520">
        <w:rPr>
          <w:rFonts w:ascii="宋体" w:hAnsi="宋体" w:hint="eastAsia"/>
          <w:b/>
          <w:iCs/>
          <w:snapToGrid w:val="0"/>
          <w:szCs w:val="21"/>
        </w:rPr>
        <w:t>的团队成员配置”。</w:t>
      </w:r>
    </w:p>
    <w:p w:rsidR="00420E14" w:rsidRPr="00EB0520" w:rsidRDefault="00420E14" w:rsidP="009F5F6E">
      <w:pPr>
        <w:tabs>
          <w:tab w:val="left" w:pos="0"/>
        </w:tabs>
        <w:spacing w:beforeLines="50" w:afterLines="100"/>
        <w:ind w:firstLineChars="50" w:firstLine="105"/>
        <w:outlineLvl w:val="3"/>
        <w:rPr>
          <w:sz w:val="24"/>
          <w:szCs w:val="24"/>
        </w:rPr>
      </w:pPr>
      <w:r w:rsidRPr="00EB0520">
        <w:rPr>
          <w:rFonts w:ascii="宋体" w:hAnsi="宋体" w:hint="eastAsia"/>
          <w:snapToGrid w:val="0"/>
          <w:szCs w:val="21"/>
        </w:rPr>
        <w:t>团队人员拟配置如下：</w:t>
      </w:r>
    </w:p>
    <w:tbl>
      <w:tblPr>
        <w:tblW w:w="5000" w:type="pct"/>
        <w:tblLook w:val="04A0"/>
      </w:tblPr>
      <w:tblGrid>
        <w:gridCol w:w="2526"/>
        <w:gridCol w:w="722"/>
        <w:gridCol w:w="1172"/>
        <w:gridCol w:w="1172"/>
        <w:gridCol w:w="1172"/>
        <w:gridCol w:w="2750"/>
      </w:tblGrid>
      <w:tr w:rsidR="00782D72" w:rsidRPr="00EB0520" w:rsidTr="00782D72">
        <w:trPr>
          <w:trHeight w:val="690"/>
        </w:trPr>
        <w:tc>
          <w:tcPr>
            <w:tcW w:w="132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82D72" w:rsidRPr="00EB0520" w:rsidRDefault="00782D72" w:rsidP="00782D72">
            <w:pPr>
              <w:widowControl/>
              <w:jc w:val="left"/>
              <w:rPr>
                <w:rFonts w:ascii="宋体" w:hAnsi="宋体" w:cs="宋体"/>
                <w:color w:val="000000"/>
                <w:kern w:val="0"/>
                <w:sz w:val="18"/>
                <w:szCs w:val="18"/>
              </w:rPr>
            </w:pPr>
            <w:r w:rsidRPr="00EB0520">
              <w:rPr>
                <w:rFonts w:ascii="宋体" w:hAnsi="宋体" w:cs="宋体" w:hint="eastAsia"/>
                <w:color w:val="000000"/>
                <w:kern w:val="0"/>
                <w:sz w:val="18"/>
                <w:szCs w:val="18"/>
              </w:rPr>
              <w:t>项目</w:t>
            </w:r>
          </w:p>
        </w:tc>
        <w:tc>
          <w:tcPr>
            <w:tcW w:w="379" w:type="pct"/>
            <w:tcBorders>
              <w:top w:val="single" w:sz="8" w:space="0" w:color="000000"/>
              <w:left w:val="nil"/>
              <w:bottom w:val="single" w:sz="8" w:space="0" w:color="000000"/>
              <w:right w:val="single" w:sz="8" w:space="0" w:color="000000"/>
            </w:tcBorders>
            <w:shd w:val="clear" w:color="auto" w:fill="auto"/>
            <w:vAlign w:val="center"/>
            <w:hideMark/>
          </w:tcPr>
          <w:p w:rsidR="00782D72" w:rsidRPr="00EB0520" w:rsidRDefault="00782D72" w:rsidP="00782D72">
            <w:pPr>
              <w:widowControl/>
              <w:rPr>
                <w:rFonts w:ascii="宋体" w:hAnsi="宋体" w:cs="宋体"/>
                <w:color w:val="000000"/>
                <w:kern w:val="0"/>
                <w:sz w:val="18"/>
                <w:szCs w:val="18"/>
              </w:rPr>
            </w:pPr>
            <w:r w:rsidRPr="00EB0520">
              <w:rPr>
                <w:rFonts w:ascii="宋体" w:hAnsi="宋体" w:cs="宋体" w:hint="eastAsia"/>
                <w:color w:val="000000"/>
                <w:kern w:val="0"/>
                <w:sz w:val="18"/>
                <w:szCs w:val="18"/>
              </w:rPr>
              <w:t>姓名</w:t>
            </w:r>
          </w:p>
        </w:tc>
        <w:tc>
          <w:tcPr>
            <w:tcW w:w="616" w:type="pct"/>
            <w:tcBorders>
              <w:top w:val="single" w:sz="8" w:space="0" w:color="000000"/>
              <w:left w:val="nil"/>
              <w:bottom w:val="single" w:sz="8" w:space="0" w:color="000000"/>
              <w:right w:val="single" w:sz="8" w:space="0" w:color="000000"/>
            </w:tcBorders>
            <w:shd w:val="clear" w:color="auto" w:fill="auto"/>
            <w:vAlign w:val="center"/>
            <w:hideMark/>
          </w:tcPr>
          <w:p w:rsidR="00782D72" w:rsidRPr="00EB0520" w:rsidRDefault="00782D72" w:rsidP="00782D72">
            <w:pPr>
              <w:widowControl/>
              <w:rPr>
                <w:rFonts w:ascii="宋体" w:hAnsi="宋体" w:cs="宋体"/>
                <w:color w:val="000000"/>
                <w:kern w:val="0"/>
                <w:sz w:val="18"/>
                <w:szCs w:val="18"/>
              </w:rPr>
            </w:pPr>
            <w:r w:rsidRPr="00EB0520">
              <w:rPr>
                <w:rFonts w:ascii="宋体" w:hAnsi="宋体" w:cs="宋体" w:hint="eastAsia"/>
                <w:color w:val="000000"/>
                <w:kern w:val="0"/>
                <w:sz w:val="18"/>
                <w:szCs w:val="18"/>
              </w:rPr>
              <w:t>现任职级</w:t>
            </w:r>
          </w:p>
        </w:tc>
        <w:tc>
          <w:tcPr>
            <w:tcW w:w="616" w:type="pct"/>
            <w:tcBorders>
              <w:top w:val="single" w:sz="8" w:space="0" w:color="000000"/>
              <w:left w:val="nil"/>
              <w:bottom w:val="single" w:sz="8" w:space="0" w:color="000000"/>
              <w:right w:val="single" w:sz="8" w:space="0" w:color="000000"/>
            </w:tcBorders>
            <w:shd w:val="clear" w:color="auto" w:fill="auto"/>
            <w:vAlign w:val="center"/>
            <w:hideMark/>
          </w:tcPr>
          <w:p w:rsidR="00782D72" w:rsidRPr="00EB0520" w:rsidRDefault="00782D72" w:rsidP="00782D72">
            <w:pPr>
              <w:widowControl/>
              <w:rPr>
                <w:rFonts w:ascii="宋体" w:hAnsi="宋体" w:cs="宋体"/>
                <w:color w:val="000000"/>
                <w:kern w:val="0"/>
                <w:sz w:val="18"/>
                <w:szCs w:val="18"/>
              </w:rPr>
            </w:pPr>
            <w:r w:rsidRPr="00EB0520">
              <w:rPr>
                <w:rFonts w:ascii="宋体" w:hAnsi="宋体" w:cs="宋体" w:hint="eastAsia"/>
                <w:color w:val="000000"/>
                <w:kern w:val="0"/>
                <w:sz w:val="18"/>
                <w:szCs w:val="18"/>
              </w:rPr>
              <w:t>专业资质</w:t>
            </w:r>
          </w:p>
        </w:tc>
        <w:tc>
          <w:tcPr>
            <w:tcW w:w="616" w:type="pct"/>
            <w:tcBorders>
              <w:top w:val="single" w:sz="8" w:space="0" w:color="000000"/>
              <w:left w:val="nil"/>
              <w:bottom w:val="single" w:sz="8" w:space="0" w:color="000000"/>
              <w:right w:val="single" w:sz="8" w:space="0" w:color="000000"/>
            </w:tcBorders>
            <w:shd w:val="clear" w:color="auto" w:fill="auto"/>
            <w:vAlign w:val="center"/>
            <w:hideMark/>
          </w:tcPr>
          <w:p w:rsidR="00782D72" w:rsidRPr="00EB0520" w:rsidRDefault="00782D72" w:rsidP="00782D72">
            <w:pPr>
              <w:widowControl/>
              <w:rPr>
                <w:rFonts w:ascii="宋体" w:hAnsi="宋体" w:cs="宋体"/>
                <w:color w:val="000000"/>
                <w:kern w:val="0"/>
                <w:sz w:val="18"/>
                <w:szCs w:val="18"/>
              </w:rPr>
            </w:pPr>
            <w:r w:rsidRPr="00EB0520">
              <w:rPr>
                <w:rFonts w:ascii="宋体" w:hAnsi="宋体" w:cs="宋体" w:hint="eastAsia"/>
                <w:color w:val="000000"/>
                <w:kern w:val="0"/>
                <w:sz w:val="18"/>
                <w:szCs w:val="18"/>
              </w:rPr>
              <w:t>从业时长</w:t>
            </w:r>
          </w:p>
        </w:tc>
        <w:tc>
          <w:tcPr>
            <w:tcW w:w="1445" w:type="pct"/>
            <w:tcBorders>
              <w:top w:val="single" w:sz="8" w:space="0" w:color="000000"/>
              <w:left w:val="nil"/>
              <w:bottom w:val="single" w:sz="8" w:space="0" w:color="000000"/>
              <w:right w:val="single" w:sz="8" w:space="0" w:color="000000"/>
            </w:tcBorders>
            <w:shd w:val="clear" w:color="auto" w:fill="auto"/>
            <w:vAlign w:val="center"/>
            <w:hideMark/>
          </w:tcPr>
          <w:p w:rsidR="00782D72" w:rsidRPr="00EB0520" w:rsidRDefault="00782D72" w:rsidP="00782D72">
            <w:pPr>
              <w:widowControl/>
              <w:rPr>
                <w:rFonts w:ascii="宋体" w:hAnsi="宋体" w:cs="宋体"/>
                <w:color w:val="000000"/>
                <w:kern w:val="0"/>
                <w:sz w:val="18"/>
                <w:szCs w:val="18"/>
              </w:rPr>
            </w:pPr>
            <w:r w:rsidRPr="00EB0520">
              <w:rPr>
                <w:rFonts w:ascii="宋体" w:hAnsi="宋体" w:cs="宋体" w:hint="eastAsia"/>
                <w:color w:val="000000"/>
                <w:kern w:val="0"/>
                <w:sz w:val="18"/>
                <w:szCs w:val="18"/>
              </w:rPr>
              <w:t>从事的过往类似项目经验</w:t>
            </w:r>
          </w:p>
        </w:tc>
      </w:tr>
      <w:tr w:rsidR="00782D72" w:rsidRPr="00EB0520" w:rsidTr="00782D72">
        <w:trPr>
          <w:trHeight w:val="465"/>
        </w:trPr>
        <w:tc>
          <w:tcPr>
            <w:tcW w:w="1327" w:type="pct"/>
            <w:tcBorders>
              <w:top w:val="nil"/>
              <w:left w:val="single" w:sz="8" w:space="0" w:color="000000"/>
              <w:bottom w:val="single" w:sz="8" w:space="0" w:color="000000"/>
              <w:right w:val="single" w:sz="8" w:space="0" w:color="000000"/>
            </w:tcBorders>
            <w:shd w:val="clear" w:color="auto" w:fill="auto"/>
            <w:vAlign w:val="center"/>
            <w:hideMark/>
          </w:tcPr>
          <w:p w:rsidR="00782D72" w:rsidRPr="00EB0520" w:rsidRDefault="00782D72" w:rsidP="00782D72">
            <w:pPr>
              <w:widowControl/>
              <w:jc w:val="left"/>
              <w:rPr>
                <w:rFonts w:ascii="宋体" w:hAnsi="宋体" w:cs="宋体"/>
                <w:color w:val="000000"/>
                <w:kern w:val="0"/>
                <w:sz w:val="18"/>
                <w:szCs w:val="18"/>
              </w:rPr>
            </w:pPr>
            <w:r w:rsidRPr="00EB0520">
              <w:rPr>
                <w:rFonts w:ascii="宋体" w:hAnsi="宋体" w:cs="宋体" w:hint="eastAsia"/>
                <w:color w:val="000000"/>
                <w:kern w:val="0"/>
                <w:sz w:val="18"/>
                <w:szCs w:val="18"/>
              </w:rPr>
              <w:t>一、项目负责人</w:t>
            </w:r>
          </w:p>
        </w:tc>
        <w:tc>
          <w:tcPr>
            <w:tcW w:w="379" w:type="pct"/>
            <w:tcBorders>
              <w:top w:val="nil"/>
              <w:left w:val="nil"/>
              <w:bottom w:val="single" w:sz="8" w:space="0" w:color="000000"/>
              <w:right w:val="single" w:sz="8" w:space="0" w:color="000000"/>
            </w:tcBorders>
            <w:shd w:val="clear" w:color="auto" w:fill="auto"/>
            <w:vAlign w:val="center"/>
            <w:hideMark/>
          </w:tcPr>
          <w:p w:rsidR="00782D72" w:rsidRPr="00EB0520" w:rsidRDefault="00782D72" w:rsidP="00782D72">
            <w:pPr>
              <w:widowControl/>
              <w:rPr>
                <w:rFonts w:ascii="宋体" w:hAnsi="宋体" w:cs="宋体"/>
                <w:color w:val="000000"/>
                <w:kern w:val="0"/>
                <w:sz w:val="18"/>
                <w:szCs w:val="18"/>
              </w:rPr>
            </w:pPr>
            <w:r w:rsidRPr="00EB0520">
              <w:rPr>
                <w:rFonts w:ascii="宋体" w:hAnsi="宋体" w:cs="宋体" w:hint="eastAsia"/>
                <w:color w:val="000000"/>
                <w:kern w:val="0"/>
                <w:sz w:val="18"/>
                <w:szCs w:val="18"/>
              </w:rPr>
              <w:t xml:space="preserve">　</w:t>
            </w:r>
          </w:p>
        </w:tc>
        <w:tc>
          <w:tcPr>
            <w:tcW w:w="616" w:type="pct"/>
            <w:tcBorders>
              <w:top w:val="nil"/>
              <w:left w:val="nil"/>
              <w:bottom w:val="single" w:sz="8" w:space="0" w:color="000000"/>
              <w:right w:val="single" w:sz="8" w:space="0" w:color="000000"/>
            </w:tcBorders>
            <w:shd w:val="clear" w:color="auto" w:fill="auto"/>
            <w:vAlign w:val="center"/>
            <w:hideMark/>
          </w:tcPr>
          <w:p w:rsidR="00782D72" w:rsidRPr="00EB0520" w:rsidRDefault="00782D72" w:rsidP="00782D72">
            <w:pPr>
              <w:widowControl/>
              <w:rPr>
                <w:rFonts w:ascii="宋体" w:hAnsi="宋体" w:cs="宋体"/>
                <w:color w:val="000000"/>
                <w:kern w:val="0"/>
                <w:sz w:val="18"/>
                <w:szCs w:val="18"/>
              </w:rPr>
            </w:pPr>
            <w:r w:rsidRPr="00EB0520">
              <w:rPr>
                <w:rFonts w:ascii="宋体" w:hAnsi="宋体" w:cs="宋体" w:hint="eastAsia"/>
                <w:color w:val="000000"/>
                <w:kern w:val="0"/>
                <w:sz w:val="18"/>
                <w:szCs w:val="18"/>
              </w:rPr>
              <w:t xml:space="preserve">　</w:t>
            </w:r>
          </w:p>
        </w:tc>
        <w:tc>
          <w:tcPr>
            <w:tcW w:w="616" w:type="pct"/>
            <w:tcBorders>
              <w:top w:val="nil"/>
              <w:left w:val="nil"/>
              <w:bottom w:val="single" w:sz="8" w:space="0" w:color="000000"/>
              <w:right w:val="single" w:sz="8" w:space="0" w:color="000000"/>
            </w:tcBorders>
            <w:shd w:val="clear" w:color="auto" w:fill="auto"/>
            <w:vAlign w:val="center"/>
            <w:hideMark/>
          </w:tcPr>
          <w:p w:rsidR="00782D72" w:rsidRPr="00EB0520" w:rsidRDefault="00782D72" w:rsidP="00782D72">
            <w:pPr>
              <w:widowControl/>
              <w:rPr>
                <w:rFonts w:ascii="宋体" w:hAnsi="宋体" w:cs="宋体"/>
                <w:color w:val="000000"/>
                <w:kern w:val="0"/>
                <w:sz w:val="18"/>
                <w:szCs w:val="18"/>
              </w:rPr>
            </w:pPr>
            <w:r w:rsidRPr="00EB0520">
              <w:rPr>
                <w:rFonts w:ascii="宋体" w:hAnsi="宋体" w:cs="宋体" w:hint="eastAsia"/>
                <w:color w:val="000000"/>
                <w:kern w:val="0"/>
                <w:sz w:val="18"/>
                <w:szCs w:val="18"/>
              </w:rPr>
              <w:t xml:space="preserve">　</w:t>
            </w:r>
          </w:p>
        </w:tc>
        <w:tc>
          <w:tcPr>
            <w:tcW w:w="616" w:type="pct"/>
            <w:tcBorders>
              <w:top w:val="nil"/>
              <w:left w:val="nil"/>
              <w:bottom w:val="single" w:sz="8" w:space="0" w:color="000000"/>
              <w:right w:val="single" w:sz="8" w:space="0" w:color="000000"/>
            </w:tcBorders>
            <w:shd w:val="clear" w:color="auto" w:fill="auto"/>
            <w:vAlign w:val="center"/>
            <w:hideMark/>
          </w:tcPr>
          <w:p w:rsidR="00782D72" w:rsidRPr="00EB0520" w:rsidRDefault="00782D72" w:rsidP="00782D72">
            <w:pPr>
              <w:widowControl/>
              <w:rPr>
                <w:rFonts w:ascii="宋体" w:hAnsi="宋体" w:cs="宋体"/>
                <w:color w:val="000000"/>
                <w:kern w:val="0"/>
                <w:sz w:val="18"/>
                <w:szCs w:val="18"/>
              </w:rPr>
            </w:pPr>
            <w:r w:rsidRPr="00EB0520">
              <w:rPr>
                <w:rFonts w:ascii="宋体" w:hAnsi="宋体" w:cs="宋体" w:hint="eastAsia"/>
                <w:color w:val="000000"/>
                <w:kern w:val="0"/>
                <w:sz w:val="18"/>
                <w:szCs w:val="18"/>
              </w:rPr>
              <w:t xml:space="preserve">　</w:t>
            </w:r>
          </w:p>
        </w:tc>
        <w:tc>
          <w:tcPr>
            <w:tcW w:w="1445" w:type="pct"/>
            <w:tcBorders>
              <w:top w:val="nil"/>
              <w:left w:val="nil"/>
              <w:bottom w:val="single" w:sz="8" w:space="0" w:color="000000"/>
              <w:right w:val="single" w:sz="8" w:space="0" w:color="000000"/>
            </w:tcBorders>
            <w:shd w:val="clear" w:color="auto" w:fill="auto"/>
            <w:noWrap/>
            <w:vAlign w:val="center"/>
            <w:hideMark/>
          </w:tcPr>
          <w:p w:rsidR="00782D72" w:rsidRPr="00EB0520" w:rsidRDefault="00782D72" w:rsidP="00782D72">
            <w:pPr>
              <w:widowControl/>
              <w:jc w:val="left"/>
              <w:rPr>
                <w:rFonts w:ascii="宋体" w:hAnsi="宋体" w:cs="宋体"/>
                <w:color w:val="000000"/>
                <w:kern w:val="0"/>
                <w:sz w:val="22"/>
                <w:szCs w:val="22"/>
              </w:rPr>
            </w:pPr>
            <w:r w:rsidRPr="00EB0520">
              <w:rPr>
                <w:rFonts w:ascii="宋体" w:hAnsi="宋体" w:cs="宋体" w:hint="eastAsia"/>
                <w:color w:val="000000"/>
                <w:kern w:val="0"/>
                <w:sz w:val="22"/>
                <w:szCs w:val="22"/>
              </w:rPr>
              <w:t xml:space="preserve">　</w:t>
            </w:r>
          </w:p>
        </w:tc>
      </w:tr>
      <w:tr w:rsidR="00782D72" w:rsidRPr="00EB0520" w:rsidTr="00782D72">
        <w:trPr>
          <w:trHeight w:val="465"/>
        </w:trPr>
        <w:tc>
          <w:tcPr>
            <w:tcW w:w="1327" w:type="pct"/>
            <w:tcBorders>
              <w:top w:val="nil"/>
              <w:left w:val="single" w:sz="8" w:space="0" w:color="000000"/>
              <w:bottom w:val="single" w:sz="8" w:space="0" w:color="000000"/>
              <w:right w:val="single" w:sz="8" w:space="0" w:color="000000"/>
            </w:tcBorders>
            <w:shd w:val="clear" w:color="auto" w:fill="auto"/>
            <w:vAlign w:val="center"/>
            <w:hideMark/>
          </w:tcPr>
          <w:p w:rsidR="00782D72" w:rsidRPr="00EB0520" w:rsidRDefault="00782D72" w:rsidP="00782D72">
            <w:pPr>
              <w:widowControl/>
              <w:jc w:val="left"/>
              <w:rPr>
                <w:rFonts w:ascii="宋体" w:hAnsi="宋体" w:cs="宋体"/>
                <w:color w:val="000000"/>
                <w:kern w:val="0"/>
                <w:sz w:val="18"/>
                <w:szCs w:val="18"/>
              </w:rPr>
            </w:pPr>
            <w:r w:rsidRPr="00EB0520">
              <w:rPr>
                <w:rFonts w:ascii="宋体" w:hAnsi="宋体" w:cs="宋体" w:hint="eastAsia"/>
                <w:color w:val="000000"/>
                <w:kern w:val="0"/>
                <w:sz w:val="18"/>
                <w:szCs w:val="18"/>
              </w:rPr>
              <w:t>二、专项财务咨询服务</w:t>
            </w:r>
          </w:p>
        </w:tc>
        <w:tc>
          <w:tcPr>
            <w:tcW w:w="379" w:type="pct"/>
            <w:tcBorders>
              <w:top w:val="nil"/>
              <w:left w:val="nil"/>
              <w:bottom w:val="single" w:sz="8" w:space="0" w:color="000000"/>
              <w:right w:val="single" w:sz="8" w:space="0" w:color="000000"/>
            </w:tcBorders>
            <w:shd w:val="clear" w:color="auto" w:fill="auto"/>
            <w:vAlign w:val="center"/>
            <w:hideMark/>
          </w:tcPr>
          <w:p w:rsidR="00782D72" w:rsidRPr="00EB0520" w:rsidRDefault="00782D72" w:rsidP="00782D72">
            <w:pPr>
              <w:widowControl/>
              <w:rPr>
                <w:rFonts w:ascii="宋体" w:hAnsi="宋体" w:cs="宋体"/>
                <w:color w:val="000000"/>
                <w:kern w:val="0"/>
                <w:sz w:val="18"/>
                <w:szCs w:val="18"/>
              </w:rPr>
            </w:pPr>
            <w:r w:rsidRPr="00EB0520">
              <w:rPr>
                <w:rFonts w:ascii="宋体" w:hAnsi="宋体" w:cs="宋体" w:hint="eastAsia"/>
                <w:color w:val="000000"/>
                <w:kern w:val="0"/>
                <w:sz w:val="18"/>
                <w:szCs w:val="18"/>
              </w:rPr>
              <w:t xml:space="preserve">　</w:t>
            </w:r>
          </w:p>
        </w:tc>
        <w:tc>
          <w:tcPr>
            <w:tcW w:w="616" w:type="pct"/>
            <w:tcBorders>
              <w:top w:val="nil"/>
              <w:left w:val="nil"/>
              <w:bottom w:val="single" w:sz="8" w:space="0" w:color="000000"/>
              <w:right w:val="single" w:sz="8" w:space="0" w:color="000000"/>
            </w:tcBorders>
            <w:shd w:val="clear" w:color="auto" w:fill="auto"/>
            <w:vAlign w:val="center"/>
            <w:hideMark/>
          </w:tcPr>
          <w:p w:rsidR="00782D72" w:rsidRPr="00EB0520" w:rsidRDefault="00782D72" w:rsidP="00782D72">
            <w:pPr>
              <w:widowControl/>
              <w:rPr>
                <w:rFonts w:ascii="宋体" w:hAnsi="宋体" w:cs="宋体"/>
                <w:color w:val="000000"/>
                <w:kern w:val="0"/>
                <w:sz w:val="18"/>
                <w:szCs w:val="18"/>
              </w:rPr>
            </w:pPr>
            <w:r w:rsidRPr="00EB0520">
              <w:rPr>
                <w:rFonts w:ascii="宋体" w:hAnsi="宋体" w:cs="宋体" w:hint="eastAsia"/>
                <w:color w:val="000000"/>
                <w:kern w:val="0"/>
                <w:sz w:val="18"/>
                <w:szCs w:val="18"/>
              </w:rPr>
              <w:t xml:space="preserve">　</w:t>
            </w:r>
          </w:p>
        </w:tc>
        <w:tc>
          <w:tcPr>
            <w:tcW w:w="616" w:type="pct"/>
            <w:tcBorders>
              <w:top w:val="nil"/>
              <w:left w:val="nil"/>
              <w:bottom w:val="single" w:sz="8" w:space="0" w:color="000000"/>
              <w:right w:val="single" w:sz="8" w:space="0" w:color="000000"/>
            </w:tcBorders>
            <w:shd w:val="clear" w:color="auto" w:fill="auto"/>
            <w:vAlign w:val="center"/>
            <w:hideMark/>
          </w:tcPr>
          <w:p w:rsidR="00782D72" w:rsidRPr="00EB0520" w:rsidRDefault="00782D72" w:rsidP="00782D72">
            <w:pPr>
              <w:widowControl/>
              <w:rPr>
                <w:rFonts w:ascii="宋体" w:hAnsi="宋体" w:cs="宋体"/>
                <w:color w:val="000000"/>
                <w:kern w:val="0"/>
                <w:sz w:val="18"/>
                <w:szCs w:val="18"/>
              </w:rPr>
            </w:pPr>
            <w:r w:rsidRPr="00EB0520">
              <w:rPr>
                <w:rFonts w:ascii="宋体" w:hAnsi="宋体" w:cs="宋体" w:hint="eastAsia"/>
                <w:color w:val="000000"/>
                <w:kern w:val="0"/>
                <w:sz w:val="18"/>
                <w:szCs w:val="18"/>
              </w:rPr>
              <w:t xml:space="preserve">　</w:t>
            </w:r>
          </w:p>
        </w:tc>
        <w:tc>
          <w:tcPr>
            <w:tcW w:w="616" w:type="pct"/>
            <w:tcBorders>
              <w:top w:val="nil"/>
              <w:left w:val="nil"/>
              <w:bottom w:val="single" w:sz="8" w:space="0" w:color="000000"/>
              <w:right w:val="single" w:sz="8" w:space="0" w:color="000000"/>
            </w:tcBorders>
            <w:shd w:val="clear" w:color="auto" w:fill="auto"/>
            <w:vAlign w:val="center"/>
            <w:hideMark/>
          </w:tcPr>
          <w:p w:rsidR="00782D72" w:rsidRPr="00EB0520" w:rsidRDefault="00782D72" w:rsidP="00782D72">
            <w:pPr>
              <w:widowControl/>
              <w:rPr>
                <w:rFonts w:ascii="宋体" w:hAnsi="宋体" w:cs="宋体"/>
                <w:color w:val="000000"/>
                <w:kern w:val="0"/>
                <w:sz w:val="18"/>
                <w:szCs w:val="18"/>
              </w:rPr>
            </w:pPr>
            <w:r w:rsidRPr="00EB0520">
              <w:rPr>
                <w:rFonts w:ascii="宋体" w:hAnsi="宋体" w:cs="宋体" w:hint="eastAsia"/>
                <w:color w:val="000000"/>
                <w:kern w:val="0"/>
                <w:sz w:val="18"/>
                <w:szCs w:val="18"/>
              </w:rPr>
              <w:t xml:space="preserve">　</w:t>
            </w:r>
          </w:p>
        </w:tc>
        <w:tc>
          <w:tcPr>
            <w:tcW w:w="1445" w:type="pct"/>
            <w:tcBorders>
              <w:top w:val="nil"/>
              <w:left w:val="nil"/>
              <w:bottom w:val="single" w:sz="8" w:space="0" w:color="000000"/>
              <w:right w:val="single" w:sz="8" w:space="0" w:color="000000"/>
            </w:tcBorders>
            <w:shd w:val="clear" w:color="auto" w:fill="auto"/>
            <w:noWrap/>
            <w:vAlign w:val="center"/>
            <w:hideMark/>
          </w:tcPr>
          <w:p w:rsidR="00782D72" w:rsidRPr="00EB0520" w:rsidRDefault="00782D72" w:rsidP="00782D72">
            <w:pPr>
              <w:widowControl/>
              <w:jc w:val="left"/>
              <w:rPr>
                <w:rFonts w:ascii="宋体" w:hAnsi="宋体" w:cs="宋体"/>
                <w:color w:val="000000"/>
                <w:kern w:val="0"/>
                <w:sz w:val="22"/>
                <w:szCs w:val="22"/>
              </w:rPr>
            </w:pPr>
            <w:r w:rsidRPr="00EB0520">
              <w:rPr>
                <w:rFonts w:ascii="宋体" w:hAnsi="宋体" w:cs="宋体" w:hint="eastAsia"/>
                <w:color w:val="000000"/>
                <w:kern w:val="0"/>
                <w:sz w:val="22"/>
                <w:szCs w:val="22"/>
              </w:rPr>
              <w:t xml:space="preserve">　</w:t>
            </w:r>
          </w:p>
        </w:tc>
      </w:tr>
      <w:tr w:rsidR="00782D72" w:rsidRPr="00EB0520" w:rsidTr="00782D72">
        <w:trPr>
          <w:trHeight w:val="465"/>
        </w:trPr>
        <w:tc>
          <w:tcPr>
            <w:tcW w:w="1327" w:type="pct"/>
            <w:tcBorders>
              <w:top w:val="nil"/>
              <w:left w:val="single" w:sz="8" w:space="0" w:color="000000"/>
              <w:bottom w:val="single" w:sz="8" w:space="0" w:color="000000"/>
              <w:right w:val="single" w:sz="8" w:space="0" w:color="000000"/>
            </w:tcBorders>
            <w:shd w:val="clear" w:color="auto" w:fill="auto"/>
            <w:vAlign w:val="center"/>
            <w:hideMark/>
          </w:tcPr>
          <w:p w:rsidR="00782D72" w:rsidRPr="00EB0520" w:rsidRDefault="00782D72" w:rsidP="00782D72">
            <w:pPr>
              <w:widowControl/>
              <w:jc w:val="left"/>
              <w:rPr>
                <w:rFonts w:ascii="宋体" w:hAnsi="宋体" w:cs="宋体"/>
                <w:color w:val="000000"/>
                <w:kern w:val="0"/>
                <w:sz w:val="18"/>
                <w:szCs w:val="18"/>
              </w:rPr>
            </w:pPr>
            <w:r w:rsidRPr="00EB0520">
              <w:rPr>
                <w:rFonts w:ascii="宋体" w:hAnsi="宋体" w:cs="宋体" w:hint="eastAsia"/>
                <w:color w:val="000000"/>
                <w:kern w:val="0"/>
                <w:sz w:val="18"/>
                <w:szCs w:val="18"/>
              </w:rPr>
              <w:t>三、日常财务咨询服务</w:t>
            </w:r>
          </w:p>
        </w:tc>
        <w:tc>
          <w:tcPr>
            <w:tcW w:w="379" w:type="pct"/>
            <w:tcBorders>
              <w:top w:val="nil"/>
              <w:left w:val="nil"/>
              <w:bottom w:val="single" w:sz="8" w:space="0" w:color="000000"/>
              <w:right w:val="single" w:sz="8" w:space="0" w:color="000000"/>
            </w:tcBorders>
            <w:shd w:val="clear" w:color="auto" w:fill="auto"/>
            <w:vAlign w:val="center"/>
            <w:hideMark/>
          </w:tcPr>
          <w:p w:rsidR="00782D72" w:rsidRPr="00EB0520" w:rsidRDefault="00782D72" w:rsidP="00782D72">
            <w:pPr>
              <w:widowControl/>
              <w:rPr>
                <w:rFonts w:ascii="宋体" w:hAnsi="宋体" w:cs="宋体"/>
                <w:color w:val="000000"/>
                <w:kern w:val="0"/>
                <w:sz w:val="18"/>
                <w:szCs w:val="18"/>
              </w:rPr>
            </w:pPr>
            <w:r w:rsidRPr="00EB0520">
              <w:rPr>
                <w:rFonts w:ascii="宋体" w:hAnsi="宋体" w:cs="宋体" w:hint="eastAsia"/>
                <w:color w:val="000000"/>
                <w:kern w:val="0"/>
                <w:sz w:val="18"/>
                <w:szCs w:val="18"/>
              </w:rPr>
              <w:t xml:space="preserve">　</w:t>
            </w:r>
          </w:p>
        </w:tc>
        <w:tc>
          <w:tcPr>
            <w:tcW w:w="616" w:type="pct"/>
            <w:tcBorders>
              <w:top w:val="nil"/>
              <w:left w:val="nil"/>
              <w:bottom w:val="single" w:sz="8" w:space="0" w:color="000000"/>
              <w:right w:val="single" w:sz="8" w:space="0" w:color="000000"/>
            </w:tcBorders>
            <w:shd w:val="clear" w:color="auto" w:fill="auto"/>
            <w:vAlign w:val="center"/>
            <w:hideMark/>
          </w:tcPr>
          <w:p w:rsidR="00782D72" w:rsidRPr="00EB0520" w:rsidRDefault="00782D72" w:rsidP="00782D72">
            <w:pPr>
              <w:widowControl/>
              <w:rPr>
                <w:rFonts w:ascii="宋体" w:hAnsi="宋体" w:cs="宋体"/>
                <w:color w:val="000000"/>
                <w:kern w:val="0"/>
                <w:sz w:val="18"/>
                <w:szCs w:val="18"/>
              </w:rPr>
            </w:pPr>
            <w:r w:rsidRPr="00EB0520">
              <w:rPr>
                <w:rFonts w:ascii="宋体" w:hAnsi="宋体" w:cs="宋体" w:hint="eastAsia"/>
                <w:color w:val="000000"/>
                <w:kern w:val="0"/>
                <w:sz w:val="18"/>
                <w:szCs w:val="18"/>
              </w:rPr>
              <w:t xml:space="preserve">　</w:t>
            </w:r>
          </w:p>
        </w:tc>
        <w:tc>
          <w:tcPr>
            <w:tcW w:w="616" w:type="pct"/>
            <w:tcBorders>
              <w:top w:val="nil"/>
              <w:left w:val="nil"/>
              <w:bottom w:val="single" w:sz="8" w:space="0" w:color="000000"/>
              <w:right w:val="single" w:sz="8" w:space="0" w:color="000000"/>
            </w:tcBorders>
            <w:shd w:val="clear" w:color="auto" w:fill="auto"/>
            <w:vAlign w:val="center"/>
            <w:hideMark/>
          </w:tcPr>
          <w:p w:rsidR="00782D72" w:rsidRPr="00EB0520" w:rsidRDefault="00782D72" w:rsidP="00782D72">
            <w:pPr>
              <w:widowControl/>
              <w:rPr>
                <w:rFonts w:ascii="宋体" w:hAnsi="宋体" w:cs="宋体"/>
                <w:color w:val="000000"/>
                <w:kern w:val="0"/>
                <w:sz w:val="18"/>
                <w:szCs w:val="18"/>
              </w:rPr>
            </w:pPr>
            <w:r w:rsidRPr="00EB0520">
              <w:rPr>
                <w:rFonts w:ascii="宋体" w:hAnsi="宋体" w:cs="宋体" w:hint="eastAsia"/>
                <w:color w:val="000000"/>
                <w:kern w:val="0"/>
                <w:sz w:val="18"/>
                <w:szCs w:val="18"/>
              </w:rPr>
              <w:t xml:space="preserve">　</w:t>
            </w:r>
          </w:p>
        </w:tc>
        <w:tc>
          <w:tcPr>
            <w:tcW w:w="616" w:type="pct"/>
            <w:tcBorders>
              <w:top w:val="nil"/>
              <w:left w:val="nil"/>
              <w:bottom w:val="single" w:sz="8" w:space="0" w:color="000000"/>
              <w:right w:val="single" w:sz="8" w:space="0" w:color="000000"/>
            </w:tcBorders>
            <w:shd w:val="clear" w:color="auto" w:fill="auto"/>
            <w:vAlign w:val="center"/>
            <w:hideMark/>
          </w:tcPr>
          <w:p w:rsidR="00782D72" w:rsidRPr="00EB0520" w:rsidRDefault="00782D72" w:rsidP="00782D72">
            <w:pPr>
              <w:widowControl/>
              <w:rPr>
                <w:rFonts w:ascii="宋体" w:hAnsi="宋体" w:cs="宋体"/>
                <w:color w:val="000000"/>
                <w:kern w:val="0"/>
                <w:sz w:val="18"/>
                <w:szCs w:val="18"/>
              </w:rPr>
            </w:pPr>
            <w:r w:rsidRPr="00EB0520">
              <w:rPr>
                <w:rFonts w:ascii="宋体" w:hAnsi="宋体" w:cs="宋体" w:hint="eastAsia"/>
                <w:color w:val="000000"/>
                <w:kern w:val="0"/>
                <w:sz w:val="18"/>
                <w:szCs w:val="18"/>
              </w:rPr>
              <w:t xml:space="preserve">　</w:t>
            </w:r>
          </w:p>
        </w:tc>
        <w:tc>
          <w:tcPr>
            <w:tcW w:w="1445" w:type="pct"/>
            <w:tcBorders>
              <w:top w:val="nil"/>
              <w:left w:val="nil"/>
              <w:bottom w:val="single" w:sz="8" w:space="0" w:color="000000"/>
              <w:right w:val="single" w:sz="8" w:space="0" w:color="000000"/>
            </w:tcBorders>
            <w:shd w:val="clear" w:color="auto" w:fill="auto"/>
            <w:noWrap/>
            <w:vAlign w:val="center"/>
            <w:hideMark/>
          </w:tcPr>
          <w:p w:rsidR="00782D72" w:rsidRPr="00EB0520" w:rsidRDefault="00782D72" w:rsidP="00782D72">
            <w:pPr>
              <w:widowControl/>
              <w:jc w:val="left"/>
              <w:rPr>
                <w:rFonts w:ascii="宋体" w:hAnsi="宋体" w:cs="宋体"/>
                <w:color w:val="000000"/>
                <w:kern w:val="0"/>
                <w:sz w:val="22"/>
                <w:szCs w:val="22"/>
              </w:rPr>
            </w:pPr>
            <w:r w:rsidRPr="00EB0520">
              <w:rPr>
                <w:rFonts w:ascii="宋体" w:hAnsi="宋体" w:cs="宋体" w:hint="eastAsia"/>
                <w:color w:val="000000"/>
                <w:kern w:val="0"/>
                <w:sz w:val="22"/>
                <w:szCs w:val="22"/>
              </w:rPr>
              <w:t xml:space="preserve">　</w:t>
            </w:r>
          </w:p>
        </w:tc>
      </w:tr>
    </w:tbl>
    <w:p w:rsidR="009F3A57" w:rsidRPr="00EB0520" w:rsidRDefault="009F3A57" w:rsidP="00420E14">
      <w:pPr>
        <w:spacing w:line="360" w:lineRule="auto"/>
        <w:ind w:firstLine="180"/>
        <w:rPr>
          <w:rFonts w:ascii="宋体" w:hAnsi="宋体"/>
          <w:snapToGrid w:val="0"/>
          <w:szCs w:val="21"/>
        </w:rPr>
      </w:pPr>
    </w:p>
    <w:p w:rsidR="009F3A57" w:rsidRPr="00EB0520" w:rsidRDefault="009F3A57" w:rsidP="00420E14">
      <w:pPr>
        <w:spacing w:line="360" w:lineRule="auto"/>
        <w:ind w:firstLine="180"/>
        <w:rPr>
          <w:rFonts w:ascii="宋体" w:hAnsi="宋体"/>
          <w:snapToGrid w:val="0"/>
          <w:szCs w:val="21"/>
        </w:rPr>
      </w:pPr>
    </w:p>
    <w:p w:rsidR="009F3A57" w:rsidRPr="00EB0520" w:rsidRDefault="009F3A57" w:rsidP="00420E14">
      <w:pPr>
        <w:spacing w:line="360" w:lineRule="auto"/>
        <w:ind w:firstLine="180"/>
        <w:rPr>
          <w:rFonts w:ascii="宋体" w:hAnsi="宋体"/>
          <w:snapToGrid w:val="0"/>
          <w:szCs w:val="21"/>
        </w:rPr>
      </w:pPr>
    </w:p>
    <w:p w:rsidR="009F3A57" w:rsidRPr="00EB0520" w:rsidRDefault="009F3A57" w:rsidP="00420E14">
      <w:pPr>
        <w:spacing w:line="360" w:lineRule="auto"/>
        <w:ind w:firstLine="180"/>
        <w:rPr>
          <w:rFonts w:ascii="宋体" w:hAnsi="宋体"/>
          <w:snapToGrid w:val="0"/>
          <w:szCs w:val="21"/>
        </w:rPr>
      </w:pPr>
    </w:p>
    <w:p w:rsidR="009F3A57" w:rsidRPr="00EB0520" w:rsidRDefault="009F3A57" w:rsidP="00420E14">
      <w:pPr>
        <w:spacing w:line="360" w:lineRule="auto"/>
        <w:ind w:firstLine="180"/>
        <w:rPr>
          <w:rFonts w:ascii="宋体" w:hAnsi="宋体"/>
          <w:snapToGrid w:val="0"/>
          <w:szCs w:val="21"/>
        </w:rPr>
      </w:pPr>
    </w:p>
    <w:p w:rsidR="009F3A57" w:rsidRPr="00EB0520" w:rsidRDefault="009F3A57" w:rsidP="00420E14">
      <w:pPr>
        <w:spacing w:line="360" w:lineRule="auto"/>
        <w:ind w:firstLine="180"/>
        <w:rPr>
          <w:rFonts w:ascii="宋体" w:hAnsi="宋体"/>
          <w:snapToGrid w:val="0"/>
          <w:szCs w:val="21"/>
        </w:rPr>
      </w:pPr>
    </w:p>
    <w:p w:rsidR="009F3A57" w:rsidRPr="00EB0520" w:rsidRDefault="009F3A57" w:rsidP="00420E14">
      <w:pPr>
        <w:spacing w:line="360" w:lineRule="auto"/>
        <w:ind w:firstLine="180"/>
        <w:rPr>
          <w:rFonts w:ascii="宋体" w:hAnsi="宋体"/>
          <w:snapToGrid w:val="0"/>
          <w:szCs w:val="21"/>
        </w:rPr>
      </w:pPr>
    </w:p>
    <w:p w:rsidR="009F3A57" w:rsidRPr="00EB0520" w:rsidRDefault="009F3A57" w:rsidP="00420E14">
      <w:pPr>
        <w:spacing w:line="360" w:lineRule="auto"/>
        <w:ind w:firstLine="180"/>
        <w:rPr>
          <w:rFonts w:ascii="宋体" w:hAnsi="宋体"/>
          <w:snapToGrid w:val="0"/>
          <w:szCs w:val="21"/>
        </w:rPr>
      </w:pPr>
    </w:p>
    <w:p w:rsidR="00420E14" w:rsidRPr="00EB0520" w:rsidRDefault="00420E14" w:rsidP="00420E14">
      <w:pPr>
        <w:spacing w:line="360" w:lineRule="auto"/>
        <w:ind w:firstLine="180"/>
        <w:rPr>
          <w:rFonts w:ascii="宋体" w:hAnsi="宋体"/>
          <w:snapToGrid w:val="0"/>
          <w:szCs w:val="21"/>
        </w:rPr>
      </w:pPr>
      <w:r w:rsidRPr="00EB0520">
        <w:rPr>
          <w:rFonts w:ascii="宋体" w:hAnsi="宋体" w:hint="eastAsia"/>
          <w:snapToGrid w:val="0"/>
          <w:szCs w:val="21"/>
        </w:rPr>
        <w:t xml:space="preserve">法定代表人或其授权代表签字：          日   期：  </w:t>
      </w:r>
    </w:p>
    <w:p w:rsidR="00A808FD" w:rsidRPr="00EB0520" w:rsidRDefault="00DC4DFC" w:rsidP="00420E14">
      <w:pPr>
        <w:pStyle w:val="44"/>
        <w:rPr>
          <w:b w:val="0"/>
          <w:sz w:val="24"/>
          <w:szCs w:val="24"/>
        </w:rPr>
      </w:pPr>
      <w:r>
        <w:rPr>
          <w:rFonts w:ascii="宋体" w:hAnsi="宋体" w:hint="eastAsia"/>
          <w:b w:val="0"/>
          <w:szCs w:val="21"/>
        </w:rPr>
        <w:t xml:space="preserve">  </w:t>
      </w:r>
      <w:r w:rsidR="009F3A57" w:rsidRPr="00EB0520">
        <w:rPr>
          <w:rFonts w:ascii="宋体" w:hAnsi="宋体" w:hint="eastAsia"/>
          <w:b w:val="0"/>
          <w:szCs w:val="21"/>
        </w:rPr>
        <w:t>单位盖章：</w:t>
      </w:r>
    </w:p>
    <w:p w:rsidR="00A808FD" w:rsidRPr="00EB0520" w:rsidRDefault="00A808FD">
      <w:pPr>
        <w:widowControl/>
        <w:ind w:firstLineChars="343" w:firstLine="826"/>
        <w:jc w:val="center"/>
        <w:rPr>
          <w:b/>
          <w:sz w:val="24"/>
          <w:szCs w:val="24"/>
        </w:rPr>
      </w:pPr>
      <w:bookmarkStart w:id="636" w:name="_Toc295983676"/>
      <w:bookmarkStart w:id="637" w:name="_Toc247297193"/>
      <w:bookmarkStart w:id="638" w:name="_Toc297217645"/>
      <w:bookmarkStart w:id="639" w:name="_Toc297370456"/>
      <w:bookmarkStart w:id="640" w:name="_Toc297366089"/>
      <w:bookmarkStart w:id="641" w:name="_Toc297369850"/>
      <w:bookmarkStart w:id="642" w:name="_Toc297369548"/>
      <w:bookmarkStart w:id="643" w:name="_Toc297369245"/>
      <w:bookmarkStart w:id="644" w:name="_Toc296608185"/>
      <w:bookmarkStart w:id="645" w:name="_Toc296609317"/>
      <w:bookmarkStart w:id="646" w:name="_Toc297216567"/>
    </w:p>
    <w:p w:rsidR="00A808FD" w:rsidRPr="00EB0520" w:rsidRDefault="00A808FD">
      <w:pPr>
        <w:widowControl/>
        <w:ind w:firstLineChars="343" w:firstLine="826"/>
        <w:jc w:val="center"/>
        <w:rPr>
          <w:b/>
          <w:sz w:val="24"/>
          <w:szCs w:val="24"/>
        </w:rPr>
      </w:pPr>
    </w:p>
    <w:p w:rsidR="00A808FD" w:rsidRPr="00EB0520" w:rsidRDefault="00A808FD">
      <w:pPr>
        <w:widowControl/>
        <w:ind w:firstLineChars="343" w:firstLine="826"/>
        <w:jc w:val="center"/>
        <w:rPr>
          <w:b/>
          <w:sz w:val="24"/>
          <w:szCs w:val="24"/>
        </w:rPr>
      </w:pPr>
    </w:p>
    <w:p w:rsidR="00420E14" w:rsidRPr="00EB0520" w:rsidRDefault="00420E14">
      <w:pPr>
        <w:widowControl/>
        <w:ind w:firstLineChars="343" w:firstLine="826"/>
        <w:jc w:val="center"/>
        <w:rPr>
          <w:b/>
          <w:sz w:val="24"/>
          <w:szCs w:val="24"/>
        </w:rPr>
      </w:pPr>
    </w:p>
    <w:p w:rsidR="00420E14" w:rsidRPr="00EB0520" w:rsidRDefault="00420E14">
      <w:pPr>
        <w:widowControl/>
        <w:ind w:firstLineChars="343" w:firstLine="826"/>
        <w:jc w:val="center"/>
        <w:rPr>
          <w:b/>
          <w:sz w:val="24"/>
          <w:szCs w:val="24"/>
        </w:rPr>
      </w:pPr>
    </w:p>
    <w:p w:rsidR="00420E14" w:rsidRPr="00EB0520" w:rsidRDefault="00420E14">
      <w:pPr>
        <w:widowControl/>
        <w:ind w:firstLineChars="343" w:firstLine="826"/>
        <w:jc w:val="center"/>
        <w:rPr>
          <w:b/>
          <w:sz w:val="24"/>
          <w:szCs w:val="24"/>
        </w:rPr>
      </w:pPr>
    </w:p>
    <w:p w:rsidR="00420E14" w:rsidRPr="00EB0520" w:rsidRDefault="00420E14">
      <w:pPr>
        <w:widowControl/>
        <w:ind w:firstLineChars="343" w:firstLine="826"/>
        <w:jc w:val="center"/>
        <w:rPr>
          <w:b/>
          <w:sz w:val="24"/>
          <w:szCs w:val="24"/>
        </w:rPr>
      </w:pPr>
    </w:p>
    <w:p w:rsidR="00420E14" w:rsidRPr="00EB0520" w:rsidRDefault="00420E14">
      <w:pPr>
        <w:widowControl/>
        <w:ind w:firstLineChars="343" w:firstLine="826"/>
        <w:jc w:val="center"/>
        <w:rPr>
          <w:b/>
          <w:sz w:val="24"/>
          <w:szCs w:val="24"/>
        </w:rPr>
      </w:pPr>
    </w:p>
    <w:p w:rsidR="00420E14" w:rsidRPr="00EB0520" w:rsidRDefault="00420E14">
      <w:pPr>
        <w:widowControl/>
        <w:ind w:firstLineChars="343" w:firstLine="826"/>
        <w:jc w:val="center"/>
        <w:rPr>
          <w:b/>
          <w:sz w:val="24"/>
          <w:szCs w:val="24"/>
        </w:rPr>
      </w:pPr>
    </w:p>
    <w:p w:rsidR="00420E14" w:rsidRPr="00EB0520" w:rsidRDefault="00420E14">
      <w:pPr>
        <w:widowControl/>
        <w:ind w:firstLineChars="343" w:firstLine="826"/>
        <w:jc w:val="center"/>
        <w:rPr>
          <w:b/>
          <w:sz w:val="24"/>
          <w:szCs w:val="24"/>
        </w:rPr>
      </w:pPr>
    </w:p>
    <w:p w:rsidR="00420E14" w:rsidRPr="00EB0520" w:rsidRDefault="00420E14">
      <w:pPr>
        <w:widowControl/>
        <w:ind w:firstLineChars="343" w:firstLine="826"/>
        <w:jc w:val="center"/>
        <w:rPr>
          <w:b/>
          <w:sz w:val="24"/>
          <w:szCs w:val="24"/>
        </w:rPr>
      </w:pPr>
    </w:p>
    <w:p w:rsidR="00420E14" w:rsidRPr="00EB0520" w:rsidRDefault="00420E14">
      <w:pPr>
        <w:widowControl/>
        <w:ind w:firstLineChars="343" w:firstLine="826"/>
        <w:jc w:val="center"/>
        <w:rPr>
          <w:b/>
          <w:sz w:val="24"/>
          <w:szCs w:val="24"/>
        </w:rPr>
      </w:pPr>
    </w:p>
    <w:p w:rsidR="00420E14" w:rsidRPr="00EB0520" w:rsidRDefault="00420E14">
      <w:pPr>
        <w:widowControl/>
        <w:ind w:firstLineChars="343" w:firstLine="826"/>
        <w:jc w:val="center"/>
        <w:rPr>
          <w:b/>
          <w:sz w:val="24"/>
          <w:szCs w:val="24"/>
        </w:rPr>
      </w:pPr>
    </w:p>
    <w:p w:rsidR="00420E14" w:rsidRPr="00EB0520" w:rsidRDefault="00420E14">
      <w:pPr>
        <w:widowControl/>
        <w:ind w:firstLineChars="343" w:firstLine="826"/>
        <w:jc w:val="center"/>
        <w:rPr>
          <w:b/>
          <w:sz w:val="24"/>
          <w:szCs w:val="24"/>
        </w:rPr>
      </w:pPr>
    </w:p>
    <w:p w:rsidR="00420E14" w:rsidRPr="00EB0520" w:rsidRDefault="00420E14">
      <w:pPr>
        <w:widowControl/>
        <w:ind w:firstLineChars="343" w:firstLine="826"/>
        <w:jc w:val="center"/>
        <w:rPr>
          <w:b/>
          <w:sz w:val="24"/>
          <w:szCs w:val="24"/>
        </w:rPr>
      </w:pPr>
    </w:p>
    <w:p w:rsidR="00420E14" w:rsidRPr="00EB0520" w:rsidRDefault="00420E14">
      <w:pPr>
        <w:widowControl/>
        <w:ind w:firstLineChars="343" w:firstLine="826"/>
        <w:jc w:val="center"/>
        <w:rPr>
          <w:b/>
          <w:sz w:val="24"/>
          <w:szCs w:val="24"/>
        </w:rPr>
      </w:pPr>
    </w:p>
    <w:p w:rsidR="00420E14" w:rsidRPr="00EB0520" w:rsidRDefault="00420E14">
      <w:pPr>
        <w:widowControl/>
        <w:ind w:firstLineChars="343" w:firstLine="826"/>
        <w:jc w:val="center"/>
        <w:rPr>
          <w:b/>
          <w:sz w:val="24"/>
          <w:szCs w:val="24"/>
        </w:rPr>
      </w:pPr>
    </w:p>
    <w:p w:rsidR="00420E14" w:rsidRPr="00EB0520" w:rsidRDefault="00420E14">
      <w:pPr>
        <w:widowControl/>
        <w:ind w:firstLineChars="343" w:firstLine="826"/>
        <w:jc w:val="center"/>
        <w:rPr>
          <w:b/>
          <w:sz w:val="24"/>
          <w:szCs w:val="24"/>
        </w:rPr>
      </w:pPr>
    </w:p>
    <w:p w:rsidR="00420E14" w:rsidRPr="00EB0520" w:rsidRDefault="00420E14">
      <w:pPr>
        <w:widowControl/>
        <w:ind w:firstLineChars="343" w:firstLine="826"/>
        <w:jc w:val="center"/>
        <w:rPr>
          <w:b/>
          <w:sz w:val="24"/>
          <w:szCs w:val="24"/>
        </w:rPr>
      </w:pPr>
    </w:p>
    <w:p w:rsidR="00420E14" w:rsidRPr="00EB0520" w:rsidRDefault="00420E14">
      <w:pPr>
        <w:widowControl/>
        <w:ind w:firstLineChars="343" w:firstLine="826"/>
        <w:jc w:val="center"/>
        <w:rPr>
          <w:b/>
          <w:sz w:val="24"/>
          <w:szCs w:val="24"/>
        </w:rPr>
      </w:pPr>
    </w:p>
    <w:p w:rsidR="00DC440F" w:rsidRPr="00EB0520" w:rsidRDefault="003600F2" w:rsidP="00DC440F">
      <w:pPr>
        <w:jc w:val="left"/>
        <w:rPr>
          <w:rFonts w:eastAsiaTheme="majorEastAsia"/>
          <w:b/>
          <w:sz w:val="24"/>
          <w:szCs w:val="24"/>
        </w:rPr>
      </w:pPr>
      <w:r w:rsidRPr="00EB0520">
        <w:rPr>
          <w:rFonts w:eastAsiaTheme="majorEastAsia"/>
          <w:b/>
          <w:sz w:val="24"/>
          <w:szCs w:val="24"/>
        </w:rPr>
        <w:lastRenderedPageBreak/>
        <w:t>B</w:t>
      </w:r>
      <w:r w:rsidRPr="00EB0520">
        <w:rPr>
          <w:rFonts w:eastAsiaTheme="majorEastAsia" w:hint="eastAsia"/>
          <w:b/>
          <w:sz w:val="24"/>
          <w:szCs w:val="24"/>
        </w:rPr>
        <w:t>4</w:t>
      </w:r>
      <w:r w:rsidRPr="00EB0520">
        <w:rPr>
          <w:rFonts w:eastAsiaTheme="majorEastAsia"/>
          <w:b/>
          <w:sz w:val="24"/>
          <w:szCs w:val="24"/>
        </w:rPr>
        <w:t xml:space="preserve"> </w:t>
      </w:r>
      <w:r w:rsidR="00DC440F" w:rsidRPr="00EB0520">
        <w:rPr>
          <w:rFonts w:eastAsiaTheme="majorEastAsia" w:hint="eastAsia"/>
          <w:b/>
          <w:sz w:val="24"/>
          <w:szCs w:val="24"/>
        </w:rPr>
        <w:t>其他</w:t>
      </w:r>
    </w:p>
    <w:p w:rsidR="00DC440F" w:rsidRPr="00EB0520" w:rsidRDefault="00DC440F" w:rsidP="00DC440F">
      <w:pPr>
        <w:ind w:firstLineChars="200" w:firstLine="723"/>
        <w:jc w:val="center"/>
        <w:rPr>
          <w:rFonts w:ascii="宋体" w:hAnsi="宋体"/>
          <w:b/>
          <w:snapToGrid w:val="0"/>
          <w:sz w:val="36"/>
          <w:szCs w:val="36"/>
        </w:rPr>
      </w:pPr>
    </w:p>
    <w:p w:rsidR="00DC440F" w:rsidRPr="00EB0520" w:rsidRDefault="00DC440F" w:rsidP="00DC440F">
      <w:pPr>
        <w:snapToGrid w:val="0"/>
        <w:spacing w:line="360" w:lineRule="auto"/>
        <w:ind w:firstLineChars="200" w:firstLine="480"/>
        <w:rPr>
          <w:rFonts w:ascii="宋体" w:hAnsi="宋体"/>
          <w:snapToGrid w:val="0"/>
        </w:rPr>
      </w:pPr>
      <w:r w:rsidRPr="00EB0520">
        <w:rPr>
          <w:rFonts w:ascii="宋体" w:hAnsi="宋体" w:hint="eastAsia"/>
          <w:snapToGrid w:val="0"/>
          <w:sz w:val="24"/>
          <w:szCs w:val="24"/>
        </w:rPr>
        <w:t>投标人认为应补充提供的有关技术文件资料（如投标人认为有未提及的，或者有必要增加的技术要求，或者投标人依据自身经验为招标人提供的优惠，可以在本附件内提交，格式不限）</w:t>
      </w:r>
    </w:p>
    <w:p w:rsidR="003600F2" w:rsidRPr="00EB0520" w:rsidRDefault="003600F2" w:rsidP="009F5F6E">
      <w:pPr>
        <w:tabs>
          <w:tab w:val="left" w:pos="0"/>
        </w:tabs>
        <w:spacing w:beforeLines="50" w:afterLines="100"/>
        <w:ind w:firstLineChars="50" w:firstLine="105"/>
        <w:outlineLvl w:val="3"/>
        <w:rPr>
          <w:rFonts w:ascii="宋体" w:hAnsi="宋体"/>
          <w:b/>
          <w:bCs/>
          <w:snapToGrid w:val="0"/>
          <w:szCs w:val="21"/>
        </w:rPr>
      </w:pPr>
    </w:p>
    <w:p w:rsidR="00420E14" w:rsidRPr="00EB0520" w:rsidRDefault="00420E14">
      <w:pPr>
        <w:widowControl/>
        <w:ind w:firstLineChars="343" w:firstLine="826"/>
        <w:jc w:val="center"/>
        <w:rPr>
          <w:b/>
          <w:sz w:val="24"/>
          <w:szCs w:val="24"/>
        </w:rPr>
      </w:pPr>
    </w:p>
    <w:p w:rsidR="00420E14" w:rsidRPr="00EB0520" w:rsidRDefault="00420E14" w:rsidP="00782D72">
      <w:pPr>
        <w:widowControl/>
        <w:ind w:firstLineChars="343" w:firstLine="1240"/>
        <w:jc w:val="center"/>
        <w:rPr>
          <w:b/>
          <w:sz w:val="36"/>
          <w:szCs w:val="36"/>
        </w:rPr>
      </w:pPr>
    </w:p>
    <w:p w:rsidR="003600F2" w:rsidRPr="00EB0520" w:rsidRDefault="003600F2" w:rsidP="00782D72">
      <w:pPr>
        <w:widowControl/>
        <w:ind w:firstLineChars="343" w:firstLine="1240"/>
        <w:jc w:val="center"/>
        <w:rPr>
          <w:b/>
          <w:sz w:val="36"/>
          <w:szCs w:val="36"/>
        </w:rPr>
      </w:pPr>
    </w:p>
    <w:p w:rsidR="003600F2" w:rsidRPr="00EB0520" w:rsidRDefault="003600F2" w:rsidP="00782D72">
      <w:pPr>
        <w:widowControl/>
        <w:ind w:firstLineChars="343" w:firstLine="1240"/>
        <w:jc w:val="center"/>
        <w:rPr>
          <w:b/>
          <w:sz w:val="36"/>
          <w:szCs w:val="36"/>
        </w:rPr>
      </w:pPr>
    </w:p>
    <w:p w:rsidR="003600F2" w:rsidRPr="00EB0520" w:rsidRDefault="003600F2" w:rsidP="00782D72">
      <w:pPr>
        <w:widowControl/>
        <w:ind w:firstLineChars="343" w:firstLine="1240"/>
        <w:jc w:val="center"/>
        <w:rPr>
          <w:b/>
          <w:sz w:val="36"/>
          <w:szCs w:val="36"/>
        </w:rPr>
      </w:pPr>
    </w:p>
    <w:p w:rsidR="003600F2" w:rsidRPr="00EB0520" w:rsidRDefault="003600F2" w:rsidP="00782D72">
      <w:pPr>
        <w:widowControl/>
        <w:ind w:firstLineChars="343" w:firstLine="1240"/>
        <w:jc w:val="center"/>
        <w:rPr>
          <w:b/>
          <w:sz w:val="36"/>
          <w:szCs w:val="36"/>
        </w:rPr>
      </w:pPr>
    </w:p>
    <w:p w:rsidR="003600F2" w:rsidRPr="00EB0520" w:rsidRDefault="003600F2" w:rsidP="00782D72">
      <w:pPr>
        <w:widowControl/>
        <w:ind w:firstLineChars="343" w:firstLine="1240"/>
        <w:jc w:val="center"/>
        <w:rPr>
          <w:b/>
          <w:sz w:val="36"/>
          <w:szCs w:val="36"/>
        </w:rPr>
      </w:pPr>
    </w:p>
    <w:p w:rsidR="003600F2" w:rsidRPr="00EB0520" w:rsidRDefault="003600F2" w:rsidP="00782D72">
      <w:pPr>
        <w:widowControl/>
        <w:ind w:firstLineChars="343" w:firstLine="1240"/>
        <w:jc w:val="center"/>
        <w:rPr>
          <w:b/>
          <w:sz w:val="36"/>
          <w:szCs w:val="36"/>
        </w:rPr>
      </w:pPr>
    </w:p>
    <w:p w:rsidR="003600F2" w:rsidRPr="00EB0520" w:rsidRDefault="003600F2" w:rsidP="00782D72">
      <w:pPr>
        <w:widowControl/>
        <w:ind w:firstLineChars="343" w:firstLine="1240"/>
        <w:jc w:val="center"/>
        <w:rPr>
          <w:b/>
          <w:sz w:val="36"/>
          <w:szCs w:val="36"/>
        </w:rPr>
      </w:pPr>
    </w:p>
    <w:p w:rsidR="003600F2" w:rsidRPr="00EB0520" w:rsidRDefault="003600F2" w:rsidP="00782D72">
      <w:pPr>
        <w:widowControl/>
        <w:ind w:firstLineChars="343" w:firstLine="1240"/>
        <w:jc w:val="center"/>
        <w:rPr>
          <w:b/>
          <w:sz w:val="36"/>
          <w:szCs w:val="36"/>
        </w:rPr>
      </w:pPr>
    </w:p>
    <w:p w:rsidR="003600F2" w:rsidRPr="00EB0520" w:rsidRDefault="003600F2" w:rsidP="00782D72">
      <w:pPr>
        <w:widowControl/>
        <w:ind w:firstLineChars="343" w:firstLine="1240"/>
        <w:jc w:val="center"/>
        <w:rPr>
          <w:b/>
          <w:sz w:val="36"/>
          <w:szCs w:val="36"/>
        </w:rPr>
      </w:pPr>
    </w:p>
    <w:p w:rsidR="003600F2" w:rsidRPr="00EB0520" w:rsidRDefault="003600F2" w:rsidP="00782D72">
      <w:pPr>
        <w:widowControl/>
        <w:ind w:firstLineChars="343" w:firstLine="1240"/>
        <w:jc w:val="center"/>
        <w:rPr>
          <w:b/>
          <w:sz w:val="36"/>
          <w:szCs w:val="36"/>
        </w:rPr>
      </w:pPr>
    </w:p>
    <w:p w:rsidR="003600F2" w:rsidRPr="00EB0520" w:rsidRDefault="003600F2" w:rsidP="00782D72">
      <w:pPr>
        <w:widowControl/>
        <w:ind w:firstLineChars="343" w:firstLine="1240"/>
        <w:jc w:val="center"/>
        <w:rPr>
          <w:b/>
          <w:sz w:val="36"/>
          <w:szCs w:val="36"/>
        </w:rPr>
      </w:pPr>
    </w:p>
    <w:p w:rsidR="003600F2" w:rsidRPr="00EB0520" w:rsidRDefault="003600F2" w:rsidP="00782D72">
      <w:pPr>
        <w:widowControl/>
        <w:ind w:firstLineChars="343" w:firstLine="1240"/>
        <w:jc w:val="center"/>
        <w:rPr>
          <w:b/>
          <w:sz w:val="36"/>
          <w:szCs w:val="36"/>
        </w:rPr>
      </w:pPr>
    </w:p>
    <w:p w:rsidR="003600F2" w:rsidRPr="00EB0520" w:rsidRDefault="003600F2" w:rsidP="00782D72">
      <w:pPr>
        <w:widowControl/>
        <w:ind w:firstLineChars="343" w:firstLine="1240"/>
        <w:jc w:val="center"/>
        <w:rPr>
          <w:b/>
          <w:sz w:val="36"/>
          <w:szCs w:val="36"/>
        </w:rPr>
      </w:pPr>
    </w:p>
    <w:p w:rsidR="003600F2" w:rsidRPr="00EB0520" w:rsidRDefault="003600F2" w:rsidP="00782D72">
      <w:pPr>
        <w:widowControl/>
        <w:ind w:firstLineChars="343" w:firstLine="1240"/>
        <w:jc w:val="center"/>
        <w:rPr>
          <w:b/>
          <w:sz w:val="36"/>
          <w:szCs w:val="36"/>
        </w:rPr>
      </w:pPr>
    </w:p>
    <w:p w:rsidR="003600F2" w:rsidRPr="00EB0520" w:rsidRDefault="003600F2" w:rsidP="00782D72">
      <w:pPr>
        <w:widowControl/>
        <w:ind w:firstLineChars="343" w:firstLine="1240"/>
        <w:jc w:val="center"/>
        <w:rPr>
          <w:b/>
          <w:sz w:val="36"/>
          <w:szCs w:val="36"/>
        </w:rPr>
      </w:pPr>
    </w:p>
    <w:p w:rsidR="003600F2" w:rsidRPr="00EB0520" w:rsidRDefault="003600F2" w:rsidP="00782D72">
      <w:pPr>
        <w:widowControl/>
        <w:ind w:firstLineChars="343" w:firstLine="1240"/>
        <w:jc w:val="center"/>
        <w:rPr>
          <w:b/>
          <w:sz w:val="36"/>
          <w:szCs w:val="36"/>
        </w:rPr>
      </w:pPr>
    </w:p>
    <w:p w:rsidR="003600F2" w:rsidRPr="00EB0520" w:rsidRDefault="003600F2" w:rsidP="00782D72">
      <w:pPr>
        <w:widowControl/>
        <w:ind w:firstLineChars="343" w:firstLine="1240"/>
        <w:jc w:val="center"/>
        <w:rPr>
          <w:b/>
          <w:sz w:val="36"/>
          <w:szCs w:val="36"/>
        </w:rPr>
      </w:pPr>
    </w:p>
    <w:p w:rsidR="003600F2" w:rsidRPr="00EB0520" w:rsidRDefault="003600F2" w:rsidP="00782D72">
      <w:pPr>
        <w:widowControl/>
        <w:ind w:firstLineChars="343" w:firstLine="1240"/>
        <w:jc w:val="center"/>
        <w:rPr>
          <w:b/>
          <w:sz w:val="36"/>
          <w:szCs w:val="36"/>
        </w:rPr>
      </w:pPr>
    </w:p>
    <w:p w:rsidR="003600F2" w:rsidRPr="00EB0520" w:rsidRDefault="003600F2" w:rsidP="00782D72">
      <w:pPr>
        <w:widowControl/>
        <w:ind w:firstLineChars="343" w:firstLine="1240"/>
        <w:jc w:val="center"/>
        <w:rPr>
          <w:b/>
          <w:sz w:val="36"/>
          <w:szCs w:val="36"/>
        </w:rPr>
      </w:pPr>
    </w:p>
    <w:p w:rsidR="003600F2" w:rsidRPr="00EB0520" w:rsidRDefault="003600F2" w:rsidP="00782D72">
      <w:pPr>
        <w:widowControl/>
        <w:ind w:firstLineChars="343" w:firstLine="1240"/>
        <w:jc w:val="center"/>
        <w:rPr>
          <w:b/>
          <w:sz w:val="36"/>
          <w:szCs w:val="36"/>
        </w:rPr>
      </w:pPr>
    </w:p>
    <w:p w:rsidR="003600F2" w:rsidRPr="00EB0520" w:rsidRDefault="003600F2" w:rsidP="00782D72">
      <w:pPr>
        <w:widowControl/>
        <w:ind w:firstLineChars="343" w:firstLine="1240"/>
        <w:jc w:val="center"/>
        <w:rPr>
          <w:b/>
          <w:sz w:val="36"/>
          <w:szCs w:val="36"/>
        </w:rPr>
      </w:pPr>
    </w:p>
    <w:p w:rsidR="003600F2" w:rsidRPr="00EB0520" w:rsidRDefault="003600F2" w:rsidP="00782D72">
      <w:pPr>
        <w:widowControl/>
        <w:ind w:firstLineChars="343" w:firstLine="1240"/>
        <w:jc w:val="center"/>
        <w:rPr>
          <w:b/>
          <w:sz w:val="36"/>
          <w:szCs w:val="36"/>
        </w:rPr>
      </w:pPr>
    </w:p>
    <w:p w:rsidR="003600F2" w:rsidRPr="00EB0520" w:rsidRDefault="003600F2" w:rsidP="00782D72">
      <w:pPr>
        <w:widowControl/>
        <w:ind w:firstLineChars="343" w:firstLine="1240"/>
        <w:jc w:val="center"/>
        <w:rPr>
          <w:b/>
          <w:sz w:val="36"/>
          <w:szCs w:val="36"/>
        </w:rPr>
      </w:pPr>
    </w:p>
    <w:p w:rsidR="003600F2" w:rsidRPr="00EB0520" w:rsidRDefault="003600F2" w:rsidP="00782D72">
      <w:pPr>
        <w:widowControl/>
        <w:ind w:firstLineChars="343" w:firstLine="1240"/>
        <w:jc w:val="center"/>
        <w:rPr>
          <w:b/>
          <w:sz w:val="36"/>
          <w:szCs w:val="36"/>
        </w:rPr>
      </w:pPr>
    </w:p>
    <w:p w:rsidR="003600F2" w:rsidRPr="00EB0520" w:rsidRDefault="003600F2" w:rsidP="00782D72">
      <w:pPr>
        <w:widowControl/>
        <w:ind w:firstLineChars="343" w:firstLine="1240"/>
        <w:jc w:val="center"/>
        <w:rPr>
          <w:b/>
          <w:sz w:val="36"/>
          <w:szCs w:val="36"/>
        </w:rPr>
      </w:pPr>
    </w:p>
    <w:p w:rsidR="003600F2" w:rsidRPr="00EB0520" w:rsidRDefault="003600F2" w:rsidP="00782D72">
      <w:pPr>
        <w:widowControl/>
        <w:ind w:firstLineChars="343" w:firstLine="1240"/>
        <w:jc w:val="center"/>
        <w:rPr>
          <w:b/>
          <w:sz w:val="36"/>
          <w:szCs w:val="36"/>
        </w:rPr>
      </w:pPr>
    </w:p>
    <w:p w:rsidR="003600F2" w:rsidRPr="00EB0520" w:rsidRDefault="003600F2" w:rsidP="00782D72">
      <w:pPr>
        <w:widowControl/>
        <w:ind w:firstLineChars="343" w:firstLine="1240"/>
        <w:jc w:val="center"/>
        <w:rPr>
          <w:b/>
          <w:sz w:val="36"/>
          <w:szCs w:val="36"/>
        </w:rPr>
      </w:pPr>
    </w:p>
    <w:p w:rsidR="003600F2" w:rsidRPr="00EB0520" w:rsidRDefault="003600F2" w:rsidP="00782D72">
      <w:pPr>
        <w:widowControl/>
        <w:ind w:firstLineChars="343" w:firstLine="1240"/>
        <w:jc w:val="center"/>
        <w:rPr>
          <w:b/>
          <w:sz w:val="36"/>
          <w:szCs w:val="36"/>
        </w:rPr>
      </w:pPr>
    </w:p>
    <w:p w:rsidR="003600F2" w:rsidRPr="00EB0520" w:rsidRDefault="003600F2" w:rsidP="00782D72">
      <w:pPr>
        <w:widowControl/>
        <w:ind w:firstLineChars="343" w:firstLine="1240"/>
        <w:jc w:val="center"/>
        <w:rPr>
          <w:b/>
          <w:sz w:val="36"/>
          <w:szCs w:val="36"/>
        </w:rPr>
      </w:pPr>
    </w:p>
    <w:p w:rsidR="003600F2" w:rsidRPr="00EB0520" w:rsidRDefault="003600F2" w:rsidP="00782D72">
      <w:pPr>
        <w:widowControl/>
        <w:ind w:firstLineChars="343" w:firstLine="1240"/>
        <w:jc w:val="center"/>
        <w:rPr>
          <w:b/>
          <w:sz w:val="36"/>
          <w:szCs w:val="36"/>
        </w:rPr>
      </w:pPr>
    </w:p>
    <w:p w:rsidR="003600F2" w:rsidRPr="00EB0520" w:rsidRDefault="003600F2" w:rsidP="00782D72">
      <w:pPr>
        <w:widowControl/>
        <w:ind w:firstLineChars="343" w:firstLine="1240"/>
        <w:jc w:val="center"/>
        <w:rPr>
          <w:b/>
          <w:sz w:val="36"/>
          <w:szCs w:val="36"/>
        </w:rPr>
      </w:pPr>
    </w:p>
    <w:p w:rsidR="003600F2" w:rsidRPr="00EB0520" w:rsidRDefault="003600F2" w:rsidP="00782D72">
      <w:pPr>
        <w:widowControl/>
        <w:ind w:firstLineChars="343" w:firstLine="1240"/>
        <w:jc w:val="center"/>
        <w:rPr>
          <w:b/>
          <w:sz w:val="36"/>
          <w:szCs w:val="36"/>
        </w:rPr>
      </w:pPr>
    </w:p>
    <w:p w:rsidR="00A808FD" w:rsidRPr="00EB0520" w:rsidRDefault="00E66C7A" w:rsidP="00782D72">
      <w:pPr>
        <w:widowControl/>
        <w:ind w:firstLineChars="343" w:firstLine="1240"/>
        <w:jc w:val="center"/>
        <w:rPr>
          <w:b/>
          <w:sz w:val="36"/>
          <w:szCs w:val="36"/>
        </w:rPr>
      </w:pPr>
      <w:r w:rsidRPr="00EB0520">
        <w:rPr>
          <w:b/>
          <w:sz w:val="36"/>
          <w:szCs w:val="36"/>
        </w:rPr>
        <w:t>深圳地铁</w:t>
      </w:r>
      <w:r w:rsidR="00782D72" w:rsidRPr="00EB0520">
        <w:rPr>
          <w:rFonts w:hint="eastAsia"/>
          <w:b/>
          <w:sz w:val="36"/>
          <w:szCs w:val="36"/>
        </w:rPr>
        <w:t>财务咨询</w:t>
      </w:r>
      <w:r w:rsidRPr="00EB0520">
        <w:rPr>
          <w:b/>
          <w:sz w:val="36"/>
          <w:szCs w:val="36"/>
        </w:rPr>
        <w:t>项目</w:t>
      </w:r>
    </w:p>
    <w:p w:rsidR="00A808FD" w:rsidRPr="00EB0520" w:rsidRDefault="00782D72" w:rsidP="009F5F6E">
      <w:pPr>
        <w:numPr>
          <w:ilvl w:val="1"/>
          <w:numId w:val="0"/>
        </w:numPr>
        <w:spacing w:beforeLines="200" w:line="312" w:lineRule="auto"/>
        <w:jc w:val="center"/>
        <w:rPr>
          <w:b/>
          <w:sz w:val="36"/>
          <w:szCs w:val="36"/>
        </w:rPr>
      </w:pPr>
      <w:r w:rsidRPr="00EB0520">
        <w:rPr>
          <w:rFonts w:hint="eastAsia"/>
          <w:b/>
          <w:sz w:val="36"/>
          <w:szCs w:val="36"/>
        </w:rPr>
        <w:t xml:space="preserve">    </w:t>
      </w:r>
      <w:r w:rsidR="00E66C7A" w:rsidRPr="00EB0520">
        <w:rPr>
          <w:b/>
          <w:sz w:val="36"/>
          <w:szCs w:val="36"/>
        </w:rPr>
        <w:t>投标文件</w:t>
      </w:r>
    </w:p>
    <w:p w:rsidR="00A808FD" w:rsidRPr="00EB0520" w:rsidRDefault="00E66C7A" w:rsidP="009F5F6E">
      <w:pPr>
        <w:spacing w:beforeLines="400" w:line="440" w:lineRule="exact"/>
        <w:jc w:val="center"/>
        <w:outlineLvl w:val="2"/>
        <w:rPr>
          <w:b/>
          <w:sz w:val="24"/>
          <w:szCs w:val="24"/>
        </w:rPr>
      </w:pPr>
      <w:bookmarkStart w:id="647" w:name="_Toc53675657"/>
      <w:r w:rsidRPr="00EB0520">
        <w:rPr>
          <w:b/>
          <w:sz w:val="24"/>
          <w:szCs w:val="24"/>
        </w:rPr>
        <w:t xml:space="preserve">C  </w:t>
      </w:r>
      <w:r w:rsidRPr="00EB0520">
        <w:rPr>
          <w:b/>
          <w:sz w:val="24"/>
          <w:szCs w:val="24"/>
        </w:rPr>
        <w:t>商务标书</w:t>
      </w:r>
      <w:bookmarkEnd w:id="647"/>
    </w:p>
    <w:p w:rsidR="00A808FD" w:rsidRPr="00EB0520" w:rsidRDefault="00A808FD" w:rsidP="009F5F6E">
      <w:pPr>
        <w:spacing w:beforeLines="100" w:line="312" w:lineRule="auto"/>
        <w:rPr>
          <w:b/>
          <w:bCs/>
          <w:snapToGrid w:val="0"/>
          <w:kern w:val="0"/>
          <w:sz w:val="24"/>
          <w:szCs w:val="24"/>
        </w:rPr>
      </w:pPr>
    </w:p>
    <w:p w:rsidR="00A808FD" w:rsidRPr="00EB0520" w:rsidRDefault="00E66C7A" w:rsidP="009F5F6E">
      <w:pPr>
        <w:spacing w:beforeLines="100" w:line="312" w:lineRule="auto"/>
        <w:ind w:firstLineChars="393" w:firstLine="947"/>
        <w:rPr>
          <w:b/>
          <w:bCs/>
          <w:snapToGrid w:val="0"/>
          <w:kern w:val="0"/>
          <w:sz w:val="24"/>
          <w:szCs w:val="24"/>
        </w:rPr>
      </w:pPr>
      <w:r w:rsidRPr="00EB0520">
        <w:rPr>
          <w:b/>
          <w:bCs/>
          <w:snapToGrid w:val="0"/>
          <w:kern w:val="0"/>
          <w:sz w:val="24"/>
          <w:szCs w:val="24"/>
        </w:rPr>
        <w:t>投标人声明：</w:t>
      </w:r>
    </w:p>
    <w:p w:rsidR="00A808FD" w:rsidRPr="00EB0520" w:rsidRDefault="00E66C7A" w:rsidP="009F5F6E">
      <w:pPr>
        <w:spacing w:beforeLines="100" w:line="312" w:lineRule="auto"/>
        <w:ind w:leftChars="333" w:left="699" w:firstLineChars="142" w:firstLine="342"/>
        <w:rPr>
          <w:b/>
          <w:bCs/>
          <w:snapToGrid w:val="0"/>
          <w:kern w:val="0"/>
          <w:sz w:val="24"/>
          <w:szCs w:val="24"/>
        </w:rPr>
      </w:pPr>
      <w:r w:rsidRPr="00EB0520">
        <w:rPr>
          <w:b/>
          <w:bCs/>
          <w:snapToGrid w:val="0"/>
          <w:kern w:val="0"/>
          <w:sz w:val="24"/>
          <w:szCs w:val="24"/>
        </w:rPr>
        <w:t>我司（单位）对本商务标书所提供文件的真实性、准确性、有效性负全部责任。</w:t>
      </w:r>
    </w:p>
    <w:p w:rsidR="00A808FD" w:rsidRPr="00EB0520" w:rsidRDefault="00A808FD" w:rsidP="009F5F6E">
      <w:pPr>
        <w:spacing w:beforeLines="200"/>
        <w:jc w:val="center"/>
        <w:rPr>
          <w:sz w:val="24"/>
          <w:szCs w:val="24"/>
        </w:rPr>
      </w:pPr>
    </w:p>
    <w:p w:rsidR="00A808FD" w:rsidRPr="00EB0520" w:rsidRDefault="00E66C7A">
      <w:pPr>
        <w:spacing w:line="480" w:lineRule="auto"/>
        <w:ind w:firstLineChars="500" w:firstLine="1200"/>
        <w:jc w:val="center"/>
        <w:rPr>
          <w:rFonts w:eastAsia="黑体"/>
          <w:sz w:val="24"/>
          <w:szCs w:val="24"/>
        </w:rPr>
      </w:pPr>
      <w:r w:rsidRPr="00EB0520">
        <w:rPr>
          <w:rFonts w:eastAsia="黑体"/>
          <w:sz w:val="24"/>
          <w:szCs w:val="24"/>
        </w:rPr>
        <w:t>投标人名称（盖章）：</w:t>
      </w:r>
      <w:r w:rsidRPr="00EB0520">
        <w:rPr>
          <w:rFonts w:eastAsia="黑体"/>
          <w:sz w:val="24"/>
          <w:szCs w:val="24"/>
        </w:rPr>
        <w:t>___________________________</w:t>
      </w:r>
    </w:p>
    <w:p w:rsidR="00A808FD" w:rsidRPr="00EB0520" w:rsidRDefault="00E66C7A">
      <w:pPr>
        <w:spacing w:line="480" w:lineRule="auto"/>
        <w:ind w:firstLineChars="500" w:firstLine="1200"/>
        <w:jc w:val="center"/>
        <w:rPr>
          <w:rFonts w:eastAsia="黑体"/>
          <w:sz w:val="24"/>
          <w:szCs w:val="24"/>
        </w:rPr>
      </w:pPr>
      <w:r w:rsidRPr="00EB0520">
        <w:rPr>
          <w:rFonts w:eastAsia="黑体"/>
          <w:sz w:val="24"/>
          <w:szCs w:val="24"/>
        </w:rPr>
        <w:t>投标人代表（签名）：</w:t>
      </w:r>
      <w:r w:rsidRPr="00EB0520">
        <w:rPr>
          <w:rFonts w:eastAsia="黑体"/>
          <w:sz w:val="24"/>
          <w:szCs w:val="24"/>
        </w:rPr>
        <w:t>___________________________</w:t>
      </w:r>
    </w:p>
    <w:p w:rsidR="00A808FD" w:rsidRPr="00EB0520" w:rsidRDefault="00E66C7A">
      <w:pPr>
        <w:spacing w:line="480" w:lineRule="auto"/>
        <w:ind w:firstLineChars="500" w:firstLine="1200"/>
        <w:jc w:val="center"/>
        <w:rPr>
          <w:rFonts w:eastAsia="黑体"/>
          <w:sz w:val="24"/>
          <w:szCs w:val="24"/>
        </w:rPr>
      </w:pPr>
      <w:r w:rsidRPr="00EB0520">
        <w:rPr>
          <w:rFonts w:eastAsia="黑体"/>
          <w:sz w:val="24"/>
          <w:szCs w:val="24"/>
        </w:rPr>
        <w:t>日期：</w:t>
      </w:r>
      <w:r w:rsidRPr="00EB0520">
        <w:rPr>
          <w:rFonts w:eastAsia="黑体"/>
          <w:sz w:val="24"/>
          <w:szCs w:val="24"/>
        </w:rPr>
        <w:t>____________</w:t>
      </w:r>
      <w:r w:rsidRPr="00EB0520">
        <w:rPr>
          <w:rFonts w:eastAsia="黑体"/>
          <w:sz w:val="24"/>
          <w:szCs w:val="24"/>
        </w:rPr>
        <w:t>年</w:t>
      </w:r>
      <w:r w:rsidRPr="00EB0520">
        <w:rPr>
          <w:rFonts w:eastAsia="黑体"/>
          <w:sz w:val="24"/>
          <w:szCs w:val="24"/>
        </w:rPr>
        <w:t>_____</w:t>
      </w:r>
      <w:r w:rsidRPr="00EB0520">
        <w:rPr>
          <w:rFonts w:eastAsia="黑体"/>
          <w:sz w:val="24"/>
          <w:szCs w:val="24"/>
        </w:rPr>
        <w:t>月</w:t>
      </w:r>
      <w:r w:rsidRPr="00EB0520">
        <w:rPr>
          <w:rFonts w:eastAsia="黑体"/>
          <w:sz w:val="24"/>
          <w:szCs w:val="24"/>
        </w:rPr>
        <w:t>______</w:t>
      </w:r>
      <w:r w:rsidRPr="00EB0520">
        <w:rPr>
          <w:rFonts w:eastAsia="黑体"/>
          <w:sz w:val="24"/>
          <w:szCs w:val="24"/>
        </w:rPr>
        <w:t>日</w:t>
      </w:r>
    </w:p>
    <w:p w:rsidR="00A808FD" w:rsidRPr="00EB0520" w:rsidRDefault="00E66C7A" w:rsidP="009F5F6E">
      <w:pPr>
        <w:spacing w:beforeLines="200"/>
        <w:ind w:firstLineChars="637" w:firstLine="1535"/>
        <w:jc w:val="center"/>
        <w:rPr>
          <w:sz w:val="24"/>
          <w:szCs w:val="24"/>
        </w:rPr>
      </w:pPr>
      <w:r w:rsidRPr="00EB0520">
        <w:rPr>
          <w:b/>
          <w:sz w:val="24"/>
          <w:szCs w:val="24"/>
        </w:rPr>
        <w:t>（本页须独立成页</w:t>
      </w:r>
      <w:r w:rsidRPr="00EB0520">
        <w:rPr>
          <w:sz w:val="24"/>
          <w:szCs w:val="24"/>
        </w:rPr>
        <w:t>）</w:t>
      </w:r>
    </w:p>
    <w:p w:rsidR="00A808FD" w:rsidRPr="00EB0520" w:rsidRDefault="00A808FD">
      <w:pPr>
        <w:ind w:firstLineChars="150" w:firstLine="360"/>
        <w:rPr>
          <w:sz w:val="24"/>
          <w:szCs w:val="24"/>
        </w:rPr>
      </w:pPr>
    </w:p>
    <w:p w:rsidR="00A808FD" w:rsidRPr="00EB0520" w:rsidRDefault="00A808FD">
      <w:pPr>
        <w:ind w:firstLineChars="150" w:firstLine="360"/>
        <w:rPr>
          <w:sz w:val="24"/>
          <w:szCs w:val="24"/>
        </w:rPr>
      </w:pPr>
    </w:p>
    <w:p w:rsidR="00A808FD" w:rsidRPr="00EB0520" w:rsidRDefault="00A808FD">
      <w:pPr>
        <w:ind w:firstLineChars="150" w:firstLine="360"/>
        <w:rPr>
          <w:sz w:val="24"/>
          <w:szCs w:val="24"/>
        </w:rPr>
      </w:pPr>
    </w:p>
    <w:p w:rsidR="00A808FD" w:rsidRPr="00EB0520" w:rsidRDefault="00A808FD">
      <w:pPr>
        <w:ind w:firstLineChars="150" w:firstLine="360"/>
        <w:rPr>
          <w:sz w:val="24"/>
          <w:szCs w:val="24"/>
        </w:rPr>
      </w:pPr>
    </w:p>
    <w:p w:rsidR="00A808FD" w:rsidRPr="00EB0520" w:rsidRDefault="00A808FD">
      <w:pPr>
        <w:ind w:firstLineChars="150" w:firstLine="360"/>
        <w:rPr>
          <w:sz w:val="24"/>
          <w:szCs w:val="24"/>
        </w:rPr>
      </w:pPr>
    </w:p>
    <w:p w:rsidR="00A808FD" w:rsidRPr="00EB0520" w:rsidRDefault="00A808FD">
      <w:pPr>
        <w:ind w:firstLineChars="150" w:firstLine="360"/>
        <w:rPr>
          <w:sz w:val="24"/>
          <w:szCs w:val="24"/>
        </w:rPr>
      </w:pPr>
    </w:p>
    <w:p w:rsidR="00A808FD" w:rsidRPr="00EB0520" w:rsidRDefault="00A808FD">
      <w:pPr>
        <w:ind w:firstLineChars="150" w:firstLine="360"/>
        <w:rPr>
          <w:sz w:val="24"/>
          <w:szCs w:val="24"/>
        </w:rPr>
      </w:pPr>
    </w:p>
    <w:p w:rsidR="00A808FD" w:rsidRPr="00EB0520" w:rsidRDefault="00A808FD">
      <w:pPr>
        <w:ind w:firstLineChars="150" w:firstLine="360"/>
        <w:rPr>
          <w:sz w:val="24"/>
          <w:szCs w:val="24"/>
        </w:rPr>
      </w:pPr>
    </w:p>
    <w:p w:rsidR="00A808FD" w:rsidRPr="00EB0520" w:rsidRDefault="00A808FD">
      <w:pPr>
        <w:ind w:firstLineChars="150" w:firstLine="360"/>
        <w:rPr>
          <w:sz w:val="24"/>
          <w:szCs w:val="24"/>
        </w:rPr>
      </w:pPr>
    </w:p>
    <w:p w:rsidR="00A808FD" w:rsidRPr="00EB0520" w:rsidRDefault="00E66C7A">
      <w:pPr>
        <w:widowControl/>
        <w:jc w:val="left"/>
        <w:rPr>
          <w:rFonts w:eastAsiaTheme="majorEastAsia"/>
          <w:b/>
          <w:sz w:val="24"/>
          <w:szCs w:val="24"/>
        </w:rPr>
      </w:pPr>
      <w:r w:rsidRPr="00EB0520">
        <w:rPr>
          <w:rFonts w:eastAsiaTheme="majorEastAsia"/>
          <w:sz w:val="24"/>
          <w:szCs w:val="24"/>
        </w:rPr>
        <w:br w:type="page"/>
      </w:r>
    </w:p>
    <w:p w:rsidR="00A808FD" w:rsidRPr="00EB0520" w:rsidRDefault="00E66C7A">
      <w:pPr>
        <w:pStyle w:val="44"/>
        <w:jc w:val="center"/>
        <w:rPr>
          <w:rFonts w:eastAsiaTheme="majorEastAsia"/>
          <w:sz w:val="24"/>
          <w:szCs w:val="24"/>
        </w:rPr>
      </w:pPr>
      <w:bookmarkStart w:id="648" w:name="_Toc48027301"/>
      <w:bookmarkStart w:id="649" w:name="_Toc53675658"/>
      <w:r w:rsidRPr="00EB0520">
        <w:rPr>
          <w:rFonts w:eastAsiaTheme="majorEastAsia"/>
          <w:sz w:val="24"/>
          <w:szCs w:val="24"/>
        </w:rPr>
        <w:lastRenderedPageBreak/>
        <w:t>投标报价须知</w:t>
      </w:r>
      <w:bookmarkEnd w:id="648"/>
      <w:bookmarkEnd w:id="649"/>
    </w:p>
    <w:p w:rsidR="00A808FD" w:rsidRPr="00EB0520" w:rsidRDefault="00A808FD">
      <w:pPr>
        <w:widowControl/>
        <w:jc w:val="left"/>
        <w:rPr>
          <w:b/>
          <w:sz w:val="24"/>
          <w:szCs w:val="24"/>
        </w:rPr>
      </w:pPr>
    </w:p>
    <w:p w:rsidR="00A808FD" w:rsidRPr="00EB0520" w:rsidRDefault="00E66C7A" w:rsidP="00180CDD">
      <w:pPr>
        <w:pStyle w:val="afffff4"/>
        <w:numPr>
          <w:ilvl w:val="0"/>
          <w:numId w:val="84"/>
        </w:numPr>
        <w:spacing w:before="240"/>
        <w:ind w:left="0" w:firstLineChars="0" w:firstLine="480"/>
        <w:rPr>
          <w:szCs w:val="24"/>
        </w:rPr>
      </w:pPr>
      <w:r w:rsidRPr="00EB0520">
        <w:rPr>
          <w:szCs w:val="24"/>
        </w:rPr>
        <w:t>投标人在填报</w:t>
      </w:r>
      <w:r w:rsidRPr="00EB0520">
        <w:rPr>
          <w:szCs w:val="24"/>
        </w:rPr>
        <w:t>“</w:t>
      </w:r>
      <w:r w:rsidRPr="00EB0520">
        <w:rPr>
          <w:szCs w:val="24"/>
        </w:rPr>
        <w:t>投标报价表</w:t>
      </w:r>
      <w:r w:rsidRPr="00EB0520">
        <w:rPr>
          <w:szCs w:val="24"/>
        </w:rPr>
        <w:t>”</w:t>
      </w:r>
      <w:r w:rsidRPr="00EB0520">
        <w:rPr>
          <w:szCs w:val="24"/>
        </w:rPr>
        <w:t>时，必须认真阅读招标文件，并完整理解各项报价要求。</w:t>
      </w:r>
    </w:p>
    <w:p w:rsidR="00A808FD" w:rsidRPr="00EB0520" w:rsidRDefault="00E66C7A" w:rsidP="00180CDD">
      <w:pPr>
        <w:pStyle w:val="afffff4"/>
        <w:numPr>
          <w:ilvl w:val="0"/>
          <w:numId w:val="84"/>
        </w:numPr>
        <w:spacing w:before="240"/>
        <w:ind w:left="0" w:firstLineChars="0" w:firstLine="480"/>
        <w:rPr>
          <w:szCs w:val="24"/>
        </w:rPr>
      </w:pPr>
      <w:r w:rsidRPr="00EB0520">
        <w:rPr>
          <w:szCs w:val="24"/>
        </w:rPr>
        <w:t>投标报价必须具备完整性：投标报价应包含履行招标文件规定的全部责任义务的充分和必要的费用和风险，费用至少应包含投标人为提供货物和服务所需要的成本、投标人的利润，以及招标文件约定由投标人负责缴纳的税金等。投标报价应以成本为基础，且不得低于成本。</w:t>
      </w:r>
    </w:p>
    <w:p w:rsidR="00A808FD" w:rsidRPr="00EB0520" w:rsidRDefault="00E66C7A" w:rsidP="00180CDD">
      <w:pPr>
        <w:pStyle w:val="afffff4"/>
        <w:numPr>
          <w:ilvl w:val="0"/>
          <w:numId w:val="84"/>
        </w:numPr>
        <w:spacing w:before="240"/>
        <w:ind w:left="0" w:firstLineChars="0" w:firstLine="480"/>
        <w:rPr>
          <w:szCs w:val="24"/>
        </w:rPr>
      </w:pPr>
      <w:r w:rsidRPr="00EB0520">
        <w:rPr>
          <w:szCs w:val="24"/>
        </w:rPr>
        <w:t>投标报价需注意时效性：投标报价应保证在投标有效期以及合同执行期内有效，投标人应充分考虑各种价格影响因素。投标人的投标报价应保证在投标有效期内有效，在合同执行期内固定不变。</w:t>
      </w:r>
    </w:p>
    <w:p w:rsidR="00A808FD" w:rsidRPr="00EB0520" w:rsidRDefault="00E66C7A" w:rsidP="00180CDD">
      <w:pPr>
        <w:pStyle w:val="afffff4"/>
        <w:numPr>
          <w:ilvl w:val="0"/>
          <w:numId w:val="84"/>
        </w:numPr>
        <w:spacing w:before="240"/>
        <w:ind w:left="0" w:firstLineChars="0" w:firstLine="480"/>
        <w:rPr>
          <w:szCs w:val="24"/>
        </w:rPr>
      </w:pPr>
      <w:r w:rsidRPr="00EB0520">
        <w:rPr>
          <w:szCs w:val="24"/>
        </w:rPr>
        <w:t>投标人应按</w:t>
      </w:r>
      <w:r w:rsidRPr="00EB0520">
        <w:rPr>
          <w:szCs w:val="24"/>
        </w:rPr>
        <w:t>“</w:t>
      </w:r>
      <w:r w:rsidRPr="00EB0520">
        <w:rPr>
          <w:szCs w:val="24"/>
        </w:rPr>
        <w:t>需求清单</w:t>
      </w:r>
      <w:r w:rsidRPr="00EB0520">
        <w:rPr>
          <w:szCs w:val="24"/>
        </w:rPr>
        <w:t>”</w:t>
      </w:r>
      <w:r w:rsidRPr="00EB0520">
        <w:rPr>
          <w:szCs w:val="24"/>
        </w:rPr>
        <w:t>中列出的工程、货物、软件和服务填报单价和合价。每一个项目只允许有一个报价，任何有选择的报价将不予接受。</w:t>
      </w:r>
    </w:p>
    <w:p w:rsidR="00A808FD" w:rsidRPr="00EB0520" w:rsidRDefault="00E66C7A" w:rsidP="00E66C7A">
      <w:pPr>
        <w:spacing w:before="240"/>
        <w:ind w:firstLineChars="257" w:firstLine="617"/>
        <w:rPr>
          <w:sz w:val="24"/>
          <w:szCs w:val="24"/>
        </w:rPr>
      </w:pPr>
      <w:r w:rsidRPr="00EB0520">
        <w:rPr>
          <w:sz w:val="24"/>
          <w:szCs w:val="24"/>
        </w:rPr>
        <w:t>4.1</w:t>
      </w:r>
      <w:r w:rsidRPr="00EB0520">
        <w:rPr>
          <w:sz w:val="24"/>
          <w:szCs w:val="24"/>
        </w:rPr>
        <w:t>投标报价中未填单价或合价的部分，将被视为该费用已包括在其他有价款的单价或合价内，招标人将不另行支付。</w:t>
      </w:r>
    </w:p>
    <w:p w:rsidR="00A808FD" w:rsidRPr="00EB0520" w:rsidRDefault="00E66C7A" w:rsidP="00E66C7A">
      <w:pPr>
        <w:spacing w:before="240"/>
        <w:ind w:firstLineChars="257" w:firstLine="617"/>
        <w:rPr>
          <w:sz w:val="24"/>
          <w:szCs w:val="24"/>
        </w:rPr>
      </w:pPr>
      <w:r w:rsidRPr="00EB0520">
        <w:rPr>
          <w:sz w:val="24"/>
          <w:szCs w:val="24"/>
        </w:rPr>
        <w:t>4.2</w:t>
      </w:r>
      <w:r w:rsidRPr="00EB0520">
        <w:rPr>
          <w:sz w:val="24"/>
          <w:szCs w:val="24"/>
        </w:rPr>
        <w:t>投标人若是提供了可变动价格或包含价格调整要求的投标，其投标将会被拒绝。</w:t>
      </w:r>
    </w:p>
    <w:p w:rsidR="00A808FD" w:rsidRPr="00EB0520" w:rsidRDefault="00E66C7A" w:rsidP="00E66C7A">
      <w:pPr>
        <w:spacing w:before="240"/>
        <w:ind w:firstLineChars="257" w:firstLine="617"/>
        <w:rPr>
          <w:sz w:val="24"/>
          <w:szCs w:val="24"/>
        </w:rPr>
      </w:pPr>
      <w:r w:rsidRPr="00EB0520">
        <w:rPr>
          <w:sz w:val="24"/>
          <w:szCs w:val="24"/>
        </w:rPr>
        <w:t>4.3</w:t>
      </w:r>
      <w:r w:rsidRPr="00EB0520">
        <w:rPr>
          <w:sz w:val="24"/>
          <w:szCs w:val="24"/>
        </w:rPr>
        <w:t>投标人若是提供了两个（含两个）以上报价，且未明确哪个是有效报价，其投标将会被拒绝。</w:t>
      </w:r>
    </w:p>
    <w:p w:rsidR="00A808FD" w:rsidRPr="00EB0520" w:rsidRDefault="00E66C7A" w:rsidP="00180CDD">
      <w:pPr>
        <w:pStyle w:val="afffff4"/>
        <w:numPr>
          <w:ilvl w:val="0"/>
          <w:numId w:val="84"/>
        </w:numPr>
        <w:spacing w:before="240"/>
        <w:ind w:left="0" w:firstLineChars="0" w:firstLine="480"/>
        <w:rPr>
          <w:szCs w:val="24"/>
        </w:rPr>
      </w:pPr>
      <w:r w:rsidRPr="00EB0520">
        <w:rPr>
          <w:szCs w:val="24"/>
        </w:rPr>
        <w:t>招标人不接受任何免费赠送的货物或服务。如有，评标、定标环节将按缺漏项处理。</w:t>
      </w:r>
    </w:p>
    <w:p w:rsidR="00A808FD" w:rsidRPr="00EB0520" w:rsidRDefault="00E66C7A" w:rsidP="00180CDD">
      <w:pPr>
        <w:pStyle w:val="afffff4"/>
        <w:numPr>
          <w:ilvl w:val="0"/>
          <w:numId w:val="84"/>
        </w:numPr>
        <w:spacing w:before="240"/>
        <w:ind w:left="0" w:firstLineChars="0" w:firstLine="480"/>
        <w:rPr>
          <w:szCs w:val="24"/>
        </w:rPr>
      </w:pPr>
      <w:r w:rsidRPr="00EB0520">
        <w:rPr>
          <w:szCs w:val="24"/>
        </w:rPr>
        <w:t>报价应按招标人要求填报单价分析表，否则定标时将可能给投标人带来不利影响。</w:t>
      </w:r>
    </w:p>
    <w:p w:rsidR="00A808FD" w:rsidRPr="00EB0520" w:rsidRDefault="00E66C7A" w:rsidP="00180CDD">
      <w:pPr>
        <w:pStyle w:val="afffff4"/>
        <w:numPr>
          <w:ilvl w:val="0"/>
          <w:numId w:val="84"/>
        </w:numPr>
        <w:spacing w:before="240"/>
        <w:ind w:left="0" w:firstLineChars="0" w:firstLine="480"/>
        <w:rPr>
          <w:szCs w:val="24"/>
        </w:rPr>
      </w:pPr>
      <w:r w:rsidRPr="00EB0520">
        <w:rPr>
          <w:szCs w:val="24"/>
        </w:rPr>
        <w:t>投标报价应符合上述要求，否则将可能出现下列不利于投标人的情况：</w:t>
      </w:r>
    </w:p>
    <w:p w:rsidR="00A808FD" w:rsidRPr="00EB0520" w:rsidRDefault="00E66C7A" w:rsidP="00E66C7A">
      <w:pPr>
        <w:widowControl/>
        <w:spacing w:before="240"/>
        <w:ind w:firstLineChars="257" w:firstLine="617"/>
        <w:jc w:val="left"/>
        <w:rPr>
          <w:sz w:val="24"/>
          <w:szCs w:val="24"/>
        </w:rPr>
      </w:pPr>
      <w:r w:rsidRPr="00EB0520">
        <w:rPr>
          <w:sz w:val="24"/>
          <w:szCs w:val="24"/>
        </w:rPr>
        <w:t>7.1</w:t>
      </w:r>
      <w:r w:rsidRPr="00EB0520">
        <w:rPr>
          <w:sz w:val="24"/>
          <w:szCs w:val="24"/>
        </w:rPr>
        <w:t>评标阶段按照价格</w:t>
      </w:r>
      <w:r w:rsidRPr="00EB0520">
        <w:rPr>
          <w:sz w:val="24"/>
          <w:szCs w:val="24"/>
        </w:rPr>
        <w:t>“</w:t>
      </w:r>
      <w:r w:rsidRPr="00EB0520">
        <w:rPr>
          <w:sz w:val="24"/>
          <w:szCs w:val="24"/>
        </w:rPr>
        <w:t>不利于投标人</w:t>
      </w:r>
      <w:r w:rsidRPr="00EB0520">
        <w:rPr>
          <w:sz w:val="24"/>
          <w:szCs w:val="24"/>
        </w:rPr>
        <w:t>”</w:t>
      </w:r>
      <w:r w:rsidRPr="00EB0520">
        <w:rPr>
          <w:sz w:val="24"/>
          <w:szCs w:val="24"/>
        </w:rPr>
        <w:t>的原则予以调整。</w:t>
      </w:r>
    </w:p>
    <w:p w:rsidR="00A808FD" w:rsidRPr="00EB0520" w:rsidRDefault="00E66C7A" w:rsidP="00E66C7A">
      <w:pPr>
        <w:widowControl/>
        <w:spacing w:before="240"/>
        <w:ind w:firstLineChars="257" w:firstLine="617"/>
        <w:jc w:val="left"/>
        <w:rPr>
          <w:sz w:val="24"/>
          <w:szCs w:val="24"/>
        </w:rPr>
      </w:pPr>
      <w:r w:rsidRPr="00EB0520">
        <w:rPr>
          <w:sz w:val="24"/>
          <w:szCs w:val="24"/>
        </w:rPr>
        <w:t>7.2</w:t>
      </w:r>
      <w:r w:rsidRPr="00EB0520">
        <w:rPr>
          <w:sz w:val="24"/>
          <w:szCs w:val="24"/>
        </w:rPr>
        <w:t>如果投标人拒不接受调整方法以及调整后的评审价的，其投标将被拒绝。</w:t>
      </w:r>
    </w:p>
    <w:p w:rsidR="00A808FD" w:rsidRPr="00EB0520" w:rsidRDefault="00E66C7A" w:rsidP="00E66C7A">
      <w:pPr>
        <w:widowControl/>
        <w:spacing w:before="240"/>
        <w:ind w:firstLineChars="257" w:firstLine="617"/>
        <w:jc w:val="left"/>
        <w:rPr>
          <w:sz w:val="24"/>
          <w:szCs w:val="24"/>
        </w:rPr>
      </w:pPr>
      <w:r w:rsidRPr="00EB0520">
        <w:rPr>
          <w:sz w:val="24"/>
          <w:szCs w:val="24"/>
        </w:rPr>
        <w:t>7.3</w:t>
      </w:r>
      <w:r w:rsidRPr="00EB0520">
        <w:rPr>
          <w:b/>
          <w:sz w:val="24"/>
          <w:szCs w:val="24"/>
        </w:rPr>
        <w:t>评审价</w:t>
      </w:r>
      <w:r w:rsidRPr="00EB0520">
        <w:rPr>
          <w:sz w:val="24"/>
          <w:szCs w:val="24"/>
        </w:rPr>
        <w:t>用于商务标评审。评审价相对投标报价的变化，可能会对投标人产生不利影响。</w:t>
      </w:r>
    </w:p>
    <w:p w:rsidR="00A808FD" w:rsidRPr="00EB0520" w:rsidRDefault="00E66C7A" w:rsidP="00E66C7A">
      <w:pPr>
        <w:widowControl/>
        <w:spacing w:before="240"/>
        <w:ind w:firstLineChars="257" w:firstLine="617"/>
        <w:jc w:val="left"/>
        <w:rPr>
          <w:sz w:val="24"/>
          <w:szCs w:val="24"/>
        </w:rPr>
      </w:pPr>
      <w:r w:rsidRPr="00EB0520">
        <w:rPr>
          <w:sz w:val="24"/>
          <w:szCs w:val="24"/>
        </w:rPr>
        <w:t>7.4</w:t>
      </w:r>
      <w:r w:rsidRPr="00EB0520">
        <w:rPr>
          <w:sz w:val="24"/>
          <w:szCs w:val="24"/>
        </w:rPr>
        <w:t>、</w:t>
      </w:r>
      <w:r w:rsidRPr="00EB0520">
        <w:rPr>
          <w:b/>
          <w:sz w:val="24"/>
          <w:szCs w:val="24"/>
        </w:rPr>
        <w:t>合同价</w:t>
      </w:r>
      <w:r w:rsidRPr="00EB0520">
        <w:rPr>
          <w:sz w:val="24"/>
          <w:szCs w:val="24"/>
        </w:rPr>
        <w:t>的确定：投标报价如果不符合招标文件规定的报价原则或出现错误，招标人将根据中标人的报价及招标文件按照</w:t>
      </w:r>
      <w:r w:rsidRPr="00EB0520">
        <w:rPr>
          <w:sz w:val="24"/>
          <w:szCs w:val="24"/>
        </w:rPr>
        <w:t>“</w:t>
      </w:r>
      <w:r w:rsidRPr="00EB0520">
        <w:rPr>
          <w:sz w:val="24"/>
          <w:szCs w:val="24"/>
        </w:rPr>
        <w:t>有利于招标人</w:t>
      </w:r>
      <w:r w:rsidRPr="00EB0520">
        <w:rPr>
          <w:sz w:val="24"/>
          <w:szCs w:val="24"/>
        </w:rPr>
        <w:t>”</w:t>
      </w:r>
      <w:r w:rsidRPr="00EB0520">
        <w:rPr>
          <w:sz w:val="24"/>
          <w:szCs w:val="24"/>
        </w:rPr>
        <w:t>的原则修正，确定合同价（但无论如何修正，合同价不能大于中标价）。</w:t>
      </w:r>
    </w:p>
    <w:p w:rsidR="00A808FD" w:rsidRPr="00EB0520" w:rsidRDefault="00E66C7A" w:rsidP="00180CDD">
      <w:pPr>
        <w:pStyle w:val="afffff4"/>
        <w:numPr>
          <w:ilvl w:val="0"/>
          <w:numId w:val="84"/>
        </w:numPr>
        <w:spacing w:before="240"/>
        <w:ind w:left="0" w:firstLineChars="0" w:firstLine="480"/>
        <w:rPr>
          <w:szCs w:val="24"/>
        </w:rPr>
      </w:pPr>
      <w:r w:rsidRPr="00EB0520">
        <w:rPr>
          <w:szCs w:val="24"/>
        </w:rPr>
        <w:t>增值税税金：</w:t>
      </w:r>
    </w:p>
    <w:p w:rsidR="00A808FD" w:rsidRPr="00EB0520" w:rsidRDefault="00E66C7A" w:rsidP="00E66C7A">
      <w:pPr>
        <w:widowControl/>
        <w:spacing w:before="240"/>
        <w:ind w:firstLineChars="257" w:firstLine="617"/>
        <w:jc w:val="left"/>
        <w:rPr>
          <w:sz w:val="24"/>
          <w:szCs w:val="24"/>
        </w:rPr>
      </w:pPr>
      <w:r w:rsidRPr="00EB0520">
        <w:rPr>
          <w:sz w:val="24"/>
          <w:szCs w:val="24"/>
        </w:rPr>
        <w:t>8.1</w:t>
      </w:r>
      <w:r w:rsidRPr="00EB0520">
        <w:rPr>
          <w:rFonts w:hint="eastAsia"/>
          <w:sz w:val="24"/>
          <w:szCs w:val="24"/>
        </w:rPr>
        <w:t>报价时，增值税的统一按下列规则计算报价：</w:t>
      </w:r>
    </w:p>
    <w:p w:rsidR="00A808FD" w:rsidRPr="00EB0520" w:rsidRDefault="00E66C7A" w:rsidP="00E66C7A">
      <w:pPr>
        <w:widowControl/>
        <w:spacing w:before="240"/>
        <w:ind w:firstLineChars="257" w:firstLine="617"/>
        <w:jc w:val="left"/>
        <w:rPr>
          <w:sz w:val="24"/>
          <w:szCs w:val="24"/>
        </w:rPr>
      </w:pPr>
      <w:r w:rsidRPr="00EB0520">
        <w:rPr>
          <w:sz w:val="24"/>
          <w:szCs w:val="24"/>
        </w:rPr>
        <w:t>1</w:t>
      </w:r>
      <w:r w:rsidRPr="00EB0520">
        <w:rPr>
          <w:sz w:val="24"/>
          <w:szCs w:val="24"/>
        </w:rPr>
        <w:t>）对于</w:t>
      </w:r>
      <w:r w:rsidRPr="00EB0520">
        <w:rPr>
          <w:rFonts w:hint="eastAsia"/>
          <w:sz w:val="24"/>
          <w:szCs w:val="24"/>
        </w:rPr>
        <w:t>货物</w:t>
      </w:r>
      <w:r w:rsidRPr="00EB0520">
        <w:rPr>
          <w:sz w:val="24"/>
          <w:szCs w:val="24"/>
        </w:rPr>
        <w:t>类项目统一按</w:t>
      </w:r>
      <w:r w:rsidRPr="00EB0520">
        <w:rPr>
          <w:sz w:val="24"/>
          <w:szCs w:val="24"/>
        </w:rPr>
        <w:t>13%</w:t>
      </w:r>
      <w:r w:rsidRPr="00EB0520">
        <w:rPr>
          <w:sz w:val="24"/>
          <w:szCs w:val="24"/>
        </w:rPr>
        <w:t>报价；</w:t>
      </w:r>
      <w:bookmarkStart w:id="650" w:name="_Hlk45802579"/>
    </w:p>
    <w:p w:rsidR="00A808FD" w:rsidRPr="00EB0520" w:rsidRDefault="00E66C7A" w:rsidP="00E66C7A">
      <w:pPr>
        <w:widowControl/>
        <w:spacing w:before="240"/>
        <w:ind w:firstLineChars="257" w:firstLine="617"/>
        <w:jc w:val="left"/>
        <w:rPr>
          <w:sz w:val="24"/>
        </w:rPr>
      </w:pPr>
      <w:r w:rsidRPr="00EB0520">
        <w:rPr>
          <w:sz w:val="24"/>
          <w:szCs w:val="24"/>
        </w:rPr>
        <w:lastRenderedPageBreak/>
        <w:t>2</w:t>
      </w:r>
      <w:r w:rsidRPr="00EB0520">
        <w:rPr>
          <w:sz w:val="24"/>
          <w:szCs w:val="24"/>
        </w:rPr>
        <w:t>）对于建安工程类项目，如果</w:t>
      </w:r>
      <w:r w:rsidRPr="00EB0520">
        <w:rPr>
          <w:sz w:val="24"/>
        </w:rPr>
        <w:t>依据《深圳市建设工程计价规程》等计价标准编制建设工程预算、控制价和结算造价的，应按</w:t>
      </w:r>
      <w:r w:rsidRPr="00EB0520">
        <w:rPr>
          <w:sz w:val="24"/>
          <w:szCs w:val="24"/>
        </w:rPr>
        <w:t>综合应纳税费率报价（推荐值为</w:t>
      </w:r>
      <w:r w:rsidRPr="00EB0520">
        <w:rPr>
          <w:sz w:val="24"/>
          <w:szCs w:val="24"/>
        </w:rPr>
        <w:t>3.14%</w:t>
      </w:r>
      <w:r w:rsidRPr="00EB0520">
        <w:rPr>
          <w:sz w:val="24"/>
          <w:szCs w:val="24"/>
        </w:rPr>
        <w:t>），应纳税费还应包括</w:t>
      </w:r>
      <w:r w:rsidRPr="00EB0520">
        <w:rPr>
          <w:sz w:val="24"/>
        </w:rPr>
        <w:t>城市维护建设税、教育费附加和地方教育费附加（税务部门公布的税（费）率为准，参考值分别为</w:t>
      </w:r>
      <w:r w:rsidRPr="00EB0520">
        <w:rPr>
          <w:sz w:val="24"/>
        </w:rPr>
        <w:t>7%</w:t>
      </w:r>
      <w:r w:rsidRPr="00EB0520">
        <w:rPr>
          <w:sz w:val="24"/>
        </w:rPr>
        <w:t>、</w:t>
      </w:r>
      <w:r w:rsidRPr="00EB0520">
        <w:rPr>
          <w:sz w:val="24"/>
        </w:rPr>
        <w:t>3%</w:t>
      </w:r>
      <w:r w:rsidRPr="00EB0520">
        <w:rPr>
          <w:sz w:val="24"/>
        </w:rPr>
        <w:t>、</w:t>
      </w:r>
      <w:r w:rsidRPr="00EB0520">
        <w:rPr>
          <w:sz w:val="24"/>
        </w:rPr>
        <w:t>2%</w:t>
      </w:r>
      <w:r w:rsidRPr="00EB0520">
        <w:rPr>
          <w:sz w:val="24"/>
        </w:rPr>
        <w:t>，计算基数为增值税应纳税额）</w:t>
      </w:r>
      <w:bookmarkEnd w:id="650"/>
      <w:r w:rsidRPr="00EB0520">
        <w:rPr>
          <w:sz w:val="24"/>
        </w:rPr>
        <w:t>，</w:t>
      </w:r>
      <w:bookmarkStart w:id="651" w:name="_Hlk45802708"/>
      <w:r w:rsidRPr="00EB0520">
        <w:rPr>
          <w:sz w:val="24"/>
        </w:rPr>
        <w:t>如采用其他《计价规程》的，按其规定</w:t>
      </w:r>
      <w:bookmarkEnd w:id="651"/>
      <w:r w:rsidRPr="00EB0520">
        <w:rPr>
          <w:sz w:val="24"/>
        </w:rPr>
        <w:t>；</w:t>
      </w:r>
    </w:p>
    <w:p w:rsidR="00A808FD" w:rsidRPr="00EB0520" w:rsidRDefault="00E66C7A" w:rsidP="00E66C7A">
      <w:pPr>
        <w:widowControl/>
        <w:spacing w:before="240"/>
        <w:ind w:firstLineChars="257" w:firstLine="617"/>
        <w:jc w:val="left"/>
        <w:rPr>
          <w:sz w:val="24"/>
        </w:rPr>
      </w:pPr>
      <w:r w:rsidRPr="00EB0520">
        <w:rPr>
          <w:sz w:val="24"/>
        </w:rPr>
        <w:t>3</w:t>
      </w:r>
      <w:r w:rsidRPr="00EB0520">
        <w:rPr>
          <w:sz w:val="24"/>
        </w:rPr>
        <w:t>）对于服务类项目，</w:t>
      </w:r>
      <w:r w:rsidRPr="00EB0520">
        <w:rPr>
          <w:sz w:val="24"/>
          <w:szCs w:val="24"/>
        </w:rPr>
        <w:t>统一按</w:t>
      </w:r>
      <w:r w:rsidRPr="00EB0520">
        <w:rPr>
          <w:sz w:val="24"/>
        </w:rPr>
        <w:t>6%</w:t>
      </w:r>
      <w:r w:rsidRPr="00EB0520">
        <w:rPr>
          <w:sz w:val="24"/>
        </w:rPr>
        <w:t>报价。</w:t>
      </w:r>
    </w:p>
    <w:p w:rsidR="00A808FD" w:rsidRPr="00EB0520" w:rsidRDefault="00E66C7A" w:rsidP="00E66C7A">
      <w:pPr>
        <w:widowControl/>
        <w:spacing w:before="240"/>
        <w:ind w:firstLineChars="257" w:firstLine="617"/>
        <w:jc w:val="left"/>
        <w:rPr>
          <w:sz w:val="24"/>
          <w:szCs w:val="24"/>
        </w:rPr>
      </w:pPr>
      <w:r w:rsidRPr="00EB0520">
        <w:rPr>
          <w:sz w:val="24"/>
        </w:rPr>
        <w:t>4</w:t>
      </w:r>
      <w:r w:rsidRPr="00EB0520">
        <w:rPr>
          <w:sz w:val="24"/>
        </w:rPr>
        <w:t>）对于混合有采购、工程和服务的项目，</w:t>
      </w:r>
      <w:r w:rsidRPr="00EB0520">
        <w:rPr>
          <w:sz w:val="24"/>
          <w:szCs w:val="24"/>
        </w:rPr>
        <w:t>统一按</w:t>
      </w:r>
      <w:r w:rsidRPr="00EB0520">
        <w:rPr>
          <w:sz w:val="24"/>
          <w:szCs w:val="24"/>
        </w:rPr>
        <w:t>13%</w:t>
      </w:r>
      <w:r w:rsidRPr="00EB0520">
        <w:rPr>
          <w:sz w:val="24"/>
          <w:szCs w:val="24"/>
        </w:rPr>
        <w:t>报价。</w:t>
      </w:r>
    </w:p>
    <w:p w:rsidR="00A808FD" w:rsidRPr="00EB0520" w:rsidRDefault="00E66C7A" w:rsidP="00E66C7A">
      <w:pPr>
        <w:widowControl/>
        <w:spacing w:before="240"/>
        <w:ind w:firstLineChars="257" w:firstLine="617"/>
        <w:jc w:val="left"/>
        <w:rPr>
          <w:sz w:val="24"/>
          <w:szCs w:val="24"/>
        </w:rPr>
      </w:pPr>
      <w:r w:rsidRPr="00EB0520">
        <w:rPr>
          <w:rFonts w:hint="eastAsia"/>
          <w:sz w:val="24"/>
          <w:szCs w:val="24"/>
        </w:rPr>
        <w:t>如果政府调整了增值税税收政策及税率，即以最新的政策及税率为准。</w:t>
      </w:r>
    </w:p>
    <w:p w:rsidR="00A808FD" w:rsidRPr="00EB0520" w:rsidRDefault="00E66C7A" w:rsidP="00E66C7A">
      <w:pPr>
        <w:widowControl/>
        <w:spacing w:before="240"/>
        <w:ind w:firstLineChars="257" w:firstLine="617"/>
        <w:jc w:val="left"/>
        <w:rPr>
          <w:sz w:val="24"/>
          <w:szCs w:val="24"/>
        </w:rPr>
      </w:pPr>
      <w:r w:rsidRPr="00EB0520">
        <w:rPr>
          <w:sz w:val="24"/>
          <w:szCs w:val="24"/>
        </w:rPr>
        <w:t>8.2</w:t>
      </w:r>
      <w:r w:rsidRPr="00EB0520">
        <w:rPr>
          <w:sz w:val="24"/>
          <w:szCs w:val="24"/>
        </w:rPr>
        <w:t>合同实施时，</w:t>
      </w:r>
      <w:r w:rsidRPr="00EB0520">
        <w:rPr>
          <w:rFonts w:hint="eastAsia"/>
          <w:sz w:val="24"/>
          <w:szCs w:val="24"/>
        </w:rPr>
        <w:t>统一按下述规则计算，采用的税率及税金应符合中国境内税法相关规定：</w:t>
      </w:r>
    </w:p>
    <w:p w:rsidR="00A808FD" w:rsidRPr="00EB0520" w:rsidRDefault="00E66C7A" w:rsidP="00E66C7A">
      <w:pPr>
        <w:widowControl/>
        <w:spacing w:before="240"/>
        <w:ind w:firstLineChars="257" w:firstLine="617"/>
        <w:jc w:val="left"/>
        <w:rPr>
          <w:sz w:val="24"/>
          <w:szCs w:val="24"/>
        </w:rPr>
      </w:pPr>
      <w:r w:rsidRPr="00EB0520">
        <w:rPr>
          <w:sz w:val="24"/>
          <w:szCs w:val="24"/>
        </w:rPr>
        <w:t>1</w:t>
      </w:r>
      <w:r w:rsidRPr="00EB0520">
        <w:rPr>
          <w:sz w:val="24"/>
          <w:szCs w:val="24"/>
        </w:rPr>
        <w:t>）验工计价时，支付金额计算按：不含税审核价合计</w:t>
      </w:r>
      <w:r w:rsidRPr="00EB0520">
        <w:rPr>
          <w:sz w:val="24"/>
          <w:szCs w:val="24"/>
        </w:rPr>
        <w:t>+</w:t>
      </w:r>
      <w:r w:rsidRPr="00EB0520">
        <w:rPr>
          <w:sz w:val="24"/>
          <w:szCs w:val="24"/>
        </w:rPr>
        <w:t>当次出具的增值税专用发票票面税金合计；</w:t>
      </w:r>
    </w:p>
    <w:p w:rsidR="00A808FD" w:rsidRPr="00EB0520" w:rsidRDefault="00E66C7A" w:rsidP="00E66C7A">
      <w:pPr>
        <w:widowControl/>
        <w:spacing w:before="240"/>
        <w:ind w:firstLineChars="257" w:firstLine="617"/>
        <w:jc w:val="left"/>
        <w:rPr>
          <w:sz w:val="24"/>
          <w:szCs w:val="24"/>
        </w:rPr>
      </w:pPr>
      <w:r w:rsidRPr="00EB0520">
        <w:rPr>
          <w:sz w:val="24"/>
          <w:szCs w:val="24"/>
        </w:rPr>
        <w:t>2</w:t>
      </w:r>
      <w:r w:rsidRPr="00EB0520">
        <w:rPr>
          <w:sz w:val="24"/>
          <w:szCs w:val="24"/>
        </w:rPr>
        <w:t>）结算时，结算总额计算按：不含税结算价合计</w:t>
      </w:r>
      <w:r w:rsidRPr="00EB0520">
        <w:rPr>
          <w:sz w:val="24"/>
          <w:szCs w:val="24"/>
        </w:rPr>
        <w:t>+</w:t>
      </w:r>
      <w:r w:rsidRPr="00EB0520">
        <w:rPr>
          <w:sz w:val="24"/>
          <w:szCs w:val="24"/>
        </w:rPr>
        <w:t>出具的增值税专用发票票面税金合计。如果实际缴纳的税率及税金少于合同约定时，多出部分将核减。</w:t>
      </w:r>
    </w:p>
    <w:p w:rsidR="00A808FD" w:rsidRPr="00EB0520" w:rsidRDefault="00E66C7A" w:rsidP="00E66C7A">
      <w:pPr>
        <w:widowControl/>
        <w:spacing w:before="240"/>
        <w:ind w:firstLineChars="257" w:firstLine="617"/>
        <w:jc w:val="left"/>
        <w:rPr>
          <w:sz w:val="24"/>
          <w:szCs w:val="24"/>
        </w:rPr>
      </w:pPr>
      <w:r w:rsidRPr="00EB0520">
        <w:rPr>
          <w:sz w:val="24"/>
          <w:szCs w:val="24"/>
        </w:rPr>
        <w:t>3</w:t>
      </w:r>
      <w:r w:rsidRPr="00EB0520">
        <w:rPr>
          <w:sz w:val="24"/>
          <w:szCs w:val="24"/>
        </w:rPr>
        <w:t>）</w:t>
      </w:r>
      <w:bookmarkStart w:id="652" w:name="_Hlk48651003"/>
      <w:r w:rsidRPr="00EB0520">
        <w:rPr>
          <w:sz w:val="24"/>
          <w:szCs w:val="24"/>
        </w:rPr>
        <w:t>如合同条件允许获取增值税普通发票的（工会的合同、或为用于员工福利的合同），结算总额应以不含税结算价合计</w:t>
      </w:r>
      <w:r w:rsidRPr="00EB0520">
        <w:rPr>
          <w:sz w:val="24"/>
          <w:szCs w:val="24"/>
        </w:rPr>
        <w:t>×</w:t>
      </w:r>
      <w:r w:rsidRPr="00EB0520">
        <w:rPr>
          <w:sz w:val="24"/>
          <w:szCs w:val="24"/>
        </w:rPr>
        <w:t>（</w:t>
      </w:r>
      <w:r w:rsidRPr="00EB0520">
        <w:rPr>
          <w:sz w:val="24"/>
          <w:szCs w:val="24"/>
        </w:rPr>
        <w:t>1+</w:t>
      </w:r>
      <w:r w:rsidRPr="00EB0520">
        <w:rPr>
          <w:sz w:val="24"/>
          <w:szCs w:val="24"/>
        </w:rPr>
        <w:t>增值税普通发票税率）的总额计算。</w:t>
      </w:r>
      <w:bookmarkEnd w:id="652"/>
    </w:p>
    <w:p w:rsidR="00A808FD" w:rsidRPr="00EB0520" w:rsidRDefault="00E66C7A" w:rsidP="00E66C7A">
      <w:pPr>
        <w:widowControl/>
        <w:spacing w:before="240"/>
        <w:ind w:firstLineChars="257" w:firstLine="617"/>
        <w:jc w:val="left"/>
        <w:rPr>
          <w:sz w:val="24"/>
          <w:szCs w:val="24"/>
        </w:rPr>
      </w:pPr>
      <w:r w:rsidRPr="00EB0520">
        <w:rPr>
          <w:sz w:val="24"/>
          <w:szCs w:val="24"/>
        </w:rPr>
        <w:br w:type="page"/>
      </w:r>
    </w:p>
    <w:p w:rsidR="00A808FD" w:rsidRPr="00EB0520" w:rsidRDefault="00E66C7A">
      <w:pPr>
        <w:pStyle w:val="44"/>
        <w:rPr>
          <w:b w:val="0"/>
          <w:sz w:val="24"/>
          <w:szCs w:val="24"/>
        </w:rPr>
      </w:pPr>
      <w:bookmarkStart w:id="653" w:name="_Toc53675659"/>
      <w:bookmarkStart w:id="654" w:name="_Toc48027302"/>
      <w:r w:rsidRPr="00EB0520">
        <w:rPr>
          <w:b w:val="0"/>
          <w:sz w:val="24"/>
          <w:szCs w:val="24"/>
        </w:rPr>
        <w:lastRenderedPageBreak/>
        <w:t xml:space="preserve">C1  </w:t>
      </w:r>
      <w:r w:rsidRPr="00EB0520">
        <w:rPr>
          <w:b w:val="0"/>
          <w:sz w:val="24"/>
          <w:szCs w:val="24"/>
        </w:rPr>
        <w:t>投标</w:t>
      </w:r>
      <w:r w:rsidR="007B7D84" w:rsidRPr="00EB0520">
        <w:rPr>
          <w:rFonts w:hint="eastAsia"/>
          <w:b w:val="0"/>
          <w:sz w:val="24"/>
          <w:szCs w:val="24"/>
        </w:rPr>
        <w:t>报价</w:t>
      </w:r>
      <w:r w:rsidRPr="00EB0520">
        <w:rPr>
          <w:b w:val="0"/>
          <w:sz w:val="24"/>
          <w:szCs w:val="24"/>
        </w:rPr>
        <w:t>汇总表</w:t>
      </w:r>
      <w:bookmarkEnd w:id="653"/>
      <w:bookmarkEnd w:id="654"/>
    </w:p>
    <w:p w:rsidR="00A808FD" w:rsidRPr="00EB0520" w:rsidRDefault="00A808FD">
      <w:pPr>
        <w:rPr>
          <w:sz w:val="24"/>
          <w:szCs w:val="24"/>
        </w:rPr>
      </w:pPr>
    </w:p>
    <w:p w:rsidR="00A808FD" w:rsidRPr="00EB0520" w:rsidRDefault="009318E9" w:rsidP="009318E9">
      <w:pPr>
        <w:ind w:firstLineChars="246" w:firstLine="590"/>
        <w:jc w:val="center"/>
        <w:rPr>
          <w:b/>
          <w:sz w:val="24"/>
          <w:szCs w:val="24"/>
        </w:rPr>
      </w:pPr>
      <w:r w:rsidRPr="00EB0520">
        <w:rPr>
          <w:rFonts w:hint="eastAsia"/>
          <w:sz w:val="24"/>
          <w:szCs w:val="24"/>
        </w:rPr>
        <w:t>深圳地铁财务咨询</w:t>
      </w:r>
      <w:r w:rsidR="00E66C7A" w:rsidRPr="00EB0520">
        <w:rPr>
          <w:b/>
          <w:sz w:val="24"/>
          <w:szCs w:val="24"/>
        </w:rPr>
        <w:t>投标报价汇总表</w:t>
      </w:r>
    </w:p>
    <w:p w:rsidR="00A808FD" w:rsidRPr="00EB0520" w:rsidRDefault="00E66C7A">
      <w:pPr>
        <w:rPr>
          <w:sz w:val="24"/>
          <w:szCs w:val="24"/>
        </w:rPr>
      </w:pPr>
      <w:r w:rsidRPr="00EB0520">
        <w:rPr>
          <w:b/>
          <w:sz w:val="24"/>
          <w:szCs w:val="24"/>
        </w:rPr>
        <w:t>货币单位：</w:t>
      </w:r>
      <w:r w:rsidRPr="00EB0520">
        <w:rPr>
          <w:sz w:val="24"/>
          <w:szCs w:val="24"/>
        </w:rPr>
        <w:t>人民币（元）</w:t>
      </w:r>
    </w:p>
    <w:tbl>
      <w:tblPr>
        <w:tblW w:w="5000" w:type="pct"/>
        <w:tblLook w:val="04A0"/>
      </w:tblPr>
      <w:tblGrid>
        <w:gridCol w:w="1072"/>
        <w:gridCol w:w="3674"/>
        <w:gridCol w:w="1503"/>
        <w:gridCol w:w="1503"/>
        <w:gridCol w:w="944"/>
        <w:gridCol w:w="818"/>
      </w:tblGrid>
      <w:tr w:rsidR="009318E9" w:rsidRPr="00EB0520" w:rsidTr="00936E6B">
        <w:trPr>
          <w:trHeight w:val="510"/>
        </w:trPr>
        <w:tc>
          <w:tcPr>
            <w:tcW w:w="24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18E9" w:rsidRPr="00EB0520" w:rsidRDefault="009318E9" w:rsidP="00936E6B">
            <w:pPr>
              <w:jc w:val="center"/>
              <w:rPr>
                <w:rFonts w:ascii="宋体" w:hAnsi="宋体" w:cs="宋体"/>
                <w:color w:val="000000"/>
                <w:szCs w:val="21"/>
              </w:rPr>
            </w:pPr>
            <w:r w:rsidRPr="00EB0520">
              <w:rPr>
                <w:rFonts w:ascii="宋体" w:hAnsi="宋体" w:cs="宋体" w:hint="eastAsia"/>
                <w:color w:val="000000"/>
                <w:szCs w:val="21"/>
              </w:rPr>
              <w:t>项目</w:t>
            </w:r>
          </w:p>
        </w:tc>
        <w:tc>
          <w:tcPr>
            <w:tcW w:w="790" w:type="pct"/>
            <w:tcBorders>
              <w:top w:val="single" w:sz="4" w:space="0" w:color="auto"/>
              <w:left w:val="nil"/>
              <w:bottom w:val="single" w:sz="4" w:space="0" w:color="auto"/>
              <w:right w:val="single" w:sz="4" w:space="0" w:color="auto"/>
            </w:tcBorders>
            <w:shd w:val="clear" w:color="auto" w:fill="auto"/>
            <w:vAlign w:val="center"/>
          </w:tcPr>
          <w:p w:rsidR="009318E9" w:rsidRPr="00EB0520" w:rsidRDefault="009318E9" w:rsidP="00936E6B">
            <w:pPr>
              <w:jc w:val="center"/>
              <w:rPr>
                <w:rFonts w:ascii="宋体" w:hAnsi="宋体" w:cs="宋体"/>
                <w:color w:val="000000"/>
                <w:szCs w:val="21"/>
              </w:rPr>
            </w:pPr>
            <w:r w:rsidRPr="00EB0520">
              <w:rPr>
                <w:rFonts w:ascii="宋体" w:hAnsi="宋体" w:cs="宋体" w:hint="eastAsia"/>
                <w:color w:val="000000"/>
                <w:szCs w:val="21"/>
              </w:rPr>
              <w:t>不含税总价（元）</w:t>
            </w:r>
          </w:p>
        </w:tc>
        <w:tc>
          <w:tcPr>
            <w:tcW w:w="790" w:type="pct"/>
            <w:tcBorders>
              <w:top w:val="single" w:sz="4" w:space="0" w:color="auto"/>
              <w:left w:val="nil"/>
              <w:bottom w:val="single" w:sz="4" w:space="0" w:color="auto"/>
              <w:right w:val="single" w:sz="4" w:space="0" w:color="auto"/>
            </w:tcBorders>
            <w:shd w:val="clear" w:color="auto" w:fill="auto"/>
            <w:vAlign w:val="center"/>
          </w:tcPr>
          <w:p w:rsidR="009318E9" w:rsidRPr="00EB0520" w:rsidRDefault="009318E9" w:rsidP="00936E6B">
            <w:pPr>
              <w:jc w:val="center"/>
              <w:rPr>
                <w:rFonts w:ascii="宋体" w:hAnsi="宋体" w:cs="宋体"/>
                <w:color w:val="000000"/>
                <w:szCs w:val="21"/>
              </w:rPr>
            </w:pPr>
            <w:r w:rsidRPr="00EB0520">
              <w:rPr>
                <w:rFonts w:ascii="宋体" w:hAnsi="宋体" w:cs="宋体" w:hint="eastAsia"/>
                <w:color w:val="000000"/>
                <w:szCs w:val="21"/>
              </w:rPr>
              <w:t>增值税税额（元）</w:t>
            </w:r>
          </w:p>
        </w:tc>
        <w:tc>
          <w:tcPr>
            <w:tcW w:w="496" w:type="pct"/>
            <w:tcBorders>
              <w:top w:val="single" w:sz="4" w:space="0" w:color="auto"/>
              <w:left w:val="nil"/>
              <w:bottom w:val="single" w:sz="4" w:space="0" w:color="auto"/>
              <w:right w:val="single" w:sz="4" w:space="0" w:color="auto"/>
            </w:tcBorders>
            <w:shd w:val="clear" w:color="auto" w:fill="auto"/>
            <w:vAlign w:val="center"/>
          </w:tcPr>
          <w:p w:rsidR="009318E9" w:rsidRPr="00EB0520" w:rsidRDefault="009318E9" w:rsidP="00936E6B">
            <w:pPr>
              <w:jc w:val="center"/>
              <w:rPr>
                <w:rFonts w:ascii="宋体" w:hAnsi="宋体" w:cs="宋体"/>
                <w:color w:val="000000"/>
                <w:szCs w:val="21"/>
              </w:rPr>
            </w:pPr>
            <w:r w:rsidRPr="00EB0520">
              <w:rPr>
                <w:rFonts w:ascii="宋体" w:hAnsi="宋体" w:cs="宋体" w:hint="eastAsia"/>
                <w:color w:val="000000"/>
                <w:szCs w:val="21"/>
              </w:rPr>
              <w:t>含税总价（元）</w:t>
            </w:r>
          </w:p>
        </w:tc>
        <w:tc>
          <w:tcPr>
            <w:tcW w:w="430" w:type="pct"/>
            <w:tcBorders>
              <w:top w:val="single" w:sz="4" w:space="0" w:color="auto"/>
              <w:left w:val="nil"/>
              <w:bottom w:val="single" w:sz="4" w:space="0" w:color="auto"/>
              <w:right w:val="single" w:sz="4" w:space="0" w:color="auto"/>
            </w:tcBorders>
            <w:shd w:val="clear" w:color="auto" w:fill="auto"/>
            <w:vAlign w:val="center"/>
          </w:tcPr>
          <w:p w:rsidR="009318E9" w:rsidRPr="00EB0520" w:rsidRDefault="009318E9" w:rsidP="00936E6B">
            <w:pPr>
              <w:jc w:val="center"/>
              <w:rPr>
                <w:rFonts w:ascii="宋体" w:hAnsi="宋体" w:cs="宋体"/>
                <w:color w:val="000000"/>
                <w:szCs w:val="21"/>
              </w:rPr>
            </w:pPr>
            <w:r w:rsidRPr="00EB0520">
              <w:rPr>
                <w:rFonts w:ascii="宋体" w:hAnsi="宋体" w:cs="宋体" w:hint="eastAsia"/>
                <w:color w:val="000000"/>
                <w:szCs w:val="21"/>
              </w:rPr>
              <w:t>备注</w:t>
            </w:r>
          </w:p>
        </w:tc>
      </w:tr>
      <w:tr w:rsidR="009318E9" w:rsidRPr="00EB0520" w:rsidTr="00936E6B">
        <w:trPr>
          <w:trHeight w:val="270"/>
        </w:trPr>
        <w:tc>
          <w:tcPr>
            <w:tcW w:w="563" w:type="pct"/>
            <w:vMerge w:val="restart"/>
            <w:tcBorders>
              <w:top w:val="nil"/>
              <w:left w:val="single" w:sz="4" w:space="0" w:color="auto"/>
              <w:bottom w:val="single" w:sz="4" w:space="0" w:color="auto"/>
              <w:right w:val="single" w:sz="4" w:space="0" w:color="auto"/>
            </w:tcBorders>
            <w:shd w:val="clear" w:color="auto" w:fill="auto"/>
            <w:vAlign w:val="center"/>
          </w:tcPr>
          <w:p w:rsidR="009318E9" w:rsidRPr="00EB0520" w:rsidRDefault="009318E9" w:rsidP="00936E6B">
            <w:pPr>
              <w:jc w:val="center"/>
              <w:rPr>
                <w:rFonts w:ascii="宋体" w:hAnsi="宋体" w:cs="宋体"/>
                <w:color w:val="000000"/>
                <w:szCs w:val="21"/>
              </w:rPr>
            </w:pPr>
            <w:r w:rsidRPr="00EB0520">
              <w:rPr>
                <w:rFonts w:ascii="宋体" w:hAnsi="宋体" w:cs="宋体" w:hint="eastAsia"/>
                <w:color w:val="000000"/>
                <w:szCs w:val="21"/>
              </w:rPr>
              <w:t>专项财务咨询</w:t>
            </w:r>
          </w:p>
        </w:tc>
        <w:tc>
          <w:tcPr>
            <w:tcW w:w="1931"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left"/>
              <w:rPr>
                <w:rFonts w:ascii="宋体" w:hAnsi="宋体" w:cs="宋体"/>
                <w:color w:val="000000"/>
                <w:szCs w:val="21"/>
              </w:rPr>
            </w:pPr>
            <w:r w:rsidRPr="00EB0520">
              <w:rPr>
                <w:rFonts w:ascii="宋体" w:hAnsi="宋体" w:cs="宋体" w:hint="eastAsia"/>
                <w:color w:val="000000"/>
                <w:szCs w:val="21"/>
              </w:rPr>
              <w:t>新会计准则业务财务咨询</w:t>
            </w:r>
          </w:p>
        </w:tc>
        <w:tc>
          <w:tcPr>
            <w:tcW w:w="790"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rFonts w:ascii="宋体" w:hAnsi="宋体" w:cs="宋体"/>
                <w:color w:val="000000"/>
                <w:szCs w:val="21"/>
              </w:rPr>
            </w:pPr>
          </w:p>
        </w:tc>
        <w:tc>
          <w:tcPr>
            <w:tcW w:w="790"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rFonts w:ascii="宋体" w:hAnsi="宋体" w:cs="宋体"/>
                <w:color w:val="000000"/>
                <w:szCs w:val="21"/>
              </w:rPr>
            </w:pPr>
          </w:p>
        </w:tc>
        <w:tc>
          <w:tcPr>
            <w:tcW w:w="496"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rFonts w:ascii="宋体" w:hAnsi="宋体" w:cs="宋体"/>
                <w:color w:val="000000"/>
                <w:szCs w:val="21"/>
              </w:rPr>
            </w:pPr>
          </w:p>
        </w:tc>
        <w:tc>
          <w:tcPr>
            <w:tcW w:w="430"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rFonts w:ascii="宋体" w:hAnsi="宋体" w:cs="宋体"/>
                <w:color w:val="000000"/>
                <w:szCs w:val="21"/>
              </w:rPr>
            </w:pPr>
          </w:p>
        </w:tc>
      </w:tr>
      <w:tr w:rsidR="009318E9" w:rsidRPr="00EB0520" w:rsidTr="00936E6B">
        <w:trPr>
          <w:trHeight w:val="270"/>
        </w:trPr>
        <w:tc>
          <w:tcPr>
            <w:tcW w:w="563" w:type="pct"/>
            <w:vMerge/>
            <w:tcBorders>
              <w:top w:val="nil"/>
              <w:left w:val="single" w:sz="4" w:space="0" w:color="auto"/>
              <w:bottom w:val="single" w:sz="4" w:space="0" w:color="auto"/>
              <w:right w:val="single" w:sz="4" w:space="0" w:color="auto"/>
            </w:tcBorders>
            <w:vAlign w:val="center"/>
          </w:tcPr>
          <w:p w:rsidR="009318E9" w:rsidRPr="00EB0520" w:rsidRDefault="009318E9" w:rsidP="00936E6B">
            <w:pPr>
              <w:jc w:val="center"/>
              <w:rPr>
                <w:rFonts w:ascii="宋体" w:hAnsi="宋体" w:cs="宋体"/>
                <w:color w:val="000000"/>
                <w:szCs w:val="21"/>
              </w:rPr>
            </w:pPr>
          </w:p>
        </w:tc>
        <w:tc>
          <w:tcPr>
            <w:tcW w:w="1931"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left"/>
              <w:rPr>
                <w:rFonts w:ascii="宋体" w:hAnsi="宋体" w:cs="宋体"/>
                <w:color w:val="000000"/>
                <w:szCs w:val="21"/>
              </w:rPr>
            </w:pPr>
            <w:r w:rsidRPr="00EB0520">
              <w:rPr>
                <w:rFonts w:ascii="宋体" w:hAnsi="宋体" w:cs="宋体" w:hint="eastAsia"/>
                <w:color w:val="000000"/>
                <w:szCs w:val="21"/>
              </w:rPr>
              <w:t>信息化建设及研发支出财务咨询</w:t>
            </w:r>
          </w:p>
        </w:tc>
        <w:tc>
          <w:tcPr>
            <w:tcW w:w="790"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rFonts w:ascii="宋体" w:hAnsi="宋体" w:cs="宋体"/>
                <w:color w:val="000000"/>
                <w:szCs w:val="21"/>
              </w:rPr>
            </w:pPr>
          </w:p>
        </w:tc>
        <w:tc>
          <w:tcPr>
            <w:tcW w:w="790"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rFonts w:ascii="宋体" w:hAnsi="宋体" w:cs="宋体"/>
                <w:color w:val="000000"/>
                <w:szCs w:val="21"/>
              </w:rPr>
            </w:pPr>
          </w:p>
        </w:tc>
        <w:tc>
          <w:tcPr>
            <w:tcW w:w="496"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rFonts w:ascii="宋体" w:hAnsi="宋体" w:cs="宋体"/>
                <w:color w:val="000000"/>
                <w:szCs w:val="21"/>
              </w:rPr>
            </w:pPr>
          </w:p>
        </w:tc>
        <w:tc>
          <w:tcPr>
            <w:tcW w:w="430"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rFonts w:ascii="宋体" w:hAnsi="宋体" w:cs="宋体"/>
                <w:color w:val="000000"/>
                <w:szCs w:val="21"/>
              </w:rPr>
            </w:pPr>
          </w:p>
        </w:tc>
      </w:tr>
      <w:tr w:rsidR="009318E9" w:rsidRPr="00EB0520" w:rsidTr="00936E6B">
        <w:trPr>
          <w:trHeight w:val="510"/>
        </w:trPr>
        <w:tc>
          <w:tcPr>
            <w:tcW w:w="563" w:type="pct"/>
            <w:vMerge/>
            <w:tcBorders>
              <w:top w:val="nil"/>
              <w:left w:val="single" w:sz="4" w:space="0" w:color="auto"/>
              <w:bottom w:val="single" w:sz="4" w:space="0" w:color="auto"/>
              <w:right w:val="single" w:sz="4" w:space="0" w:color="auto"/>
            </w:tcBorders>
            <w:vAlign w:val="center"/>
          </w:tcPr>
          <w:p w:rsidR="009318E9" w:rsidRPr="00EB0520" w:rsidRDefault="009318E9" w:rsidP="00936E6B">
            <w:pPr>
              <w:jc w:val="center"/>
              <w:rPr>
                <w:rFonts w:ascii="宋体" w:hAnsi="宋体" w:cs="宋体"/>
                <w:color w:val="000000"/>
                <w:szCs w:val="21"/>
              </w:rPr>
            </w:pPr>
          </w:p>
        </w:tc>
        <w:tc>
          <w:tcPr>
            <w:tcW w:w="1931"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left"/>
              <w:rPr>
                <w:rFonts w:ascii="宋体" w:hAnsi="宋体" w:cs="宋体"/>
                <w:color w:val="000000"/>
                <w:szCs w:val="21"/>
              </w:rPr>
            </w:pPr>
            <w:r w:rsidRPr="00EB0520">
              <w:rPr>
                <w:rFonts w:ascii="宋体" w:hAnsi="宋体" w:cs="宋体" w:hint="eastAsia"/>
                <w:color w:val="000000"/>
                <w:szCs w:val="21"/>
              </w:rPr>
              <w:t>地铁运营维修及固定资产更新改造支出财务咨询</w:t>
            </w:r>
          </w:p>
        </w:tc>
        <w:tc>
          <w:tcPr>
            <w:tcW w:w="790"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rFonts w:ascii="宋体" w:hAnsi="宋体" w:cs="宋体"/>
                <w:color w:val="000000"/>
                <w:szCs w:val="21"/>
              </w:rPr>
            </w:pPr>
          </w:p>
        </w:tc>
        <w:tc>
          <w:tcPr>
            <w:tcW w:w="790"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rFonts w:ascii="宋体" w:hAnsi="宋体" w:cs="宋体"/>
                <w:color w:val="000000"/>
                <w:szCs w:val="21"/>
              </w:rPr>
            </w:pPr>
          </w:p>
        </w:tc>
        <w:tc>
          <w:tcPr>
            <w:tcW w:w="496"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rFonts w:ascii="宋体" w:hAnsi="宋体" w:cs="宋体"/>
                <w:color w:val="000000"/>
                <w:szCs w:val="21"/>
              </w:rPr>
            </w:pPr>
          </w:p>
        </w:tc>
        <w:tc>
          <w:tcPr>
            <w:tcW w:w="430"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rFonts w:ascii="宋体" w:hAnsi="宋体" w:cs="宋体"/>
                <w:color w:val="000000"/>
                <w:szCs w:val="21"/>
              </w:rPr>
            </w:pPr>
          </w:p>
        </w:tc>
      </w:tr>
      <w:tr w:rsidR="009318E9" w:rsidRPr="00EB0520" w:rsidTr="00936E6B">
        <w:trPr>
          <w:trHeight w:val="270"/>
        </w:trPr>
        <w:tc>
          <w:tcPr>
            <w:tcW w:w="563" w:type="pct"/>
            <w:vMerge/>
            <w:tcBorders>
              <w:top w:val="nil"/>
              <w:left w:val="single" w:sz="4" w:space="0" w:color="auto"/>
              <w:bottom w:val="single" w:sz="4" w:space="0" w:color="auto"/>
              <w:right w:val="single" w:sz="4" w:space="0" w:color="auto"/>
            </w:tcBorders>
            <w:vAlign w:val="center"/>
          </w:tcPr>
          <w:p w:rsidR="009318E9" w:rsidRPr="00EB0520" w:rsidRDefault="009318E9" w:rsidP="00936E6B">
            <w:pPr>
              <w:jc w:val="center"/>
              <w:rPr>
                <w:rFonts w:ascii="宋体" w:hAnsi="宋体" w:cs="宋体"/>
                <w:color w:val="000000"/>
                <w:szCs w:val="21"/>
              </w:rPr>
            </w:pPr>
          </w:p>
        </w:tc>
        <w:tc>
          <w:tcPr>
            <w:tcW w:w="1931"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left"/>
              <w:rPr>
                <w:rFonts w:ascii="宋体" w:hAnsi="宋体" w:cs="宋体"/>
                <w:color w:val="000000"/>
                <w:szCs w:val="21"/>
              </w:rPr>
            </w:pPr>
            <w:r w:rsidRPr="00EB0520">
              <w:rPr>
                <w:rFonts w:ascii="宋体" w:hAnsi="宋体" w:cs="宋体" w:hint="eastAsia"/>
                <w:color w:val="000000"/>
                <w:szCs w:val="21"/>
              </w:rPr>
              <w:t>房地产开发成本财务咨询</w:t>
            </w:r>
          </w:p>
        </w:tc>
        <w:tc>
          <w:tcPr>
            <w:tcW w:w="790"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rFonts w:ascii="宋体" w:hAnsi="宋体" w:cs="宋体"/>
                <w:color w:val="000000"/>
                <w:szCs w:val="21"/>
              </w:rPr>
            </w:pPr>
          </w:p>
        </w:tc>
        <w:tc>
          <w:tcPr>
            <w:tcW w:w="790"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rFonts w:ascii="宋体" w:hAnsi="宋体" w:cs="宋体"/>
                <w:color w:val="000000"/>
                <w:szCs w:val="21"/>
              </w:rPr>
            </w:pPr>
          </w:p>
        </w:tc>
        <w:tc>
          <w:tcPr>
            <w:tcW w:w="496"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rFonts w:ascii="宋体" w:hAnsi="宋体" w:cs="宋体"/>
                <w:color w:val="000000"/>
                <w:szCs w:val="21"/>
              </w:rPr>
            </w:pPr>
          </w:p>
        </w:tc>
        <w:tc>
          <w:tcPr>
            <w:tcW w:w="430"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rFonts w:ascii="宋体" w:hAnsi="宋体" w:cs="宋体"/>
                <w:color w:val="000000"/>
                <w:szCs w:val="21"/>
              </w:rPr>
            </w:pPr>
          </w:p>
        </w:tc>
      </w:tr>
      <w:tr w:rsidR="009318E9" w:rsidRPr="00EB0520" w:rsidTr="00936E6B">
        <w:trPr>
          <w:trHeight w:val="270"/>
        </w:trPr>
        <w:tc>
          <w:tcPr>
            <w:tcW w:w="563" w:type="pct"/>
            <w:vMerge/>
            <w:tcBorders>
              <w:top w:val="nil"/>
              <w:left w:val="single" w:sz="4" w:space="0" w:color="auto"/>
              <w:bottom w:val="single" w:sz="4" w:space="0" w:color="auto"/>
              <w:right w:val="single" w:sz="4" w:space="0" w:color="auto"/>
            </w:tcBorders>
            <w:vAlign w:val="center"/>
          </w:tcPr>
          <w:p w:rsidR="009318E9" w:rsidRPr="00EB0520" w:rsidRDefault="009318E9" w:rsidP="00936E6B">
            <w:pPr>
              <w:jc w:val="center"/>
              <w:rPr>
                <w:rFonts w:ascii="宋体" w:hAnsi="宋体" w:cs="宋体"/>
                <w:color w:val="000000"/>
                <w:szCs w:val="21"/>
              </w:rPr>
            </w:pPr>
          </w:p>
        </w:tc>
        <w:tc>
          <w:tcPr>
            <w:tcW w:w="1931"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left"/>
              <w:rPr>
                <w:rFonts w:ascii="宋体" w:hAnsi="宋体" w:cs="宋体"/>
                <w:color w:val="000000"/>
                <w:szCs w:val="21"/>
              </w:rPr>
            </w:pPr>
            <w:r w:rsidRPr="00EB0520">
              <w:rPr>
                <w:rFonts w:ascii="宋体" w:hAnsi="宋体" w:cs="宋体" w:hint="eastAsia"/>
                <w:color w:val="000000"/>
                <w:szCs w:val="21"/>
              </w:rPr>
              <w:t>关联交易及关联往来财务咨询</w:t>
            </w:r>
          </w:p>
        </w:tc>
        <w:tc>
          <w:tcPr>
            <w:tcW w:w="790"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color w:val="000000"/>
                <w:szCs w:val="21"/>
              </w:rPr>
            </w:pPr>
          </w:p>
        </w:tc>
        <w:tc>
          <w:tcPr>
            <w:tcW w:w="790"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color w:val="000000"/>
                <w:szCs w:val="21"/>
              </w:rPr>
            </w:pPr>
          </w:p>
        </w:tc>
        <w:tc>
          <w:tcPr>
            <w:tcW w:w="496"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color w:val="000000"/>
                <w:szCs w:val="21"/>
              </w:rPr>
            </w:pPr>
          </w:p>
        </w:tc>
        <w:tc>
          <w:tcPr>
            <w:tcW w:w="430"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color w:val="000000"/>
                <w:szCs w:val="21"/>
              </w:rPr>
            </w:pPr>
          </w:p>
        </w:tc>
      </w:tr>
      <w:tr w:rsidR="009318E9" w:rsidRPr="00EB0520" w:rsidTr="00936E6B">
        <w:trPr>
          <w:trHeight w:val="270"/>
        </w:trPr>
        <w:tc>
          <w:tcPr>
            <w:tcW w:w="563" w:type="pct"/>
            <w:vMerge/>
            <w:tcBorders>
              <w:top w:val="nil"/>
              <w:left w:val="single" w:sz="4" w:space="0" w:color="auto"/>
              <w:bottom w:val="single" w:sz="4" w:space="0" w:color="auto"/>
              <w:right w:val="single" w:sz="4" w:space="0" w:color="auto"/>
            </w:tcBorders>
            <w:vAlign w:val="center"/>
          </w:tcPr>
          <w:p w:rsidR="009318E9" w:rsidRPr="00EB0520" w:rsidRDefault="009318E9" w:rsidP="00936E6B">
            <w:pPr>
              <w:jc w:val="center"/>
              <w:rPr>
                <w:rFonts w:ascii="宋体" w:hAnsi="宋体" w:cs="宋体"/>
                <w:color w:val="000000"/>
                <w:szCs w:val="21"/>
              </w:rPr>
            </w:pPr>
          </w:p>
        </w:tc>
        <w:tc>
          <w:tcPr>
            <w:tcW w:w="1931"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left"/>
              <w:rPr>
                <w:rFonts w:ascii="宋体" w:hAnsi="宋体" w:cs="宋体"/>
                <w:color w:val="000000"/>
                <w:szCs w:val="21"/>
              </w:rPr>
            </w:pPr>
            <w:r w:rsidRPr="00EB0520">
              <w:rPr>
                <w:rFonts w:ascii="宋体" w:hAnsi="宋体" w:cs="宋体" w:hint="eastAsia"/>
                <w:color w:val="000000"/>
                <w:szCs w:val="21"/>
              </w:rPr>
              <w:t>公募REITS项目财务咨询</w:t>
            </w:r>
          </w:p>
        </w:tc>
        <w:tc>
          <w:tcPr>
            <w:tcW w:w="790"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color w:val="000000"/>
                <w:szCs w:val="21"/>
              </w:rPr>
            </w:pPr>
          </w:p>
        </w:tc>
        <w:tc>
          <w:tcPr>
            <w:tcW w:w="790"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color w:val="000000"/>
                <w:szCs w:val="21"/>
              </w:rPr>
            </w:pPr>
          </w:p>
        </w:tc>
        <w:tc>
          <w:tcPr>
            <w:tcW w:w="496"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color w:val="000000"/>
                <w:szCs w:val="21"/>
              </w:rPr>
            </w:pPr>
          </w:p>
        </w:tc>
        <w:tc>
          <w:tcPr>
            <w:tcW w:w="430"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color w:val="000000"/>
                <w:szCs w:val="21"/>
              </w:rPr>
            </w:pPr>
          </w:p>
        </w:tc>
      </w:tr>
      <w:tr w:rsidR="009318E9" w:rsidRPr="00EB0520" w:rsidTr="00936E6B">
        <w:trPr>
          <w:trHeight w:val="270"/>
        </w:trPr>
        <w:tc>
          <w:tcPr>
            <w:tcW w:w="563" w:type="pct"/>
            <w:vMerge w:val="restart"/>
            <w:tcBorders>
              <w:top w:val="nil"/>
              <w:left w:val="single" w:sz="4" w:space="0" w:color="auto"/>
              <w:bottom w:val="single" w:sz="4" w:space="0" w:color="auto"/>
              <w:right w:val="single" w:sz="4" w:space="0" w:color="auto"/>
            </w:tcBorders>
            <w:shd w:val="clear" w:color="auto" w:fill="auto"/>
            <w:vAlign w:val="center"/>
          </w:tcPr>
          <w:p w:rsidR="009318E9" w:rsidRPr="00EB0520" w:rsidRDefault="009318E9" w:rsidP="00936E6B">
            <w:pPr>
              <w:jc w:val="center"/>
              <w:rPr>
                <w:rFonts w:ascii="宋体" w:hAnsi="宋体" w:cs="宋体"/>
                <w:color w:val="000000"/>
                <w:szCs w:val="21"/>
              </w:rPr>
            </w:pPr>
            <w:r w:rsidRPr="00EB0520">
              <w:rPr>
                <w:rFonts w:ascii="宋体" w:hAnsi="宋体" w:cs="宋体" w:hint="eastAsia"/>
                <w:color w:val="000000"/>
                <w:szCs w:val="21"/>
              </w:rPr>
              <w:t>日常财务咨询</w:t>
            </w:r>
          </w:p>
        </w:tc>
        <w:tc>
          <w:tcPr>
            <w:tcW w:w="1931"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left"/>
              <w:rPr>
                <w:rFonts w:ascii="宋体" w:hAnsi="宋体" w:cs="宋体"/>
                <w:color w:val="000000"/>
                <w:szCs w:val="21"/>
              </w:rPr>
            </w:pPr>
            <w:r w:rsidRPr="00EB0520">
              <w:rPr>
                <w:rFonts w:ascii="宋体" w:hAnsi="宋体" w:cs="宋体" w:hint="eastAsia"/>
                <w:color w:val="000000"/>
                <w:szCs w:val="21"/>
              </w:rPr>
              <w:t>日常财务咨询</w:t>
            </w:r>
          </w:p>
        </w:tc>
        <w:tc>
          <w:tcPr>
            <w:tcW w:w="790"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color w:val="000000"/>
                <w:szCs w:val="21"/>
              </w:rPr>
            </w:pPr>
          </w:p>
        </w:tc>
        <w:tc>
          <w:tcPr>
            <w:tcW w:w="790"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color w:val="000000"/>
                <w:szCs w:val="21"/>
              </w:rPr>
            </w:pPr>
          </w:p>
        </w:tc>
        <w:tc>
          <w:tcPr>
            <w:tcW w:w="496"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color w:val="000000"/>
                <w:szCs w:val="21"/>
              </w:rPr>
            </w:pPr>
          </w:p>
        </w:tc>
        <w:tc>
          <w:tcPr>
            <w:tcW w:w="430"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color w:val="000000"/>
                <w:szCs w:val="21"/>
              </w:rPr>
            </w:pPr>
          </w:p>
        </w:tc>
      </w:tr>
      <w:tr w:rsidR="009318E9" w:rsidRPr="00EB0520" w:rsidTr="00936E6B">
        <w:trPr>
          <w:trHeight w:val="270"/>
        </w:trPr>
        <w:tc>
          <w:tcPr>
            <w:tcW w:w="563" w:type="pct"/>
            <w:vMerge/>
            <w:tcBorders>
              <w:top w:val="nil"/>
              <w:left w:val="single" w:sz="4" w:space="0" w:color="auto"/>
              <w:bottom w:val="single" w:sz="4" w:space="0" w:color="auto"/>
              <w:right w:val="single" w:sz="4" w:space="0" w:color="auto"/>
            </w:tcBorders>
            <w:vAlign w:val="center"/>
          </w:tcPr>
          <w:p w:rsidR="009318E9" w:rsidRPr="00EB0520" w:rsidRDefault="009318E9" w:rsidP="00936E6B">
            <w:pPr>
              <w:jc w:val="center"/>
              <w:rPr>
                <w:rFonts w:ascii="宋体" w:hAnsi="宋体" w:cs="宋体"/>
                <w:color w:val="000000"/>
                <w:szCs w:val="21"/>
              </w:rPr>
            </w:pPr>
          </w:p>
        </w:tc>
        <w:tc>
          <w:tcPr>
            <w:tcW w:w="1931"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left"/>
              <w:rPr>
                <w:rFonts w:ascii="宋体" w:hAnsi="宋体" w:cs="宋体"/>
                <w:color w:val="000000"/>
                <w:szCs w:val="21"/>
              </w:rPr>
            </w:pPr>
            <w:r w:rsidRPr="00EB0520">
              <w:rPr>
                <w:rFonts w:ascii="宋体" w:hAnsi="宋体" w:cs="宋体" w:hint="eastAsia"/>
                <w:color w:val="000000"/>
                <w:szCs w:val="21"/>
              </w:rPr>
              <w:t>会计培训</w:t>
            </w:r>
          </w:p>
        </w:tc>
        <w:tc>
          <w:tcPr>
            <w:tcW w:w="790"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color w:val="000000"/>
                <w:szCs w:val="21"/>
              </w:rPr>
            </w:pPr>
          </w:p>
        </w:tc>
        <w:tc>
          <w:tcPr>
            <w:tcW w:w="790"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color w:val="000000"/>
                <w:szCs w:val="21"/>
              </w:rPr>
            </w:pPr>
          </w:p>
        </w:tc>
        <w:tc>
          <w:tcPr>
            <w:tcW w:w="496"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color w:val="000000"/>
                <w:szCs w:val="21"/>
              </w:rPr>
            </w:pPr>
          </w:p>
        </w:tc>
        <w:tc>
          <w:tcPr>
            <w:tcW w:w="430"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color w:val="000000"/>
                <w:szCs w:val="21"/>
              </w:rPr>
            </w:pPr>
          </w:p>
        </w:tc>
      </w:tr>
      <w:tr w:rsidR="009318E9" w:rsidRPr="00EB0520" w:rsidTr="00936E6B">
        <w:trPr>
          <w:trHeight w:val="270"/>
        </w:trPr>
        <w:tc>
          <w:tcPr>
            <w:tcW w:w="2494"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318E9" w:rsidRPr="00EB0520" w:rsidRDefault="009318E9" w:rsidP="00936E6B">
            <w:pPr>
              <w:jc w:val="center"/>
              <w:rPr>
                <w:rFonts w:ascii="宋体" w:hAnsi="宋体" w:cs="宋体"/>
                <w:color w:val="000000"/>
                <w:szCs w:val="21"/>
              </w:rPr>
            </w:pPr>
            <w:r w:rsidRPr="00EB0520">
              <w:rPr>
                <w:rFonts w:ascii="宋体" w:hAnsi="宋体" w:cs="宋体" w:hint="eastAsia"/>
                <w:color w:val="000000"/>
                <w:szCs w:val="21"/>
              </w:rPr>
              <w:t>合计</w:t>
            </w:r>
          </w:p>
        </w:tc>
        <w:tc>
          <w:tcPr>
            <w:tcW w:w="790"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color w:val="000000"/>
                <w:szCs w:val="21"/>
              </w:rPr>
            </w:pPr>
          </w:p>
        </w:tc>
        <w:tc>
          <w:tcPr>
            <w:tcW w:w="790"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color w:val="000000"/>
                <w:szCs w:val="21"/>
              </w:rPr>
            </w:pPr>
          </w:p>
        </w:tc>
        <w:tc>
          <w:tcPr>
            <w:tcW w:w="496"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color w:val="000000"/>
                <w:szCs w:val="21"/>
              </w:rPr>
            </w:pPr>
          </w:p>
        </w:tc>
        <w:tc>
          <w:tcPr>
            <w:tcW w:w="430" w:type="pct"/>
            <w:tcBorders>
              <w:top w:val="nil"/>
              <w:left w:val="nil"/>
              <w:bottom w:val="single" w:sz="4" w:space="0" w:color="auto"/>
              <w:right w:val="single" w:sz="4" w:space="0" w:color="auto"/>
            </w:tcBorders>
            <w:shd w:val="clear" w:color="auto" w:fill="auto"/>
            <w:vAlign w:val="center"/>
          </w:tcPr>
          <w:p w:rsidR="009318E9" w:rsidRPr="00EB0520" w:rsidRDefault="009318E9" w:rsidP="00936E6B">
            <w:pPr>
              <w:jc w:val="center"/>
              <w:rPr>
                <w:color w:val="000000"/>
                <w:szCs w:val="21"/>
              </w:rPr>
            </w:pPr>
          </w:p>
        </w:tc>
      </w:tr>
    </w:tbl>
    <w:p w:rsidR="009318E9" w:rsidRPr="00EB0520" w:rsidRDefault="009318E9" w:rsidP="009318E9">
      <w:pPr>
        <w:spacing w:line="360" w:lineRule="auto"/>
        <w:rPr>
          <w:rFonts w:ascii="宋体" w:hAnsi="宋体"/>
          <w:szCs w:val="24"/>
        </w:rPr>
      </w:pPr>
      <w:r w:rsidRPr="00EB0520">
        <w:rPr>
          <w:rFonts w:ascii="宋体" w:hAnsi="宋体" w:hint="eastAsia"/>
          <w:szCs w:val="24"/>
        </w:rPr>
        <w:t>注：</w:t>
      </w:r>
    </w:p>
    <w:p w:rsidR="009318E9" w:rsidRPr="00EB0520" w:rsidRDefault="009318E9" w:rsidP="009318E9">
      <w:pPr>
        <w:spacing w:line="360" w:lineRule="auto"/>
        <w:ind w:firstLineChars="227" w:firstLine="477"/>
        <w:rPr>
          <w:rFonts w:ascii="宋体" w:hAnsi="宋体"/>
          <w:szCs w:val="24"/>
        </w:rPr>
      </w:pPr>
      <w:r w:rsidRPr="00EB0520">
        <w:rPr>
          <w:rFonts w:ascii="宋体" w:hAnsi="宋体" w:hint="eastAsia"/>
          <w:szCs w:val="24"/>
        </w:rPr>
        <w:t>1.报价采用人民币报价。</w:t>
      </w:r>
    </w:p>
    <w:p w:rsidR="009318E9" w:rsidRPr="00EB0520" w:rsidRDefault="009318E9" w:rsidP="009318E9">
      <w:pPr>
        <w:spacing w:line="360" w:lineRule="auto"/>
        <w:ind w:firstLineChars="227" w:firstLine="477"/>
        <w:rPr>
          <w:rFonts w:ascii="宋体" w:hAnsi="宋体"/>
          <w:szCs w:val="24"/>
        </w:rPr>
      </w:pPr>
      <w:r w:rsidRPr="00EB0520">
        <w:rPr>
          <w:rFonts w:ascii="宋体" w:hAnsi="宋体" w:hint="eastAsia"/>
          <w:szCs w:val="24"/>
        </w:rPr>
        <w:t>2、</w:t>
      </w:r>
      <w:r w:rsidRPr="00EB0520">
        <w:rPr>
          <w:rFonts w:ascii="宋体" w:hAnsi="宋体" w:hint="eastAsia"/>
          <w:b/>
          <w:szCs w:val="24"/>
        </w:rPr>
        <w:t>日常财务咨询和会计培训报价总额上限为50万元。</w:t>
      </w:r>
    </w:p>
    <w:p w:rsidR="009318E9" w:rsidRPr="00EB0520" w:rsidRDefault="009318E9" w:rsidP="009318E9">
      <w:pPr>
        <w:tabs>
          <w:tab w:val="left" w:pos="750"/>
        </w:tabs>
        <w:snapToGrid w:val="0"/>
        <w:spacing w:line="360" w:lineRule="auto"/>
        <w:ind w:firstLineChars="200" w:firstLine="420"/>
        <w:rPr>
          <w:rFonts w:ascii="宋体" w:hAnsi="宋体"/>
          <w:szCs w:val="21"/>
        </w:rPr>
      </w:pPr>
      <w:r w:rsidRPr="00EB0520">
        <w:rPr>
          <w:rFonts w:ascii="宋体" w:hAnsi="宋体" w:hint="eastAsia"/>
          <w:szCs w:val="21"/>
        </w:rPr>
        <w:t>3、</w:t>
      </w:r>
      <w:r w:rsidRPr="00EB0520">
        <w:rPr>
          <w:rFonts w:ascii="宋体" w:hAnsi="宋体" w:hint="eastAsia"/>
          <w:snapToGrid w:val="0"/>
          <w:szCs w:val="21"/>
        </w:rPr>
        <w:t>报价包含本</w:t>
      </w:r>
      <w:r w:rsidR="00776647" w:rsidRPr="00EB0520">
        <w:rPr>
          <w:rFonts w:ascii="宋体" w:hAnsi="宋体" w:hint="eastAsia"/>
          <w:snapToGrid w:val="0"/>
          <w:szCs w:val="21"/>
        </w:rPr>
        <w:t>招标</w:t>
      </w:r>
      <w:r w:rsidRPr="00EB0520">
        <w:rPr>
          <w:rFonts w:ascii="宋体" w:hAnsi="宋体" w:hint="eastAsia"/>
          <w:snapToGrid w:val="0"/>
          <w:szCs w:val="21"/>
        </w:rPr>
        <w:t>文件所要求的完成本项目以及伴随服务等全过程产生的所有成本和费用以及一切税费。</w:t>
      </w:r>
    </w:p>
    <w:p w:rsidR="009318E9" w:rsidRPr="00EB0520" w:rsidRDefault="009318E9" w:rsidP="009318E9">
      <w:pPr>
        <w:tabs>
          <w:tab w:val="left" w:pos="750"/>
        </w:tabs>
        <w:snapToGrid w:val="0"/>
        <w:spacing w:line="360" w:lineRule="auto"/>
        <w:ind w:firstLineChars="200" w:firstLine="420"/>
        <w:rPr>
          <w:rFonts w:ascii="宋体" w:hAnsi="宋体"/>
          <w:b/>
          <w:szCs w:val="21"/>
          <w:u w:val="single"/>
        </w:rPr>
      </w:pPr>
      <w:r w:rsidRPr="00EB0520">
        <w:rPr>
          <w:rFonts w:ascii="宋体" w:hAnsi="宋体" w:hint="eastAsia"/>
          <w:szCs w:val="21"/>
        </w:rPr>
        <w:t>4、所有</w:t>
      </w:r>
      <w:r w:rsidR="00776647" w:rsidRPr="00EB0520">
        <w:rPr>
          <w:rFonts w:ascii="宋体" w:hAnsi="宋体" w:hint="eastAsia"/>
          <w:szCs w:val="21"/>
        </w:rPr>
        <w:t>投标人</w:t>
      </w:r>
      <w:r w:rsidRPr="00EB0520">
        <w:rPr>
          <w:rFonts w:ascii="宋体" w:hAnsi="宋体" w:hint="eastAsia"/>
          <w:szCs w:val="21"/>
        </w:rPr>
        <w:t>必须按</w:t>
      </w:r>
      <w:r w:rsidR="00776647" w:rsidRPr="00EB0520">
        <w:rPr>
          <w:rFonts w:ascii="宋体" w:hAnsi="宋体" w:hint="eastAsia"/>
          <w:szCs w:val="21"/>
        </w:rPr>
        <w:t>招标</w:t>
      </w:r>
      <w:r w:rsidRPr="00EB0520">
        <w:rPr>
          <w:rFonts w:ascii="宋体" w:hAnsi="宋体" w:hint="eastAsia"/>
          <w:szCs w:val="21"/>
        </w:rPr>
        <w:t>文件要求逐项报价。</w:t>
      </w:r>
      <w:r w:rsidRPr="00EB0520">
        <w:rPr>
          <w:rFonts w:ascii="宋体" w:hAnsi="宋体" w:hint="eastAsia"/>
          <w:b/>
          <w:szCs w:val="21"/>
          <w:u w:val="single"/>
        </w:rPr>
        <w:t>如出现缺项、漏项、少报、错报时，相应的费用视为包含在报价的同类型其他项目价格中，合同总价不予增加。</w:t>
      </w:r>
    </w:p>
    <w:p w:rsidR="009318E9" w:rsidRPr="00EB0520" w:rsidRDefault="009318E9" w:rsidP="009318E9">
      <w:pPr>
        <w:spacing w:line="360" w:lineRule="auto"/>
        <w:ind w:firstLine="450"/>
        <w:rPr>
          <w:rFonts w:ascii="宋体" w:hAnsi="宋体"/>
          <w:szCs w:val="21"/>
        </w:rPr>
      </w:pPr>
      <w:r w:rsidRPr="00EB0520">
        <w:rPr>
          <w:rFonts w:ascii="宋体" w:hAnsi="宋体" w:hint="eastAsia"/>
          <w:szCs w:val="21"/>
        </w:rPr>
        <w:t>5、</w:t>
      </w:r>
      <w:r w:rsidR="00776647" w:rsidRPr="00EB0520">
        <w:rPr>
          <w:rFonts w:ascii="宋体" w:hAnsi="宋体" w:hint="eastAsia"/>
          <w:szCs w:val="21"/>
        </w:rPr>
        <w:t>投标人</w:t>
      </w:r>
      <w:r w:rsidRPr="00EB0520">
        <w:rPr>
          <w:rFonts w:ascii="宋体" w:hAnsi="宋体" w:hint="eastAsia"/>
          <w:szCs w:val="21"/>
        </w:rPr>
        <w:t>必须提供增值税专用发票</w:t>
      </w:r>
    </w:p>
    <w:p w:rsidR="009318E9" w:rsidRPr="00EB0520" w:rsidRDefault="009318E9" w:rsidP="009318E9">
      <w:pPr>
        <w:spacing w:line="360" w:lineRule="auto"/>
        <w:ind w:firstLine="450"/>
        <w:rPr>
          <w:rFonts w:ascii="宋体" w:hAnsi="宋体"/>
          <w:snapToGrid w:val="0"/>
          <w:szCs w:val="21"/>
        </w:rPr>
      </w:pPr>
      <w:r w:rsidRPr="00EB0520">
        <w:rPr>
          <w:rFonts w:ascii="宋体" w:hAnsi="宋体" w:hint="eastAsia"/>
          <w:snapToGrid w:val="0"/>
          <w:szCs w:val="21"/>
        </w:rPr>
        <w:t>6.报价中的不含税单价在合同执行期间是固定的，不得以任何理由变更。合同的增值税率按照国家税收法规政策变动而调整。</w:t>
      </w:r>
    </w:p>
    <w:p w:rsidR="00A808FD" w:rsidRPr="00EB0520" w:rsidRDefault="00A808FD">
      <w:pPr>
        <w:rPr>
          <w:b/>
          <w:sz w:val="24"/>
          <w:szCs w:val="24"/>
        </w:rPr>
      </w:pPr>
    </w:p>
    <w:p w:rsidR="00A808FD" w:rsidRPr="00EB0520" w:rsidRDefault="00A808FD">
      <w:pPr>
        <w:rPr>
          <w:b/>
          <w:sz w:val="24"/>
          <w:szCs w:val="24"/>
        </w:rPr>
      </w:pPr>
    </w:p>
    <w:p w:rsidR="00A808FD" w:rsidRPr="00EB0520" w:rsidRDefault="00E66C7A">
      <w:pPr>
        <w:rPr>
          <w:b/>
          <w:sz w:val="24"/>
          <w:szCs w:val="24"/>
          <w:u w:val="single"/>
        </w:rPr>
      </w:pPr>
      <w:r w:rsidRPr="00EB0520">
        <w:rPr>
          <w:b/>
          <w:sz w:val="24"/>
          <w:szCs w:val="24"/>
        </w:rPr>
        <w:t>投标人名称</w:t>
      </w:r>
      <w:r w:rsidRPr="00EB0520">
        <w:rPr>
          <w:b/>
          <w:sz w:val="24"/>
          <w:szCs w:val="24"/>
        </w:rPr>
        <w:t>(</w:t>
      </w:r>
      <w:r w:rsidRPr="00EB0520">
        <w:rPr>
          <w:b/>
          <w:sz w:val="24"/>
          <w:szCs w:val="24"/>
        </w:rPr>
        <w:t>加盖公章</w:t>
      </w:r>
      <w:r w:rsidRPr="00EB0520">
        <w:rPr>
          <w:b/>
          <w:sz w:val="24"/>
          <w:szCs w:val="24"/>
        </w:rPr>
        <w:t>)</w:t>
      </w:r>
      <w:r w:rsidRPr="00EB0520">
        <w:rPr>
          <w:b/>
          <w:sz w:val="24"/>
          <w:szCs w:val="24"/>
        </w:rPr>
        <w:t>：</w:t>
      </w:r>
    </w:p>
    <w:p w:rsidR="00A808FD" w:rsidRPr="00EB0520" w:rsidRDefault="00A808FD">
      <w:pPr>
        <w:rPr>
          <w:b/>
          <w:sz w:val="24"/>
          <w:szCs w:val="24"/>
        </w:rPr>
      </w:pPr>
    </w:p>
    <w:p w:rsidR="00A808FD" w:rsidRPr="00EB0520" w:rsidRDefault="00E66C7A">
      <w:pPr>
        <w:rPr>
          <w:b/>
          <w:sz w:val="24"/>
          <w:szCs w:val="24"/>
          <w:u w:val="single"/>
        </w:rPr>
      </w:pPr>
      <w:r w:rsidRPr="00EB0520">
        <w:rPr>
          <w:b/>
          <w:sz w:val="24"/>
          <w:szCs w:val="24"/>
        </w:rPr>
        <w:t>法定代表人（或授权代表）签字：</w:t>
      </w:r>
    </w:p>
    <w:p w:rsidR="00A808FD" w:rsidRPr="00EB0520" w:rsidRDefault="00A808FD">
      <w:pPr>
        <w:rPr>
          <w:b/>
          <w:sz w:val="24"/>
          <w:szCs w:val="24"/>
          <w:u w:val="single"/>
        </w:rPr>
      </w:pPr>
    </w:p>
    <w:p w:rsidR="00A808FD" w:rsidRPr="00EB0520" w:rsidRDefault="00E66C7A" w:rsidP="00776647">
      <w:pPr>
        <w:rPr>
          <w:sz w:val="24"/>
          <w:szCs w:val="24"/>
          <w:u w:val="single"/>
        </w:rPr>
        <w:sectPr w:rsidR="00A808FD" w:rsidRPr="00EB0520">
          <w:pgSz w:w="11906" w:h="16838"/>
          <w:pgMar w:top="1440" w:right="1134" w:bottom="1134" w:left="1474" w:header="1021" w:footer="907" w:gutter="0"/>
          <w:cols w:space="425"/>
          <w:docGrid w:linePitch="380" w:charSpace="-4301"/>
        </w:sectPr>
      </w:pPr>
      <w:r w:rsidRPr="00EB0520">
        <w:rPr>
          <w:b/>
          <w:sz w:val="24"/>
          <w:szCs w:val="24"/>
        </w:rPr>
        <w:t>日</w:t>
      </w:r>
      <w:r w:rsidRPr="00EB0520">
        <w:rPr>
          <w:b/>
          <w:sz w:val="24"/>
          <w:szCs w:val="24"/>
        </w:rPr>
        <w:t xml:space="preserve">  </w:t>
      </w:r>
      <w:r w:rsidRPr="00EB0520">
        <w:rPr>
          <w:b/>
          <w:sz w:val="24"/>
          <w:szCs w:val="24"/>
        </w:rPr>
        <w:t>期</w:t>
      </w:r>
    </w:p>
    <w:p w:rsidR="00A808FD" w:rsidRPr="00EB0520" w:rsidRDefault="00A808FD" w:rsidP="009F5F6E">
      <w:pPr>
        <w:spacing w:beforeLines="100" w:afterLines="100"/>
        <w:outlineLvl w:val="4"/>
        <w:rPr>
          <w:sz w:val="24"/>
          <w:szCs w:val="24"/>
        </w:rPr>
        <w:sectPr w:rsidR="00A808FD" w:rsidRPr="00EB0520">
          <w:pgSz w:w="11906" w:h="16838"/>
          <w:pgMar w:top="1440" w:right="1134" w:bottom="1134" w:left="1474" w:header="1021" w:footer="907" w:gutter="0"/>
          <w:cols w:space="425"/>
          <w:docGrid w:linePitch="380" w:charSpace="-4301"/>
        </w:sectPr>
      </w:pPr>
      <w:bookmarkStart w:id="655" w:name="_Toc204235483"/>
      <w:bookmarkStart w:id="656" w:name="_Toc199213781"/>
      <w:bookmarkStart w:id="657" w:name="_Toc199215816"/>
      <w:bookmarkStart w:id="658" w:name="_Toc204235414"/>
      <w:bookmarkStart w:id="659" w:name="_Toc297217676"/>
      <w:bookmarkStart w:id="660" w:name="_Toc297369882"/>
      <w:bookmarkStart w:id="661" w:name="_Toc296609333"/>
      <w:bookmarkStart w:id="662" w:name="_Toc297369277"/>
      <w:bookmarkStart w:id="663" w:name="_Toc201743189"/>
      <w:bookmarkStart w:id="664" w:name="_Toc297366121"/>
      <w:bookmarkStart w:id="665" w:name="_Toc201998017"/>
      <w:bookmarkStart w:id="666" w:name="_Toc297370488"/>
      <w:bookmarkStart w:id="667" w:name="_Toc297369580"/>
      <w:bookmarkStart w:id="668" w:name="_Toc140916226"/>
      <w:bookmarkStart w:id="669" w:name="_Toc53292519"/>
      <w:bookmarkStart w:id="670" w:name="_Toc188869381"/>
      <w:bookmarkStart w:id="671" w:name="_Toc53051950"/>
      <w:bookmarkStart w:id="672" w:name="_Toc53384026"/>
      <w:bookmarkStart w:id="673" w:name="_Toc516906685"/>
      <w:bookmarkStart w:id="674" w:name="_Toc143935331"/>
      <w:bookmarkStart w:id="675" w:name="_Toc53052298"/>
      <w:bookmarkStart w:id="676" w:name="_Toc72998046"/>
      <w:bookmarkStart w:id="677" w:name="_Toc516907382"/>
      <w:bookmarkStart w:id="678" w:name="_Toc129688467"/>
      <w:bookmarkStart w:id="679" w:name="_Toc517603946"/>
      <w:bookmarkStart w:id="680" w:name="_Toc53050759"/>
      <w:bookmarkStart w:id="681" w:name="_Toc133227237"/>
      <w:bookmarkStart w:id="682" w:name="_Toc516905483"/>
      <w:bookmarkStart w:id="683" w:name="_Toc73871111"/>
      <w:bookmarkStart w:id="684" w:name="_Toc53292420"/>
      <w:bookmarkStart w:id="685" w:name="_Toc516656406"/>
      <w:bookmarkStart w:id="686" w:name="_Toc135336468"/>
      <w:bookmarkStart w:id="687" w:name="_Toc518200383"/>
      <w:bookmarkStart w:id="688" w:name="_Toc516998330"/>
      <w:bookmarkStart w:id="689" w:name="_Toc148864823"/>
      <w:bookmarkStart w:id="690" w:name="_Toc53052417"/>
      <w:bookmarkStart w:id="691" w:name="_Toc74618733"/>
      <w:bookmarkStart w:id="692" w:name="_Toc516977616"/>
      <w:bookmarkStart w:id="693" w:name="_Toc135310191"/>
      <w:bookmarkStart w:id="694" w:name="_Toc516972924"/>
      <w:bookmarkStart w:id="695" w:name="_Toc135042311"/>
      <w:bookmarkStart w:id="696" w:name="_Toc136748176"/>
      <w:bookmarkStart w:id="697" w:name="_Toc129775858"/>
      <w:bookmarkStart w:id="698" w:name="_Toc40088618"/>
      <w:bookmarkStart w:id="699" w:name="_Toc53051655"/>
      <w:bookmarkStart w:id="700" w:name="_Toc53232702"/>
      <w:bookmarkStart w:id="701" w:name="_Toc138067408"/>
      <w:bookmarkStart w:id="702" w:name="_Toc144630882"/>
      <w:bookmarkStart w:id="703" w:name="_Toc124584904"/>
      <w:bookmarkStart w:id="704" w:name="_Toc135316922"/>
      <w:bookmarkStart w:id="705" w:name="_Toc129688005"/>
      <w:bookmarkStart w:id="706" w:name="_Toc516906945"/>
      <w:bookmarkStart w:id="707" w:name="_Toc162062057"/>
      <w:bookmarkStart w:id="708" w:name="_Toc518201080"/>
      <w:bookmarkStart w:id="709" w:name="_Toc130184524"/>
      <w:bookmarkStart w:id="710" w:name="_Toc518199367"/>
      <w:bookmarkStart w:id="711" w:name="_Toc148864878"/>
      <w:bookmarkStart w:id="712" w:name="_Toc73882166"/>
      <w:bookmarkStart w:id="713" w:name="_Toc73867763"/>
      <w:bookmarkStart w:id="714" w:name="_Toc123811098"/>
      <w:bookmarkStart w:id="715" w:name="_Toc74285808"/>
      <w:bookmarkStart w:id="716" w:name="_Toc53170462"/>
      <w:bookmarkStart w:id="717" w:name="_Toc163530405"/>
      <w:bookmarkStart w:id="718" w:name="_Toc135317188"/>
      <w:bookmarkStart w:id="719" w:name="_Toc516881182"/>
      <w:bookmarkStart w:id="720" w:name="_Toc518210273"/>
      <w:bookmarkStart w:id="721" w:name="_Toc53292212"/>
      <w:bookmarkStart w:id="722" w:name="_Toc135042671"/>
      <w:bookmarkStart w:id="723" w:name="_Toc135108440"/>
      <w:bookmarkStart w:id="724" w:name="_Toc516621745"/>
      <w:bookmarkStart w:id="725" w:name="_Toc163530406"/>
      <w:bookmarkStart w:id="726" w:name="_Toc516973587"/>
      <w:bookmarkStart w:id="727" w:name="_Toc162062058"/>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636"/>
      <w:bookmarkEnd w:id="637"/>
      <w:bookmarkEnd w:id="638"/>
      <w:bookmarkEnd w:id="639"/>
      <w:bookmarkEnd w:id="640"/>
      <w:bookmarkEnd w:id="641"/>
      <w:bookmarkEnd w:id="642"/>
      <w:bookmarkEnd w:id="643"/>
      <w:bookmarkEnd w:id="644"/>
      <w:bookmarkEnd w:id="645"/>
      <w:bookmarkEnd w:id="646"/>
    </w:p>
    <w:p w:rsidR="00A808FD" w:rsidRPr="00EB0520" w:rsidRDefault="00E66C7A" w:rsidP="009F5F6E">
      <w:pPr>
        <w:spacing w:beforeLines="2000" w:line="360" w:lineRule="auto"/>
        <w:jc w:val="center"/>
        <w:outlineLvl w:val="1"/>
        <w:rPr>
          <w:b/>
          <w:sz w:val="24"/>
          <w:szCs w:val="24"/>
        </w:rPr>
      </w:pPr>
      <w:bookmarkStart w:id="728" w:name="_Toc350527604"/>
      <w:bookmarkStart w:id="729" w:name="_Toc350527567"/>
      <w:bookmarkStart w:id="730" w:name="_Toc340582423"/>
      <w:bookmarkStart w:id="731" w:name="_Toc53675661"/>
      <w:r w:rsidRPr="00EB0520">
        <w:rPr>
          <w:b/>
          <w:sz w:val="24"/>
          <w:szCs w:val="24"/>
        </w:rPr>
        <w:lastRenderedPageBreak/>
        <w:t>第四章</w:t>
      </w:r>
      <w:r w:rsidRPr="00EB0520">
        <w:rPr>
          <w:b/>
          <w:sz w:val="24"/>
          <w:szCs w:val="24"/>
        </w:rPr>
        <w:t xml:space="preserve">  </w:t>
      </w:r>
      <w:r w:rsidRPr="00EB0520">
        <w:rPr>
          <w:b/>
          <w:sz w:val="24"/>
          <w:szCs w:val="24"/>
        </w:rPr>
        <w:t>合同条件</w:t>
      </w:r>
      <w:bookmarkStart w:id="732" w:name="_Toc340582414"/>
      <w:bookmarkStart w:id="733" w:name="_Toc296608179"/>
      <w:bookmarkStart w:id="734" w:name="_Toc350527594"/>
      <w:bookmarkStart w:id="735" w:name="_Toc297370389"/>
      <w:bookmarkStart w:id="736" w:name="_Toc295983667"/>
      <w:bookmarkStart w:id="737" w:name="_Toc297366022"/>
      <w:bookmarkStart w:id="738" w:name="_Toc296609263"/>
      <w:bookmarkStart w:id="739" w:name="_Toc297216561"/>
      <w:bookmarkStart w:id="740" w:name="_Toc297369178"/>
      <w:bookmarkStart w:id="741" w:name="_Toc297369481"/>
      <w:bookmarkStart w:id="742" w:name="_Toc297217578"/>
      <w:bookmarkStart w:id="743" w:name="_Toc297369783"/>
      <w:bookmarkStart w:id="744" w:name="_Toc296605630"/>
      <w:bookmarkStart w:id="745" w:name="_Toc350527557"/>
      <w:bookmarkEnd w:id="655"/>
      <w:bookmarkEnd w:id="656"/>
      <w:bookmarkEnd w:id="657"/>
      <w:bookmarkEnd w:id="658"/>
      <w:bookmarkEnd w:id="659"/>
      <w:bookmarkEnd w:id="660"/>
      <w:bookmarkEnd w:id="661"/>
      <w:bookmarkEnd w:id="662"/>
      <w:bookmarkEnd w:id="663"/>
      <w:bookmarkEnd w:id="664"/>
      <w:bookmarkEnd w:id="665"/>
      <w:bookmarkEnd w:id="666"/>
      <w:bookmarkEnd w:id="667"/>
      <w:bookmarkEnd w:id="728"/>
      <w:bookmarkEnd w:id="729"/>
      <w:bookmarkEnd w:id="730"/>
      <w:bookmarkEnd w:id="731"/>
    </w:p>
    <w:p w:rsidR="009F3A57" w:rsidRPr="00EB0520" w:rsidRDefault="009F3A57" w:rsidP="0064547A">
      <w:pPr>
        <w:snapToGrid w:val="0"/>
        <w:spacing w:before="120" w:after="120"/>
        <w:ind w:firstLineChars="200" w:firstLine="482"/>
        <w:outlineLvl w:val="0"/>
        <w:rPr>
          <w:rFonts w:ascii="宋体" w:hAnsi="宋体"/>
          <w:b/>
          <w:snapToGrid w:val="0"/>
          <w:sz w:val="24"/>
          <w:szCs w:val="24"/>
        </w:rPr>
      </w:pPr>
      <w:bookmarkStart w:id="746" w:name="_Toc419285169"/>
      <w:bookmarkStart w:id="747" w:name="_Toc419285617"/>
      <w:bookmarkStart w:id="748" w:name="_Toc199213782"/>
      <w:bookmarkStart w:id="749" w:name="_Toc199215817"/>
      <w:bookmarkStart w:id="750" w:name="_Toc201997940"/>
      <w:bookmarkStart w:id="751" w:name="_Toc201743112"/>
      <w:bookmarkStart w:id="752" w:name="_Toc296609289"/>
      <w:bookmarkStart w:id="753" w:name="_Toc297217604"/>
      <w:bookmarkStart w:id="754" w:name="_Toc297370415"/>
      <w:bookmarkStart w:id="755" w:name="_Toc297369809"/>
      <w:bookmarkStart w:id="756" w:name="_Toc350527559"/>
      <w:bookmarkStart w:id="757" w:name="_Toc350527596"/>
      <w:bookmarkStart w:id="758" w:name="_Toc297369507"/>
      <w:bookmarkStart w:id="759" w:name="_Toc297366048"/>
      <w:bookmarkStart w:id="760" w:name="_Toc297369204"/>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rsidR="009F3A57" w:rsidRPr="00EB0520" w:rsidRDefault="009F3A57" w:rsidP="0064547A">
      <w:pPr>
        <w:snapToGrid w:val="0"/>
        <w:spacing w:before="120" w:after="120"/>
        <w:ind w:firstLineChars="200" w:firstLine="482"/>
        <w:outlineLvl w:val="0"/>
        <w:rPr>
          <w:rFonts w:ascii="宋体" w:hAnsi="宋体"/>
          <w:b/>
          <w:snapToGrid w:val="0"/>
          <w:sz w:val="24"/>
          <w:szCs w:val="24"/>
        </w:rPr>
      </w:pPr>
    </w:p>
    <w:p w:rsidR="009F3A57" w:rsidRPr="00EB0520" w:rsidRDefault="009F3A57" w:rsidP="0064547A">
      <w:pPr>
        <w:snapToGrid w:val="0"/>
        <w:spacing w:before="120" w:after="120"/>
        <w:ind w:firstLineChars="200" w:firstLine="482"/>
        <w:outlineLvl w:val="0"/>
        <w:rPr>
          <w:rFonts w:ascii="宋体" w:hAnsi="宋体"/>
          <w:b/>
          <w:snapToGrid w:val="0"/>
          <w:sz w:val="24"/>
          <w:szCs w:val="24"/>
        </w:rPr>
      </w:pPr>
    </w:p>
    <w:p w:rsidR="009F3A57" w:rsidRPr="00EB0520" w:rsidRDefault="009F3A57" w:rsidP="0064547A">
      <w:pPr>
        <w:snapToGrid w:val="0"/>
        <w:spacing w:before="120" w:after="120"/>
        <w:ind w:firstLineChars="200" w:firstLine="482"/>
        <w:outlineLvl w:val="0"/>
        <w:rPr>
          <w:rFonts w:ascii="宋体" w:hAnsi="宋体"/>
          <w:b/>
          <w:snapToGrid w:val="0"/>
          <w:sz w:val="24"/>
          <w:szCs w:val="24"/>
        </w:rPr>
      </w:pPr>
    </w:p>
    <w:p w:rsidR="009F3A57" w:rsidRPr="00EB0520" w:rsidRDefault="009F3A57" w:rsidP="0064547A">
      <w:pPr>
        <w:snapToGrid w:val="0"/>
        <w:spacing w:before="120" w:after="120"/>
        <w:ind w:firstLineChars="200" w:firstLine="482"/>
        <w:outlineLvl w:val="0"/>
        <w:rPr>
          <w:rFonts w:ascii="宋体" w:hAnsi="宋体"/>
          <w:b/>
          <w:snapToGrid w:val="0"/>
          <w:sz w:val="24"/>
          <w:szCs w:val="24"/>
        </w:rPr>
      </w:pPr>
    </w:p>
    <w:p w:rsidR="009F3A57" w:rsidRPr="00EB0520" w:rsidRDefault="009F3A57" w:rsidP="0064547A">
      <w:pPr>
        <w:snapToGrid w:val="0"/>
        <w:spacing w:before="120" w:after="120"/>
        <w:ind w:firstLineChars="200" w:firstLine="482"/>
        <w:outlineLvl w:val="0"/>
        <w:rPr>
          <w:rFonts w:ascii="宋体" w:hAnsi="宋体"/>
          <w:b/>
          <w:snapToGrid w:val="0"/>
          <w:sz w:val="24"/>
          <w:szCs w:val="24"/>
        </w:rPr>
      </w:pPr>
    </w:p>
    <w:p w:rsidR="009F3A57" w:rsidRPr="00EB0520" w:rsidRDefault="009F3A57" w:rsidP="0064547A">
      <w:pPr>
        <w:snapToGrid w:val="0"/>
        <w:spacing w:before="120" w:after="120"/>
        <w:ind w:firstLineChars="200" w:firstLine="482"/>
        <w:outlineLvl w:val="0"/>
        <w:rPr>
          <w:rFonts w:ascii="宋体" w:hAnsi="宋体"/>
          <w:b/>
          <w:snapToGrid w:val="0"/>
          <w:sz w:val="24"/>
          <w:szCs w:val="24"/>
        </w:rPr>
      </w:pPr>
    </w:p>
    <w:p w:rsidR="009F3A57" w:rsidRPr="00EB0520" w:rsidRDefault="009F3A57" w:rsidP="0064547A">
      <w:pPr>
        <w:snapToGrid w:val="0"/>
        <w:spacing w:before="120" w:after="120"/>
        <w:ind w:firstLineChars="200" w:firstLine="482"/>
        <w:outlineLvl w:val="0"/>
        <w:rPr>
          <w:rFonts w:ascii="宋体" w:hAnsi="宋体"/>
          <w:b/>
          <w:snapToGrid w:val="0"/>
          <w:sz w:val="24"/>
          <w:szCs w:val="24"/>
        </w:rPr>
      </w:pPr>
    </w:p>
    <w:p w:rsidR="009F3A57" w:rsidRPr="00EB0520" w:rsidRDefault="009F3A57" w:rsidP="0064547A">
      <w:pPr>
        <w:snapToGrid w:val="0"/>
        <w:spacing w:before="120" w:after="120"/>
        <w:ind w:firstLineChars="200" w:firstLine="482"/>
        <w:outlineLvl w:val="0"/>
        <w:rPr>
          <w:rFonts w:ascii="宋体" w:hAnsi="宋体"/>
          <w:b/>
          <w:snapToGrid w:val="0"/>
          <w:sz w:val="24"/>
          <w:szCs w:val="24"/>
        </w:rPr>
      </w:pPr>
    </w:p>
    <w:p w:rsidR="009F3A57" w:rsidRPr="00EB0520" w:rsidRDefault="009F3A57" w:rsidP="0064547A">
      <w:pPr>
        <w:snapToGrid w:val="0"/>
        <w:spacing w:before="120" w:after="120"/>
        <w:ind w:firstLineChars="200" w:firstLine="482"/>
        <w:outlineLvl w:val="0"/>
        <w:rPr>
          <w:rFonts w:ascii="宋体" w:hAnsi="宋体"/>
          <w:b/>
          <w:snapToGrid w:val="0"/>
          <w:sz w:val="24"/>
          <w:szCs w:val="24"/>
        </w:rPr>
      </w:pPr>
    </w:p>
    <w:p w:rsidR="009F3A57" w:rsidRPr="00EB0520" w:rsidRDefault="009F3A57" w:rsidP="0064547A">
      <w:pPr>
        <w:snapToGrid w:val="0"/>
        <w:spacing w:before="120" w:after="120"/>
        <w:ind w:firstLineChars="200" w:firstLine="482"/>
        <w:outlineLvl w:val="0"/>
        <w:rPr>
          <w:rFonts w:ascii="宋体" w:hAnsi="宋体"/>
          <w:b/>
          <w:snapToGrid w:val="0"/>
          <w:sz w:val="24"/>
          <w:szCs w:val="24"/>
        </w:rPr>
      </w:pPr>
    </w:p>
    <w:p w:rsidR="009F3A57" w:rsidRPr="00EB0520" w:rsidRDefault="009F3A57" w:rsidP="0064547A">
      <w:pPr>
        <w:snapToGrid w:val="0"/>
        <w:spacing w:before="120" w:after="120"/>
        <w:ind w:firstLineChars="200" w:firstLine="482"/>
        <w:outlineLvl w:val="0"/>
        <w:rPr>
          <w:rFonts w:ascii="宋体" w:hAnsi="宋体"/>
          <w:b/>
          <w:snapToGrid w:val="0"/>
          <w:sz w:val="24"/>
          <w:szCs w:val="24"/>
        </w:rPr>
      </w:pPr>
    </w:p>
    <w:p w:rsidR="009F3A57" w:rsidRPr="00EB0520" w:rsidRDefault="009F3A57" w:rsidP="0064547A">
      <w:pPr>
        <w:snapToGrid w:val="0"/>
        <w:spacing w:before="120" w:after="120"/>
        <w:ind w:firstLineChars="200" w:firstLine="482"/>
        <w:outlineLvl w:val="0"/>
        <w:rPr>
          <w:rFonts w:ascii="宋体" w:hAnsi="宋体"/>
          <w:b/>
          <w:snapToGrid w:val="0"/>
          <w:sz w:val="24"/>
          <w:szCs w:val="24"/>
        </w:rPr>
      </w:pPr>
    </w:p>
    <w:p w:rsidR="009F3A57" w:rsidRPr="00EB0520" w:rsidRDefault="009F3A57" w:rsidP="0064547A">
      <w:pPr>
        <w:snapToGrid w:val="0"/>
        <w:spacing w:before="120" w:after="120"/>
        <w:ind w:firstLineChars="200" w:firstLine="482"/>
        <w:outlineLvl w:val="0"/>
        <w:rPr>
          <w:rFonts w:ascii="宋体" w:hAnsi="宋体"/>
          <w:b/>
          <w:snapToGrid w:val="0"/>
          <w:sz w:val="24"/>
          <w:szCs w:val="24"/>
        </w:rPr>
      </w:pPr>
    </w:p>
    <w:p w:rsidR="009F3A57" w:rsidRPr="00EB0520" w:rsidRDefault="009F3A57" w:rsidP="0064547A">
      <w:pPr>
        <w:snapToGrid w:val="0"/>
        <w:spacing w:before="120" w:after="120"/>
        <w:ind w:firstLineChars="200" w:firstLine="482"/>
        <w:outlineLvl w:val="0"/>
        <w:rPr>
          <w:rFonts w:ascii="宋体" w:hAnsi="宋体"/>
          <w:b/>
          <w:snapToGrid w:val="0"/>
          <w:sz w:val="24"/>
          <w:szCs w:val="24"/>
        </w:rPr>
      </w:pPr>
    </w:p>
    <w:p w:rsidR="009F3A57" w:rsidRPr="00EB0520" w:rsidRDefault="009F3A57" w:rsidP="0064547A">
      <w:pPr>
        <w:snapToGrid w:val="0"/>
        <w:spacing w:before="120" w:after="120"/>
        <w:ind w:firstLineChars="200" w:firstLine="482"/>
        <w:outlineLvl w:val="0"/>
        <w:rPr>
          <w:rFonts w:ascii="宋体" w:hAnsi="宋体"/>
          <w:b/>
          <w:snapToGrid w:val="0"/>
          <w:sz w:val="24"/>
          <w:szCs w:val="24"/>
        </w:rPr>
      </w:pPr>
    </w:p>
    <w:p w:rsidR="009F3A57" w:rsidRPr="00EB0520" w:rsidRDefault="009F3A57" w:rsidP="0064547A">
      <w:pPr>
        <w:snapToGrid w:val="0"/>
        <w:spacing w:before="120" w:after="120"/>
        <w:ind w:firstLineChars="200" w:firstLine="482"/>
        <w:outlineLvl w:val="0"/>
        <w:rPr>
          <w:rFonts w:ascii="宋体" w:hAnsi="宋体"/>
          <w:b/>
          <w:snapToGrid w:val="0"/>
          <w:sz w:val="24"/>
          <w:szCs w:val="24"/>
        </w:rPr>
      </w:pPr>
    </w:p>
    <w:p w:rsidR="0064547A" w:rsidRPr="00EB0520" w:rsidRDefault="0064547A" w:rsidP="0064547A">
      <w:pPr>
        <w:snapToGrid w:val="0"/>
        <w:spacing w:before="120" w:after="120"/>
        <w:ind w:firstLineChars="200" w:firstLine="482"/>
        <w:outlineLvl w:val="0"/>
        <w:rPr>
          <w:rFonts w:ascii="宋体" w:hAnsi="宋体"/>
          <w:b/>
          <w:snapToGrid w:val="0"/>
          <w:sz w:val="24"/>
          <w:szCs w:val="24"/>
        </w:rPr>
      </w:pPr>
      <w:r w:rsidRPr="00EB0520">
        <w:rPr>
          <w:rFonts w:ascii="宋体" w:hAnsi="宋体" w:hint="eastAsia"/>
          <w:b/>
          <w:snapToGrid w:val="0"/>
          <w:sz w:val="24"/>
          <w:szCs w:val="24"/>
        </w:rPr>
        <w:lastRenderedPageBreak/>
        <w:t>一、合同协议书（格式）</w:t>
      </w:r>
      <w:bookmarkEnd w:id="746"/>
      <w:bookmarkEnd w:id="747"/>
    </w:p>
    <w:p w:rsidR="0064547A" w:rsidRPr="00EB0520" w:rsidRDefault="0064547A" w:rsidP="0064547A">
      <w:pPr>
        <w:pStyle w:val="27"/>
        <w:rPr>
          <w:sz w:val="21"/>
          <w:szCs w:val="21"/>
        </w:rPr>
      </w:pPr>
      <w:bookmarkStart w:id="761" w:name="_Toc317179142"/>
      <w:bookmarkStart w:id="762" w:name="_Toc268007970"/>
      <w:r w:rsidRPr="00EB0520">
        <w:rPr>
          <w:rFonts w:hint="eastAsia"/>
          <w:sz w:val="21"/>
          <w:szCs w:val="21"/>
        </w:rPr>
        <w:t>一、合同协议书</w:t>
      </w:r>
      <w:bookmarkStart w:id="763" w:name="_Toc20297027"/>
      <w:bookmarkStart w:id="764" w:name="_Toc20296900"/>
      <w:bookmarkStart w:id="765" w:name="_Toc20296617"/>
      <w:bookmarkStart w:id="766" w:name="_Toc20278777"/>
      <w:bookmarkEnd w:id="761"/>
      <w:bookmarkEnd w:id="762"/>
    </w:p>
    <w:bookmarkEnd w:id="763"/>
    <w:bookmarkEnd w:id="764"/>
    <w:bookmarkEnd w:id="765"/>
    <w:bookmarkEnd w:id="766"/>
    <w:p w:rsidR="0064547A" w:rsidRPr="00EB0520" w:rsidRDefault="0064547A" w:rsidP="0064547A">
      <w:pPr>
        <w:pStyle w:val="aff6"/>
        <w:spacing w:line="360" w:lineRule="auto"/>
        <w:jc w:val="center"/>
        <w:rPr>
          <w:snapToGrid w:val="0"/>
          <w:kern w:val="0"/>
        </w:rPr>
      </w:pPr>
    </w:p>
    <w:p w:rsidR="0064547A" w:rsidRPr="00EB0520" w:rsidRDefault="007B7D84" w:rsidP="0064547A">
      <w:pPr>
        <w:pStyle w:val="aff6"/>
        <w:adjustRightInd w:val="0"/>
        <w:snapToGrid w:val="0"/>
        <w:spacing w:line="560" w:lineRule="exact"/>
        <w:ind w:leftChars="200" w:left="420" w:firstLineChars="250" w:firstLine="525"/>
        <w:jc w:val="left"/>
        <w:rPr>
          <w:snapToGrid w:val="0"/>
          <w:kern w:val="0"/>
        </w:rPr>
      </w:pPr>
      <w:r w:rsidRPr="00EB0520">
        <w:rPr>
          <w:rFonts w:hint="eastAsia"/>
          <w:snapToGrid w:val="0"/>
          <w:kern w:val="0"/>
        </w:rPr>
        <w:t>根据《民法典》等的规定，</w:t>
      </w:r>
      <w:r w:rsidR="0064547A" w:rsidRPr="00EB0520">
        <w:rPr>
          <w:rFonts w:hint="eastAsia"/>
          <w:snapToGrid w:val="0"/>
          <w:kern w:val="0"/>
        </w:rPr>
        <w:t>本协议由</w:t>
      </w:r>
      <w:r w:rsidR="0064547A" w:rsidRPr="00EB0520">
        <w:rPr>
          <w:rFonts w:hAnsi="宋体" w:hint="eastAsia"/>
          <w:u w:val="single"/>
        </w:rPr>
        <w:t xml:space="preserve"> 深圳市地铁集团有限公司 </w:t>
      </w:r>
      <w:r w:rsidR="0064547A" w:rsidRPr="00EB0520">
        <w:rPr>
          <w:rFonts w:hint="eastAsia"/>
          <w:snapToGrid w:val="0"/>
          <w:kern w:val="0"/>
        </w:rPr>
        <w:t xml:space="preserve"> (以下简称“甲方”)和（以下简称“乙方”）商定并签署。</w:t>
      </w:r>
    </w:p>
    <w:p w:rsidR="0064547A" w:rsidRPr="00EB0520" w:rsidRDefault="0064547A" w:rsidP="0064547A">
      <w:pPr>
        <w:pStyle w:val="aff6"/>
        <w:adjustRightInd w:val="0"/>
        <w:snapToGrid w:val="0"/>
        <w:spacing w:line="560" w:lineRule="exact"/>
        <w:ind w:leftChars="200" w:left="420"/>
        <w:jc w:val="left"/>
        <w:rPr>
          <w:snapToGrid w:val="0"/>
          <w:kern w:val="0"/>
        </w:rPr>
      </w:pPr>
      <w:r w:rsidRPr="00EB0520">
        <w:rPr>
          <w:rFonts w:hint="eastAsia"/>
          <w:snapToGrid w:val="0"/>
          <w:kern w:val="0"/>
        </w:rPr>
        <w:t xml:space="preserve">    鉴于甲方</w:t>
      </w:r>
      <w:r w:rsidRPr="00EB0520">
        <w:rPr>
          <w:rFonts w:hAnsi="宋体" w:hint="eastAsia"/>
          <w:kern w:val="0"/>
        </w:rPr>
        <w:t>委托乙方实施</w:t>
      </w:r>
      <w:r w:rsidR="007B7D84" w:rsidRPr="00EB0520">
        <w:rPr>
          <w:rFonts w:hAnsi="宋体" w:hint="eastAsia"/>
          <w:kern w:val="0"/>
        </w:rPr>
        <w:t>深圳地铁财务咨询项目</w:t>
      </w:r>
      <w:r w:rsidRPr="00EB0520">
        <w:rPr>
          <w:rFonts w:hint="eastAsia"/>
          <w:snapToGrid w:val="0"/>
          <w:kern w:val="0"/>
        </w:rPr>
        <w:t>，</w:t>
      </w:r>
      <w:r w:rsidR="007B7D84" w:rsidRPr="00EB0520">
        <w:rPr>
          <w:rFonts w:hint="eastAsia"/>
          <w:snapToGrid w:val="0"/>
          <w:kern w:val="0"/>
        </w:rPr>
        <w:t>并</w:t>
      </w:r>
      <w:r w:rsidRPr="00EB0520">
        <w:rPr>
          <w:rFonts w:hint="eastAsia"/>
          <w:snapToGrid w:val="0"/>
          <w:kern w:val="0"/>
        </w:rPr>
        <w:t>己接受了乙方提供上述项目全程的策划及服务</w:t>
      </w:r>
      <w:r w:rsidRPr="00EB0520">
        <w:rPr>
          <w:rFonts w:hAnsi="宋体" w:hint="eastAsia"/>
        </w:rPr>
        <w:t>等</w:t>
      </w:r>
      <w:r w:rsidRPr="00EB0520">
        <w:rPr>
          <w:rFonts w:hint="eastAsia"/>
          <w:snapToGrid w:val="0"/>
          <w:kern w:val="0"/>
        </w:rPr>
        <w:t xml:space="preserve">的投标书，经友好协商，双方达成如下协议： </w:t>
      </w:r>
    </w:p>
    <w:p w:rsidR="0064547A" w:rsidRPr="00EB0520" w:rsidRDefault="0064547A" w:rsidP="0064547A">
      <w:pPr>
        <w:pStyle w:val="aff6"/>
        <w:adjustRightInd w:val="0"/>
        <w:snapToGrid w:val="0"/>
        <w:spacing w:line="560" w:lineRule="exact"/>
        <w:ind w:firstLine="426"/>
        <w:rPr>
          <w:snapToGrid w:val="0"/>
          <w:kern w:val="0"/>
        </w:rPr>
      </w:pPr>
      <w:r w:rsidRPr="00EB0520">
        <w:rPr>
          <w:rFonts w:hint="eastAsia"/>
          <w:snapToGrid w:val="0"/>
          <w:kern w:val="0"/>
        </w:rPr>
        <w:t>1．本协议书中所用术语的含义与下文提到合同条款中相应术语的含义相同。</w:t>
      </w:r>
    </w:p>
    <w:p w:rsidR="0064547A" w:rsidRPr="00EB0520" w:rsidRDefault="0064547A" w:rsidP="0064547A">
      <w:pPr>
        <w:pStyle w:val="aff6"/>
        <w:adjustRightInd w:val="0"/>
        <w:snapToGrid w:val="0"/>
        <w:spacing w:line="560" w:lineRule="exact"/>
        <w:ind w:firstLine="426"/>
        <w:rPr>
          <w:snapToGrid w:val="0"/>
          <w:kern w:val="0"/>
        </w:rPr>
      </w:pPr>
      <w:r w:rsidRPr="00EB0520">
        <w:rPr>
          <w:rFonts w:hint="eastAsia"/>
          <w:snapToGrid w:val="0"/>
          <w:kern w:val="0"/>
        </w:rPr>
        <w:t>2．下述文件是构成合同不可分割的部分，应一并阅读和理解：</w:t>
      </w:r>
    </w:p>
    <w:p w:rsidR="0064547A" w:rsidRPr="00EB0520" w:rsidRDefault="0064547A" w:rsidP="0064547A">
      <w:pPr>
        <w:pStyle w:val="aff6"/>
        <w:adjustRightInd w:val="0"/>
        <w:snapToGrid w:val="0"/>
        <w:spacing w:line="560" w:lineRule="exact"/>
        <w:ind w:firstLine="426"/>
        <w:rPr>
          <w:snapToGrid w:val="0"/>
          <w:kern w:val="0"/>
        </w:rPr>
      </w:pPr>
      <w:r w:rsidRPr="00EB0520">
        <w:rPr>
          <w:rFonts w:hint="eastAsia"/>
          <w:snapToGrid w:val="0"/>
          <w:kern w:val="0"/>
        </w:rPr>
        <w:t>(1) 本合同协议书；</w:t>
      </w:r>
    </w:p>
    <w:p w:rsidR="0064547A" w:rsidRPr="00EB0520" w:rsidRDefault="0064547A" w:rsidP="0064547A">
      <w:pPr>
        <w:pStyle w:val="aff6"/>
        <w:adjustRightInd w:val="0"/>
        <w:snapToGrid w:val="0"/>
        <w:spacing w:line="560" w:lineRule="exact"/>
        <w:ind w:firstLine="426"/>
        <w:rPr>
          <w:snapToGrid w:val="0"/>
          <w:kern w:val="0"/>
        </w:rPr>
      </w:pPr>
      <w:r w:rsidRPr="00EB0520">
        <w:rPr>
          <w:rFonts w:hint="eastAsia"/>
          <w:snapToGrid w:val="0"/>
          <w:kern w:val="0"/>
        </w:rPr>
        <w:t>(2) 合同条款；</w:t>
      </w:r>
    </w:p>
    <w:p w:rsidR="0064547A" w:rsidRPr="00EB0520" w:rsidRDefault="0064547A" w:rsidP="0064547A">
      <w:pPr>
        <w:pStyle w:val="aff6"/>
        <w:adjustRightInd w:val="0"/>
        <w:snapToGrid w:val="0"/>
        <w:spacing w:line="560" w:lineRule="exact"/>
        <w:ind w:firstLine="426"/>
        <w:rPr>
          <w:snapToGrid w:val="0"/>
          <w:kern w:val="0"/>
        </w:rPr>
      </w:pPr>
      <w:r w:rsidRPr="00EB0520">
        <w:rPr>
          <w:rFonts w:hint="eastAsia"/>
          <w:snapToGrid w:val="0"/>
          <w:kern w:val="0"/>
        </w:rPr>
        <w:t>(</w:t>
      </w:r>
      <w:r w:rsidR="007B7D84" w:rsidRPr="00EB0520">
        <w:rPr>
          <w:rFonts w:hint="eastAsia"/>
          <w:snapToGrid w:val="0"/>
          <w:kern w:val="0"/>
        </w:rPr>
        <w:t>3</w:t>
      </w:r>
      <w:r w:rsidRPr="00EB0520">
        <w:rPr>
          <w:rFonts w:hint="eastAsia"/>
          <w:snapToGrid w:val="0"/>
          <w:kern w:val="0"/>
        </w:rPr>
        <w:t>) 项目投标书；</w:t>
      </w:r>
    </w:p>
    <w:p w:rsidR="0064547A" w:rsidRPr="00EB0520" w:rsidRDefault="0064547A" w:rsidP="0064547A">
      <w:pPr>
        <w:pStyle w:val="aff6"/>
        <w:adjustRightInd w:val="0"/>
        <w:snapToGrid w:val="0"/>
        <w:spacing w:line="560" w:lineRule="exact"/>
        <w:ind w:firstLineChars="150" w:firstLine="315"/>
        <w:rPr>
          <w:snapToGrid w:val="0"/>
          <w:kern w:val="0"/>
        </w:rPr>
      </w:pPr>
      <w:r w:rsidRPr="00EB0520">
        <w:rPr>
          <w:rFonts w:hint="eastAsia"/>
          <w:snapToGrid w:val="0"/>
          <w:kern w:val="0"/>
        </w:rPr>
        <w:t>（</w:t>
      </w:r>
      <w:r w:rsidR="007B7D84" w:rsidRPr="00EB0520">
        <w:rPr>
          <w:rFonts w:hint="eastAsia"/>
          <w:snapToGrid w:val="0"/>
          <w:kern w:val="0"/>
        </w:rPr>
        <w:t>4</w:t>
      </w:r>
      <w:r w:rsidRPr="00EB0520">
        <w:rPr>
          <w:rFonts w:hint="eastAsia"/>
          <w:snapToGrid w:val="0"/>
          <w:kern w:val="0"/>
        </w:rPr>
        <w:t>）中标通知书；</w:t>
      </w:r>
    </w:p>
    <w:p w:rsidR="0064547A" w:rsidRPr="00EB0520" w:rsidRDefault="0064547A" w:rsidP="0064547A">
      <w:pPr>
        <w:pStyle w:val="aff6"/>
        <w:adjustRightInd w:val="0"/>
        <w:snapToGrid w:val="0"/>
        <w:spacing w:line="560" w:lineRule="exact"/>
        <w:ind w:firstLine="426"/>
        <w:rPr>
          <w:snapToGrid w:val="0"/>
          <w:kern w:val="0"/>
        </w:rPr>
      </w:pPr>
      <w:r w:rsidRPr="00EB0520">
        <w:rPr>
          <w:rFonts w:hint="eastAsia"/>
          <w:snapToGrid w:val="0"/>
          <w:kern w:val="0"/>
        </w:rPr>
        <w:t>(</w:t>
      </w:r>
      <w:r w:rsidR="007B7D84" w:rsidRPr="00EB0520">
        <w:rPr>
          <w:rFonts w:hint="eastAsia"/>
          <w:snapToGrid w:val="0"/>
          <w:kern w:val="0"/>
        </w:rPr>
        <w:t>5</w:t>
      </w:r>
      <w:r w:rsidRPr="00EB0520">
        <w:rPr>
          <w:rFonts w:hint="eastAsia"/>
          <w:snapToGrid w:val="0"/>
          <w:kern w:val="0"/>
        </w:rPr>
        <w:t xml:space="preserve">) 投标招标文件及其澄清公告、投标书及其附录、投标澄清文件及其它补充资料（若有）； </w:t>
      </w:r>
    </w:p>
    <w:p w:rsidR="0064547A" w:rsidRPr="00EB0520" w:rsidRDefault="0064547A" w:rsidP="0064547A">
      <w:pPr>
        <w:pStyle w:val="aff6"/>
        <w:adjustRightInd w:val="0"/>
        <w:snapToGrid w:val="0"/>
        <w:spacing w:line="560" w:lineRule="exact"/>
        <w:ind w:firstLine="426"/>
        <w:rPr>
          <w:snapToGrid w:val="0"/>
          <w:kern w:val="0"/>
        </w:rPr>
      </w:pPr>
      <w:r w:rsidRPr="00EB0520">
        <w:rPr>
          <w:rFonts w:hint="eastAsia"/>
          <w:snapToGrid w:val="0"/>
          <w:kern w:val="0"/>
        </w:rPr>
        <w:t>3．上述文件应认为是互为补充和解释的，若有不明确及不一致之处，以上面所列顺序在前者为准。</w:t>
      </w:r>
    </w:p>
    <w:p w:rsidR="00F511F7" w:rsidRPr="00EB0520" w:rsidRDefault="0064547A" w:rsidP="0064547A">
      <w:pPr>
        <w:pStyle w:val="aff6"/>
        <w:adjustRightInd w:val="0"/>
        <w:snapToGrid w:val="0"/>
        <w:spacing w:line="560" w:lineRule="exact"/>
        <w:ind w:firstLine="426"/>
        <w:rPr>
          <w:snapToGrid w:val="0"/>
          <w:kern w:val="0"/>
        </w:rPr>
      </w:pPr>
      <w:r w:rsidRPr="00EB0520">
        <w:rPr>
          <w:rFonts w:hint="eastAsia"/>
          <w:snapToGrid w:val="0"/>
          <w:kern w:val="0"/>
        </w:rPr>
        <w:t>4．根据上述合同文件要求，本暂定合同含税总价为人民币(大写)元（RMB：元)。</w:t>
      </w:r>
    </w:p>
    <w:p w:rsidR="0064547A" w:rsidRPr="00EB0520" w:rsidRDefault="0064547A" w:rsidP="0064547A">
      <w:pPr>
        <w:pStyle w:val="aff6"/>
        <w:adjustRightInd w:val="0"/>
        <w:snapToGrid w:val="0"/>
        <w:spacing w:line="560" w:lineRule="exact"/>
        <w:ind w:firstLine="426"/>
        <w:rPr>
          <w:snapToGrid w:val="0"/>
          <w:kern w:val="0"/>
        </w:rPr>
      </w:pPr>
      <w:r w:rsidRPr="00EB0520">
        <w:rPr>
          <w:rFonts w:hint="eastAsia"/>
          <w:snapToGrid w:val="0"/>
          <w:kern w:val="0"/>
        </w:rPr>
        <w:t>5.乙方在此立约，保证全部按照本合同规定向甲方提供服务，并修补缺陷。</w:t>
      </w:r>
    </w:p>
    <w:p w:rsidR="0064547A" w:rsidRPr="00EB0520" w:rsidRDefault="0064547A" w:rsidP="0064547A">
      <w:pPr>
        <w:pStyle w:val="aff6"/>
        <w:adjustRightInd w:val="0"/>
        <w:snapToGrid w:val="0"/>
        <w:spacing w:line="560" w:lineRule="exact"/>
        <w:ind w:firstLine="426"/>
        <w:rPr>
          <w:snapToGrid w:val="0"/>
          <w:kern w:val="0"/>
        </w:rPr>
      </w:pPr>
      <w:r w:rsidRPr="00EB0520">
        <w:rPr>
          <w:rFonts w:hint="eastAsia"/>
          <w:snapToGrid w:val="0"/>
          <w:kern w:val="0"/>
        </w:rPr>
        <w:t>6．作为对所提供服务以及修补缺陷的报酬，甲方在此立约，保证按合同规定的方式和时间向乙方支付合同价款。</w:t>
      </w:r>
    </w:p>
    <w:p w:rsidR="0064547A" w:rsidRPr="00EB0520" w:rsidRDefault="0064547A" w:rsidP="0064547A">
      <w:pPr>
        <w:pStyle w:val="aff6"/>
        <w:adjustRightInd w:val="0"/>
        <w:snapToGrid w:val="0"/>
        <w:spacing w:line="560" w:lineRule="exact"/>
        <w:ind w:firstLine="426"/>
        <w:rPr>
          <w:snapToGrid w:val="0"/>
          <w:kern w:val="0"/>
        </w:rPr>
      </w:pPr>
      <w:r w:rsidRPr="00EB0520">
        <w:rPr>
          <w:rFonts w:hint="eastAsia"/>
          <w:snapToGrid w:val="0"/>
          <w:kern w:val="0"/>
        </w:rPr>
        <w:t>7．本合同协议书正本一式二份，甲方和乙方各执壹份，副本一式十份，甲方执八份，乙方执二份。正本和副本如有互相矛盾之处，以正本为准。</w:t>
      </w:r>
    </w:p>
    <w:p w:rsidR="0064547A" w:rsidRPr="00EB0520" w:rsidRDefault="0064547A" w:rsidP="0064547A">
      <w:pPr>
        <w:pStyle w:val="aff6"/>
        <w:adjustRightInd w:val="0"/>
        <w:snapToGrid w:val="0"/>
        <w:spacing w:line="560" w:lineRule="exact"/>
        <w:ind w:firstLine="426"/>
        <w:rPr>
          <w:snapToGrid w:val="0"/>
          <w:kern w:val="0"/>
        </w:rPr>
      </w:pPr>
      <w:r w:rsidRPr="00EB0520">
        <w:rPr>
          <w:rFonts w:hint="eastAsia"/>
          <w:snapToGrid w:val="0"/>
          <w:kern w:val="0"/>
        </w:rPr>
        <w:t>8．本协议书由双方法定代表人或其授权的代理人签署并加盖公章后正式生效。</w:t>
      </w:r>
    </w:p>
    <w:p w:rsidR="0064547A" w:rsidRPr="00EB0520" w:rsidRDefault="0064547A" w:rsidP="0064547A">
      <w:pPr>
        <w:pStyle w:val="aff6"/>
        <w:adjustRightInd w:val="0"/>
        <w:snapToGrid w:val="0"/>
        <w:spacing w:line="420" w:lineRule="exact"/>
        <w:jc w:val="left"/>
        <w:rPr>
          <w:rFonts w:hAnsi="宋体"/>
          <w:b/>
          <w:snapToGrid w:val="0"/>
          <w:kern w:val="0"/>
          <w:sz w:val="36"/>
          <w:szCs w:val="36"/>
        </w:rPr>
      </w:pPr>
    </w:p>
    <w:tbl>
      <w:tblPr>
        <w:tblW w:w="0" w:type="auto"/>
        <w:tblInd w:w="-318" w:type="dxa"/>
        <w:tblLayout w:type="fixed"/>
        <w:tblLook w:val="0000"/>
      </w:tblPr>
      <w:tblGrid>
        <w:gridCol w:w="2269"/>
        <w:gridCol w:w="2835"/>
        <w:gridCol w:w="1985"/>
      </w:tblGrid>
      <w:tr w:rsidR="0064547A" w:rsidRPr="00EB0520" w:rsidTr="00936E6B">
        <w:trPr>
          <w:trHeight w:hRule="exact" w:val="1201"/>
        </w:trPr>
        <w:tc>
          <w:tcPr>
            <w:tcW w:w="2269" w:type="dxa"/>
          </w:tcPr>
          <w:p w:rsidR="0064547A" w:rsidRPr="00EB0520" w:rsidRDefault="0064547A" w:rsidP="00936E6B">
            <w:pPr>
              <w:rPr>
                <w:rFonts w:ascii="宋体" w:hAnsi="宋体" w:cs="宋体"/>
                <w:b/>
                <w:szCs w:val="21"/>
              </w:rPr>
            </w:pPr>
            <w:r w:rsidRPr="00EB0520">
              <w:rPr>
                <w:rFonts w:ascii="宋体" w:hAnsi="宋体" w:cs="宋体" w:hint="eastAsia"/>
                <w:b/>
                <w:szCs w:val="21"/>
              </w:rPr>
              <w:lastRenderedPageBreak/>
              <w:t>甲方(公章)：</w:t>
            </w:r>
          </w:p>
        </w:tc>
        <w:tc>
          <w:tcPr>
            <w:tcW w:w="2835" w:type="dxa"/>
          </w:tcPr>
          <w:p w:rsidR="0064547A" w:rsidRPr="00EB0520" w:rsidRDefault="0064547A" w:rsidP="00936E6B">
            <w:pPr>
              <w:spacing w:before="25" w:line="240" w:lineRule="atLeast"/>
              <w:rPr>
                <w:rFonts w:ascii="宋体" w:hAnsi="宋体" w:cs="宋体"/>
                <w:b/>
                <w:szCs w:val="21"/>
              </w:rPr>
            </w:pPr>
            <w:r w:rsidRPr="00EB0520">
              <w:rPr>
                <w:rFonts w:ascii="宋体" w:hAnsi="宋体" w:cs="宋体" w:hint="eastAsia"/>
                <w:b/>
                <w:szCs w:val="21"/>
              </w:rPr>
              <w:t>深圳市地铁集团有限公司</w:t>
            </w:r>
          </w:p>
        </w:tc>
        <w:tc>
          <w:tcPr>
            <w:tcW w:w="1985" w:type="dxa"/>
          </w:tcPr>
          <w:p w:rsidR="0064547A" w:rsidRPr="00EB0520" w:rsidRDefault="0064547A" w:rsidP="00936E6B">
            <w:pPr>
              <w:spacing w:line="240" w:lineRule="atLeast"/>
              <w:rPr>
                <w:rFonts w:ascii="宋体" w:hAnsi="宋体" w:cs="宋体"/>
                <w:b/>
                <w:szCs w:val="21"/>
              </w:rPr>
            </w:pPr>
            <w:r w:rsidRPr="00EB0520">
              <w:rPr>
                <w:rFonts w:ascii="宋体" w:hAnsi="宋体" w:cs="宋体" w:hint="eastAsia"/>
                <w:b/>
                <w:szCs w:val="21"/>
              </w:rPr>
              <w:t>法定代表人或授权代表：</w:t>
            </w:r>
          </w:p>
        </w:tc>
      </w:tr>
      <w:tr w:rsidR="0064547A" w:rsidRPr="00EB0520" w:rsidTr="00936E6B">
        <w:trPr>
          <w:trHeight w:hRule="exact" w:val="861"/>
        </w:trPr>
        <w:tc>
          <w:tcPr>
            <w:tcW w:w="2269" w:type="dxa"/>
          </w:tcPr>
          <w:p w:rsidR="0064547A" w:rsidRPr="00EB0520" w:rsidRDefault="0064547A" w:rsidP="00936E6B">
            <w:pPr>
              <w:rPr>
                <w:rFonts w:ascii="宋体" w:hAnsi="宋体" w:cs="宋体"/>
                <w:szCs w:val="21"/>
              </w:rPr>
            </w:pPr>
            <w:r w:rsidRPr="00EB0520">
              <w:rPr>
                <w:rFonts w:ascii="宋体" w:hAnsi="宋体" w:cs="宋体" w:hint="eastAsia"/>
                <w:szCs w:val="21"/>
              </w:rPr>
              <w:t>住    所：</w:t>
            </w:r>
          </w:p>
        </w:tc>
        <w:tc>
          <w:tcPr>
            <w:tcW w:w="2835" w:type="dxa"/>
          </w:tcPr>
          <w:p w:rsidR="0064547A" w:rsidRPr="00EB0520" w:rsidRDefault="0064547A" w:rsidP="00936E6B">
            <w:pPr>
              <w:rPr>
                <w:rFonts w:ascii="宋体" w:hAnsi="宋体" w:cs="宋体"/>
                <w:szCs w:val="21"/>
              </w:rPr>
            </w:pPr>
          </w:p>
        </w:tc>
        <w:tc>
          <w:tcPr>
            <w:tcW w:w="1985" w:type="dxa"/>
          </w:tcPr>
          <w:p w:rsidR="0064547A" w:rsidRPr="00EB0520" w:rsidRDefault="0064547A" w:rsidP="00936E6B">
            <w:pPr>
              <w:rPr>
                <w:rFonts w:ascii="宋体" w:hAnsi="宋体" w:cs="宋体"/>
                <w:szCs w:val="21"/>
              </w:rPr>
            </w:pPr>
          </w:p>
        </w:tc>
      </w:tr>
      <w:tr w:rsidR="0064547A" w:rsidRPr="00EB0520" w:rsidTr="00936E6B">
        <w:trPr>
          <w:trHeight w:hRule="exact" w:val="717"/>
        </w:trPr>
        <w:tc>
          <w:tcPr>
            <w:tcW w:w="2269" w:type="dxa"/>
          </w:tcPr>
          <w:p w:rsidR="0064547A" w:rsidRPr="00EB0520" w:rsidRDefault="0064547A" w:rsidP="00936E6B">
            <w:pPr>
              <w:rPr>
                <w:rFonts w:ascii="宋体" w:hAnsi="宋体" w:cs="宋体"/>
                <w:szCs w:val="21"/>
              </w:rPr>
            </w:pPr>
            <w:r w:rsidRPr="00EB0520">
              <w:rPr>
                <w:rFonts w:ascii="宋体" w:hAnsi="宋体" w:cs="宋体" w:hint="eastAsia"/>
                <w:szCs w:val="21"/>
              </w:rPr>
              <w:t>电    话：</w:t>
            </w:r>
          </w:p>
        </w:tc>
        <w:tc>
          <w:tcPr>
            <w:tcW w:w="2835" w:type="dxa"/>
          </w:tcPr>
          <w:p w:rsidR="0064547A" w:rsidRPr="00EB0520" w:rsidRDefault="0064547A" w:rsidP="00936E6B">
            <w:pPr>
              <w:rPr>
                <w:rFonts w:ascii="宋体" w:hAnsi="宋体" w:cs="宋体"/>
                <w:szCs w:val="21"/>
              </w:rPr>
            </w:pPr>
          </w:p>
        </w:tc>
        <w:tc>
          <w:tcPr>
            <w:tcW w:w="1985" w:type="dxa"/>
          </w:tcPr>
          <w:p w:rsidR="0064547A" w:rsidRPr="00EB0520" w:rsidRDefault="0064547A" w:rsidP="00936E6B">
            <w:pPr>
              <w:rPr>
                <w:rFonts w:ascii="宋体" w:hAnsi="宋体" w:cs="宋体"/>
                <w:szCs w:val="21"/>
              </w:rPr>
            </w:pPr>
            <w:r w:rsidRPr="00EB0520">
              <w:rPr>
                <w:rFonts w:ascii="宋体" w:hAnsi="宋体" w:cs="宋体" w:hint="eastAsia"/>
                <w:szCs w:val="21"/>
              </w:rPr>
              <w:t>传    真：</w:t>
            </w:r>
          </w:p>
        </w:tc>
      </w:tr>
      <w:tr w:rsidR="0064547A" w:rsidRPr="00EB0520" w:rsidTr="00936E6B">
        <w:trPr>
          <w:trHeight w:hRule="exact" w:val="729"/>
        </w:trPr>
        <w:tc>
          <w:tcPr>
            <w:tcW w:w="2269" w:type="dxa"/>
          </w:tcPr>
          <w:p w:rsidR="0064547A" w:rsidRPr="00EB0520" w:rsidRDefault="0064547A" w:rsidP="00936E6B">
            <w:pPr>
              <w:rPr>
                <w:rFonts w:ascii="宋体" w:hAnsi="宋体" w:cs="宋体"/>
                <w:szCs w:val="21"/>
              </w:rPr>
            </w:pPr>
            <w:r w:rsidRPr="00EB0520">
              <w:rPr>
                <w:rFonts w:ascii="宋体" w:hAnsi="宋体" w:cs="宋体" w:hint="eastAsia"/>
                <w:szCs w:val="21"/>
              </w:rPr>
              <w:t>开户银行：</w:t>
            </w:r>
          </w:p>
        </w:tc>
        <w:tc>
          <w:tcPr>
            <w:tcW w:w="2835" w:type="dxa"/>
          </w:tcPr>
          <w:p w:rsidR="0064547A" w:rsidRPr="00EB0520" w:rsidRDefault="0064547A" w:rsidP="00936E6B">
            <w:pPr>
              <w:rPr>
                <w:rFonts w:ascii="宋体" w:hAnsi="宋体" w:cs="宋体"/>
                <w:szCs w:val="21"/>
              </w:rPr>
            </w:pPr>
          </w:p>
        </w:tc>
        <w:tc>
          <w:tcPr>
            <w:tcW w:w="1985" w:type="dxa"/>
          </w:tcPr>
          <w:p w:rsidR="0064547A" w:rsidRPr="00EB0520" w:rsidRDefault="0064547A" w:rsidP="00936E6B">
            <w:pPr>
              <w:rPr>
                <w:rFonts w:ascii="宋体" w:hAnsi="宋体" w:cs="宋体"/>
                <w:szCs w:val="21"/>
              </w:rPr>
            </w:pPr>
            <w:r w:rsidRPr="00EB0520">
              <w:rPr>
                <w:rFonts w:ascii="宋体" w:hAnsi="宋体" w:cs="宋体" w:hint="eastAsia"/>
                <w:szCs w:val="21"/>
              </w:rPr>
              <w:t>开户全名：</w:t>
            </w:r>
          </w:p>
        </w:tc>
      </w:tr>
      <w:tr w:rsidR="0064547A" w:rsidRPr="00EB0520" w:rsidTr="00936E6B">
        <w:trPr>
          <w:trHeight w:hRule="exact" w:val="822"/>
        </w:trPr>
        <w:tc>
          <w:tcPr>
            <w:tcW w:w="2269" w:type="dxa"/>
          </w:tcPr>
          <w:p w:rsidR="0064547A" w:rsidRPr="00EB0520" w:rsidRDefault="0064547A" w:rsidP="00936E6B">
            <w:pPr>
              <w:jc w:val="left"/>
              <w:rPr>
                <w:rFonts w:ascii="宋体" w:hAnsi="宋体" w:cs="宋体"/>
                <w:szCs w:val="21"/>
              </w:rPr>
            </w:pPr>
            <w:r w:rsidRPr="00EB0520">
              <w:rPr>
                <w:rFonts w:ascii="宋体" w:hAnsi="宋体" w:cs="宋体" w:hint="eastAsia"/>
                <w:szCs w:val="21"/>
              </w:rPr>
              <w:t>账         号：</w:t>
            </w:r>
          </w:p>
        </w:tc>
        <w:tc>
          <w:tcPr>
            <w:tcW w:w="2835" w:type="dxa"/>
          </w:tcPr>
          <w:p w:rsidR="0064547A" w:rsidRPr="00EB0520" w:rsidRDefault="0064547A" w:rsidP="00936E6B">
            <w:pPr>
              <w:rPr>
                <w:rFonts w:ascii="宋体" w:hAnsi="宋体" w:cs="宋体"/>
                <w:szCs w:val="21"/>
              </w:rPr>
            </w:pPr>
          </w:p>
        </w:tc>
        <w:tc>
          <w:tcPr>
            <w:tcW w:w="1985" w:type="dxa"/>
          </w:tcPr>
          <w:p w:rsidR="0064547A" w:rsidRPr="00EB0520" w:rsidRDefault="0064547A" w:rsidP="00936E6B">
            <w:pPr>
              <w:rPr>
                <w:rFonts w:ascii="宋体" w:hAnsi="宋体" w:cs="宋体"/>
                <w:szCs w:val="21"/>
              </w:rPr>
            </w:pPr>
            <w:r w:rsidRPr="00EB0520">
              <w:rPr>
                <w:rFonts w:ascii="宋体" w:hAnsi="宋体" w:cs="宋体" w:hint="eastAsia"/>
                <w:szCs w:val="21"/>
              </w:rPr>
              <w:t>邮政编码：</w:t>
            </w:r>
          </w:p>
        </w:tc>
      </w:tr>
      <w:tr w:rsidR="0064547A" w:rsidRPr="00EB0520" w:rsidTr="00936E6B">
        <w:trPr>
          <w:trHeight w:hRule="exact" w:val="998"/>
        </w:trPr>
        <w:tc>
          <w:tcPr>
            <w:tcW w:w="2269" w:type="dxa"/>
          </w:tcPr>
          <w:p w:rsidR="0064547A" w:rsidRPr="00EB0520" w:rsidRDefault="0064547A" w:rsidP="00936E6B">
            <w:pPr>
              <w:rPr>
                <w:rFonts w:ascii="宋体" w:hAnsi="宋体" w:cs="宋体"/>
                <w:szCs w:val="21"/>
              </w:rPr>
            </w:pPr>
            <w:r w:rsidRPr="00EB0520">
              <w:rPr>
                <w:rFonts w:ascii="宋体" w:hAnsi="宋体" w:cs="宋体" w:hint="eastAsia"/>
                <w:szCs w:val="21"/>
              </w:rPr>
              <w:t>项目主管部门经办人及电话：</w:t>
            </w:r>
          </w:p>
        </w:tc>
        <w:tc>
          <w:tcPr>
            <w:tcW w:w="2835" w:type="dxa"/>
          </w:tcPr>
          <w:p w:rsidR="0064547A" w:rsidRPr="00EB0520" w:rsidRDefault="0064547A" w:rsidP="00936E6B">
            <w:pPr>
              <w:rPr>
                <w:rFonts w:ascii="宋体" w:hAnsi="宋体" w:cs="宋体"/>
                <w:szCs w:val="21"/>
              </w:rPr>
            </w:pPr>
          </w:p>
        </w:tc>
        <w:tc>
          <w:tcPr>
            <w:tcW w:w="1985" w:type="dxa"/>
          </w:tcPr>
          <w:p w:rsidR="0064547A" w:rsidRPr="00EB0520" w:rsidRDefault="0064547A" w:rsidP="00936E6B">
            <w:pPr>
              <w:rPr>
                <w:rFonts w:ascii="宋体" w:hAnsi="宋体" w:cs="宋体"/>
                <w:szCs w:val="21"/>
              </w:rPr>
            </w:pPr>
            <w:r w:rsidRPr="00EB0520">
              <w:rPr>
                <w:rFonts w:ascii="宋体" w:hAnsi="宋体" w:cs="宋体" w:hint="eastAsia"/>
                <w:szCs w:val="21"/>
              </w:rPr>
              <w:t>项目主管部门审核人：</w:t>
            </w:r>
          </w:p>
        </w:tc>
      </w:tr>
      <w:tr w:rsidR="0064547A" w:rsidRPr="00EB0520" w:rsidTr="00936E6B">
        <w:trPr>
          <w:trHeight w:hRule="exact" w:val="1402"/>
        </w:trPr>
        <w:tc>
          <w:tcPr>
            <w:tcW w:w="2269" w:type="dxa"/>
          </w:tcPr>
          <w:p w:rsidR="0064547A" w:rsidRPr="00EB0520" w:rsidRDefault="0064547A" w:rsidP="00936E6B">
            <w:pPr>
              <w:rPr>
                <w:rFonts w:ascii="宋体" w:hAnsi="宋体" w:cs="宋体"/>
                <w:szCs w:val="21"/>
              </w:rPr>
            </w:pPr>
            <w:r w:rsidRPr="00EB0520">
              <w:rPr>
                <w:rFonts w:ascii="宋体" w:hAnsi="宋体" w:cs="宋体" w:hint="eastAsia"/>
                <w:szCs w:val="21"/>
              </w:rPr>
              <w:t>合约部门经办人及电话:</w:t>
            </w:r>
          </w:p>
        </w:tc>
        <w:tc>
          <w:tcPr>
            <w:tcW w:w="2835" w:type="dxa"/>
          </w:tcPr>
          <w:p w:rsidR="0064547A" w:rsidRPr="00EB0520" w:rsidRDefault="0064547A" w:rsidP="00936E6B">
            <w:pPr>
              <w:rPr>
                <w:rFonts w:ascii="宋体" w:hAnsi="宋体" w:cs="宋体"/>
                <w:szCs w:val="21"/>
              </w:rPr>
            </w:pPr>
          </w:p>
        </w:tc>
        <w:tc>
          <w:tcPr>
            <w:tcW w:w="1985" w:type="dxa"/>
          </w:tcPr>
          <w:p w:rsidR="0064547A" w:rsidRPr="00EB0520" w:rsidRDefault="0064547A" w:rsidP="00936E6B">
            <w:pPr>
              <w:rPr>
                <w:rFonts w:ascii="宋体" w:hAnsi="宋体" w:cs="宋体"/>
                <w:szCs w:val="21"/>
              </w:rPr>
            </w:pPr>
            <w:r w:rsidRPr="00EB0520">
              <w:rPr>
                <w:rFonts w:ascii="宋体" w:hAnsi="宋体" w:cs="宋体" w:hint="eastAsia"/>
                <w:szCs w:val="21"/>
              </w:rPr>
              <w:t>合约部门审核人：</w:t>
            </w:r>
          </w:p>
        </w:tc>
      </w:tr>
      <w:tr w:rsidR="0064547A" w:rsidRPr="00EB0520" w:rsidTr="00936E6B">
        <w:trPr>
          <w:trHeight w:hRule="exact" w:val="1112"/>
        </w:trPr>
        <w:tc>
          <w:tcPr>
            <w:tcW w:w="2269" w:type="dxa"/>
          </w:tcPr>
          <w:p w:rsidR="0064547A" w:rsidRPr="00EB0520" w:rsidRDefault="0064547A" w:rsidP="00936E6B">
            <w:pPr>
              <w:rPr>
                <w:rFonts w:ascii="宋体" w:hAnsi="宋体" w:cs="宋体"/>
                <w:b/>
                <w:szCs w:val="21"/>
              </w:rPr>
            </w:pPr>
            <w:r w:rsidRPr="00EB0520">
              <w:rPr>
                <w:rFonts w:ascii="宋体" w:hAnsi="宋体" w:cs="宋体" w:hint="eastAsia"/>
                <w:b/>
                <w:szCs w:val="21"/>
              </w:rPr>
              <w:t>乙方(公章)：</w:t>
            </w:r>
          </w:p>
        </w:tc>
        <w:tc>
          <w:tcPr>
            <w:tcW w:w="2835" w:type="dxa"/>
          </w:tcPr>
          <w:p w:rsidR="0064547A" w:rsidRPr="00EB0520" w:rsidRDefault="0064547A" w:rsidP="00936E6B">
            <w:pPr>
              <w:rPr>
                <w:rFonts w:ascii="宋体" w:hAnsi="宋体" w:cs="宋体"/>
                <w:b/>
                <w:szCs w:val="21"/>
              </w:rPr>
            </w:pPr>
          </w:p>
        </w:tc>
        <w:tc>
          <w:tcPr>
            <w:tcW w:w="1985" w:type="dxa"/>
          </w:tcPr>
          <w:p w:rsidR="0064547A" w:rsidRPr="00EB0520" w:rsidRDefault="0064547A" w:rsidP="00936E6B">
            <w:pPr>
              <w:rPr>
                <w:rFonts w:ascii="宋体" w:hAnsi="宋体" w:cs="宋体"/>
                <w:b/>
                <w:szCs w:val="21"/>
              </w:rPr>
            </w:pPr>
            <w:r w:rsidRPr="00EB0520">
              <w:rPr>
                <w:rFonts w:ascii="宋体" w:hAnsi="宋体" w:cs="宋体" w:hint="eastAsia"/>
                <w:b/>
                <w:szCs w:val="21"/>
              </w:rPr>
              <w:t>法定代表人或授权代表：</w:t>
            </w:r>
          </w:p>
        </w:tc>
      </w:tr>
      <w:tr w:rsidR="0064547A" w:rsidRPr="00EB0520" w:rsidTr="00936E6B">
        <w:trPr>
          <w:trHeight w:hRule="exact" w:val="707"/>
        </w:trPr>
        <w:tc>
          <w:tcPr>
            <w:tcW w:w="2269" w:type="dxa"/>
          </w:tcPr>
          <w:p w:rsidR="0064547A" w:rsidRPr="00EB0520" w:rsidRDefault="0064547A" w:rsidP="00936E6B">
            <w:pPr>
              <w:rPr>
                <w:rFonts w:ascii="宋体" w:hAnsi="宋体" w:cs="宋体"/>
                <w:szCs w:val="21"/>
              </w:rPr>
            </w:pPr>
            <w:r w:rsidRPr="00EB0520">
              <w:rPr>
                <w:rFonts w:ascii="宋体" w:hAnsi="宋体" w:cs="宋体" w:hint="eastAsia"/>
                <w:szCs w:val="21"/>
              </w:rPr>
              <w:t>住    所：</w:t>
            </w:r>
          </w:p>
        </w:tc>
        <w:tc>
          <w:tcPr>
            <w:tcW w:w="2835" w:type="dxa"/>
          </w:tcPr>
          <w:p w:rsidR="0064547A" w:rsidRPr="00EB0520" w:rsidRDefault="0064547A" w:rsidP="00936E6B">
            <w:pPr>
              <w:rPr>
                <w:rFonts w:ascii="宋体" w:hAnsi="宋体" w:cs="宋体"/>
                <w:szCs w:val="21"/>
              </w:rPr>
            </w:pPr>
          </w:p>
        </w:tc>
        <w:tc>
          <w:tcPr>
            <w:tcW w:w="1985" w:type="dxa"/>
          </w:tcPr>
          <w:p w:rsidR="0064547A" w:rsidRPr="00EB0520" w:rsidRDefault="0064547A" w:rsidP="00936E6B">
            <w:pPr>
              <w:rPr>
                <w:rFonts w:ascii="宋体" w:hAnsi="宋体" w:cs="宋体"/>
                <w:szCs w:val="21"/>
              </w:rPr>
            </w:pPr>
          </w:p>
        </w:tc>
      </w:tr>
      <w:tr w:rsidR="0064547A" w:rsidRPr="00EB0520" w:rsidTr="00936E6B">
        <w:trPr>
          <w:trHeight w:hRule="exact" w:val="717"/>
        </w:trPr>
        <w:tc>
          <w:tcPr>
            <w:tcW w:w="2269" w:type="dxa"/>
          </w:tcPr>
          <w:p w:rsidR="0064547A" w:rsidRPr="00EB0520" w:rsidRDefault="0064547A" w:rsidP="00936E6B">
            <w:pPr>
              <w:rPr>
                <w:rFonts w:ascii="宋体" w:hAnsi="宋体" w:cs="宋体"/>
                <w:szCs w:val="21"/>
              </w:rPr>
            </w:pPr>
            <w:r w:rsidRPr="00EB0520">
              <w:rPr>
                <w:rFonts w:ascii="宋体" w:hAnsi="宋体" w:cs="宋体" w:hint="eastAsia"/>
                <w:szCs w:val="21"/>
              </w:rPr>
              <w:t>电    话：</w:t>
            </w:r>
          </w:p>
        </w:tc>
        <w:tc>
          <w:tcPr>
            <w:tcW w:w="2835" w:type="dxa"/>
          </w:tcPr>
          <w:p w:rsidR="0064547A" w:rsidRPr="00EB0520" w:rsidRDefault="0064547A" w:rsidP="00936E6B">
            <w:pPr>
              <w:rPr>
                <w:rFonts w:ascii="宋体" w:hAnsi="宋体" w:cs="宋体"/>
                <w:szCs w:val="21"/>
              </w:rPr>
            </w:pPr>
          </w:p>
        </w:tc>
        <w:tc>
          <w:tcPr>
            <w:tcW w:w="1985" w:type="dxa"/>
          </w:tcPr>
          <w:p w:rsidR="0064547A" w:rsidRPr="00EB0520" w:rsidRDefault="0064547A" w:rsidP="00936E6B">
            <w:pPr>
              <w:rPr>
                <w:rFonts w:ascii="宋体" w:hAnsi="宋体" w:cs="宋体"/>
                <w:szCs w:val="21"/>
              </w:rPr>
            </w:pPr>
            <w:r w:rsidRPr="00EB0520">
              <w:rPr>
                <w:rFonts w:ascii="宋体" w:hAnsi="宋体" w:cs="宋体" w:hint="eastAsia"/>
                <w:szCs w:val="21"/>
              </w:rPr>
              <w:t>传    真：</w:t>
            </w:r>
          </w:p>
        </w:tc>
      </w:tr>
      <w:tr w:rsidR="0064547A" w:rsidRPr="00EB0520" w:rsidTr="00936E6B">
        <w:trPr>
          <w:trHeight w:hRule="exact" w:val="699"/>
        </w:trPr>
        <w:tc>
          <w:tcPr>
            <w:tcW w:w="2269" w:type="dxa"/>
          </w:tcPr>
          <w:p w:rsidR="0064547A" w:rsidRPr="00EB0520" w:rsidRDefault="0064547A" w:rsidP="00936E6B">
            <w:pPr>
              <w:rPr>
                <w:rFonts w:ascii="宋体" w:hAnsi="宋体" w:cs="宋体"/>
                <w:szCs w:val="21"/>
              </w:rPr>
            </w:pPr>
            <w:r w:rsidRPr="00EB0520">
              <w:rPr>
                <w:rFonts w:ascii="宋体" w:hAnsi="宋体" w:cs="宋体" w:hint="eastAsia"/>
                <w:szCs w:val="21"/>
              </w:rPr>
              <w:t>开户银行：</w:t>
            </w:r>
          </w:p>
        </w:tc>
        <w:tc>
          <w:tcPr>
            <w:tcW w:w="2835" w:type="dxa"/>
          </w:tcPr>
          <w:p w:rsidR="0064547A" w:rsidRPr="00EB0520" w:rsidRDefault="0064547A" w:rsidP="00936E6B">
            <w:pPr>
              <w:rPr>
                <w:rFonts w:ascii="宋体" w:hAnsi="宋体" w:cs="宋体"/>
                <w:szCs w:val="21"/>
              </w:rPr>
            </w:pPr>
          </w:p>
        </w:tc>
        <w:tc>
          <w:tcPr>
            <w:tcW w:w="1985" w:type="dxa"/>
          </w:tcPr>
          <w:p w:rsidR="0064547A" w:rsidRPr="00EB0520" w:rsidRDefault="0064547A" w:rsidP="00936E6B">
            <w:pPr>
              <w:rPr>
                <w:rFonts w:ascii="宋体" w:hAnsi="宋体" w:cs="宋体"/>
                <w:szCs w:val="21"/>
              </w:rPr>
            </w:pPr>
            <w:r w:rsidRPr="00EB0520">
              <w:rPr>
                <w:rFonts w:ascii="宋体" w:hAnsi="宋体" w:cs="宋体" w:hint="eastAsia"/>
                <w:szCs w:val="21"/>
              </w:rPr>
              <w:t>开户全名：</w:t>
            </w:r>
          </w:p>
        </w:tc>
      </w:tr>
      <w:tr w:rsidR="0064547A" w:rsidRPr="00EB0520" w:rsidTr="00936E6B">
        <w:trPr>
          <w:trHeight w:hRule="exact" w:val="709"/>
        </w:trPr>
        <w:tc>
          <w:tcPr>
            <w:tcW w:w="2269" w:type="dxa"/>
          </w:tcPr>
          <w:p w:rsidR="0064547A" w:rsidRPr="00EB0520" w:rsidRDefault="0064547A" w:rsidP="00936E6B">
            <w:pPr>
              <w:rPr>
                <w:rFonts w:ascii="宋体" w:hAnsi="宋体" w:cs="宋体"/>
                <w:szCs w:val="21"/>
              </w:rPr>
            </w:pPr>
            <w:r w:rsidRPr="00EB0520">
              <w:rPr>
                <w:rFonts w:ascii="宋体" w:hAnsi="宋体" w:cs="宋体" w:hint="eastAsia"/>
                <w:szCs w:val="21"/>
              </w:rPr>
              <w:t>账    号：</w:t>
            </w:r>
          </w:p>
        </w:tc>
        <w:tc>
          <w:tcPr>
            <w:tcW w:w="2835" w:type="dxa"/>
          </w:tcPr>
          <w:p w:rsidR="0064547A" w:rsidRPr="00EB0520" w:rsidRDefault="0064547A" w:rsidP="00936E6B">
            <w:pPr>
              <w:rPr>
                <w:rFonts w:ascii="宋体" w:hAnsi="宋体" w:cs="宋体"/>
                <w:szCs w:val="21"/>
              </w:rPr>
            </w:pPr>
          </w:p>
        </w:tc>
        <w:tc>
          <w:tcPr>
            <w:tcW w:w="1985" w:type="dxa"/>
          </w:tcPr>
          <w:p w:rsidR="0064547A" w:rsidRPr="00EB0520" w:rsidRDefault="0064547A" w:rsidP="00936E6B">
            <w:pPr>
              <w:rPr>
                <w:rFonts w:ascii="宋体" w:hAnsi="宋体" w:cs="宋体"/>
                <w:szCs w:val="21"/>
              </w:rPr>
            </w:pPr>
            <w:r w:rsidRPr="00EB0520">
              <w:rPr>
                <w:rFonts w:ascii="宋体" w:hAnsi="宋体" w:cs="宋体" w:hint="eastAsia"/>
                <w:szCs w:val="21"/>
              </w:rPr>
              <w:t>邮政编码：</w:t>
            </w:r>
          </w:p>
        </w:tc>
      </w:tr>
      <w:tr w:rsidR="0064547A" w:rsidRPr="00EB0520" w:rsidTr="00936E6B">
        <w:trPr>
          <w:trHeight w:hRule="exact" w:val="855"/>
        </w:trPr>
        <w:tc>
          <w:tcPr>
            <w:tcW w:w="2269" w:type="dxa"/>
          </w:tcPr>
          <w:p w:rsidR="0064547A" w:rsidRPr="00EB0520" w:rsidRDefault="0064547A" w:rsidP="00936E6B">
            <w:pPr>
              <w:rPr>
                <w:rFonts w:ascii="宋体" w:hAnsi="宋体" w:cs="宋体"/>
                <w:szCs w:val="21"/>
              </w:rPr>
            </w:pPr>
            <w:r w:rsidRPr="00EB0520">
              <w:rPr>
                <w:rFonts w:ascii="宋体" w:hAnsi="宋体" w:cs="宋体" w:hint="eastAsia"/>
                <w:szCs w:val="21"/>
              </w:rPr>
              <w:t>乙方经办人：</w:t>
            </w:r>
          </w:p>
        </w:tc>
        <w:tc>
          <w:tcPr>
            <w:tcW w:w="2835" w:type="dxa"/>
          </w:tcPr>
          <w:p w:rsidR="0064547A" w:rsidRPr="00EB0520" w:rsidRDefault="0064547A" w:rsidP="00936E6B">
            <w:pPr>
              <w:rPr>
                <w:rFonts w:ascii="宋体" w:hAnsi="宋体" w:cs="宋体"/>
                <w:szCs w:val="21"/>
              </w:rPr>
            </w:pPr>
          </w:p>
        </w:tc>
        <w:tc>
          <w:tcPr>
            <w:tcW w:w="1985" w:type="dxa"/>
          </w:tcPr>
          <w:p w:rsidR="0064547A" w:rsidRPr="00EB0520" w:rsidRDefault="0064547A" w:rsidP="00936E6B">
            <w:pPr>
              <w:rPr>
                <w:rFonts w:ascii="宋体" w:hAnsi="宋体" w:cs="宋体"/>
                <w:szCs w:val="21"/>
              </w:rPr>
            </w:pPr>
            <w:r w:rsidRPr="00EB0520">
              <w:rPr>
                <w:rFonts w:ascii="宋体" w:hAnsi="宋体" w:cs="宋体" w:hint="eastAsia"/>
                <w:szCs w:val="21"/>
              </w:rPr>
              <w:t>乙方经办人电话：</w:t>
            </w:r>
          </w:p>
        </w:tc>
      </w:tr>
      <w:tr w:rsidR="0064547A" w:rsidRPr="00EB0520" w:rsidTr="00936E6B">
        <w:trPr>
          <w:trHeight w:hRule="exact" w:val="570"/>
        </w:trPr>
        <w:tc>
          <w:tcPr>
            <w:tcW w:w="2269" w:type="dxa"/>
          </w:tcPr>
          <w:p w:rsidR="0064547A" w:rsidRPr="00EB0520" w:rsidRDefault="0064547A" w:rsidP="00936E6B">
            <w:pPr>
              <w:rPr>
                <w:rFonts w:ascii="宋体" w:hAnsi="宋体" w:cs="宋体"/>
                <w:b/>
                <w:szCs w:val="21"/>
              </w:rPr>
            </w:pPr>
            <w:r w:rsidRPr="00EB0520">
              <w:rPr>
                <w:rFonts w:ascii="宋体" w:hAnsi="宋体" w:cs="宋体" w:hint="eastAsia"/>
                <w:b/>
                <w:szCs w:val="21"/>
              </w:rPr>
              <w:t>合同签署地点：</w:t>
            </w:r>
          </w:p>
        </w:tc>
        <w:tc>
          <w:tcPr>
            <w:tcW w:w="2835" w:type="dxa"/>
          </w:tcPr>
          <w:p w:rsidR="0064547A" w:rsidRPr="00EB0520" w:rsidRDefault="0064547A" w:rsidP="00936E6B">
            <w:pPr>
              <w:rPr>
                <w:rFonts w:ascii="宋体" w:hAnsi="宋体" w:cs="宋体"/>
                <w:b/>
                <w:szCs w:val="21"/>
              </w:rPr>
            </w:pPr>
            <w:r w:rsidRPr="00EB0520">
              <w:rPr>
                <w:rFonts w:ascii="宋体" w:hAnsi="宋体" w:cs="宋体" w:hint="eastAsia"/>
                <w:b/>
                <w:szCs w:val="21"/>
              </w:rPr>
              <w:t>深   圳</w:t>
            </w:r>
          </w:p>
        </w:tc>
        <w:tc>
          <w:tcPr>
            <w:tcW w:w="1985" w:type="dxa"/>
          </w:tcPr>
          <w:p w:rsidR="0064547A" w:rsidRPr="00EB0520" w:rsidRDefault="0064547A" w:rsidP="00936E6B">
            <w:pPr>
              <w:rPr>
                <w:rFonts w:ascii="宋体" w:hAnsi="宋体" w:cs="宋体"/>
                <w:szCs w:val="21"/>
              </w:rPr>
            </w:pPr>
          </w:p>
        </w:tc>
      </w:tr>
      <w:tr w:rsidR="0064547A" w:rsidRPr="00EB0520" w:rsidTr="00936E6B">
        <w:trPr>
          <w:trHeight w:hRule="exact" w:val="566"/>
        </w:trPr>
        <w:tc>
          <w:tcPr>
            <w:tcW w:w="2269" w:type="dxa"/>
          </w:tcPr>
          <w:p w:rsidR="0064547A" w:rsidRPr="00EB0520" w:rsidRDefault="0064547A" w:rsidP="00936E6B">
            <w:pPr>
              <w:rPr>
                <w:rFonts w:ascii="宋体" w:hAnsi="宋体" w:cs="宋体"/>
                <w:b/>
                <w:szCs w:val="21"/>
              </w:rPr>
            </w:pPr>
            <w:r w:rsidRPr="00EB0520">
              <w:rPr>
                <w:rFonts w:ascii="宋体" w:hAnsi="宋体" w:cs="宋体" w:hint="eastAsia"/>
                <w:b/>
                <w:szCs w:val="21"/>
              </w:rPr>
              <w:t>时      间：</w:t>
            </w:r>
          </w:p>
        </w:tc>
        <w:tc>
          <w:tcPr>
            <w:tcW w:w="2835" w:type="dxa"/>
          </w:tcPr>
          <w:p w:rsidR="0064547A" w:rsidRPr="00EB0520" w:rsidRDefault="0064547A" w:rsidP="00776647">
            <w:pPr>
              <w:rPr>
                <w:rFonts w:ascii="宋体" w:hAnsi="宋体" w:cs="宋体"/>
                <w:b/>
                <w:szCs w:val="21"/>
              </w:rPr>
            </w:pPr>
            <w:r w:rsidRPr="00EB0520">
              <w:rPr>
                <w:rFonts w:ascii="宋体" w:hAnsi="宋体" w:cs="宋体" w:hint="eastAsia"/>
                <w:b/>
                <w:szCs w:val="21"/>
              </w:rPr>
              <w:t>20</w:t>
            </w:r>
            <w:r w:rsidR="00776647" w:rsidRPr="00EB0520">
              <w:rPr>
                <w:rFonts w:ascii="宋体" w:hAnsi="宋体" w:cs="宋体" w:hint="eastAsia"/>
                <w:b/>
                <w:szCs w:val="21"/>
              </w:rPr>
              <w:t>21</w:t>
            </w:r>
            <w:r w:rsidRPr="00EB0520">
              <w:rPr>
                <w:rFonts w:ascii="宋体" w:hAnsi="宋体" w:cs="宋体" w:hint="eastAsia"/>
                <w:b/>
                <w:szCs w:val="21"/>
              </w:rPr>
              <w:t>年   月    日</w:t>
            </w:r>
          </w:p>
        </w:tc>
        <w:tc>
          <w:tcPr>
            <w:tcW w:w="1985" w:type="dxa"/>
          </w:tcPr>
          <w:p w:rsidR="0064547A" w:rsidRPr="00EB0520" w:rsidRDefault="0064547A" w:rsidP="00936E6B">
            <w:pPr>
              <w:rPr>
                <w:rFonts w:ascii="宋体" w:hAnsi="宋体" w:cs="宋体"/>
                <w:szCs w:val="21"/>
              </w:rPr>
            </w:pPr>
          </w:p>
        </w:tc>
      </w:tr>
    </w:tbl>
    <w:p w:rsidR="0064547A" w:rsidRPr="00EB0520" w:rsidRDefault="0064547A" w:rsidP="0064547A">
      <w:pPr>
        <w:pStyle w:val="aff6"/>
        <w:adjustRightInd w:val="0"/>
        <w:snapToGrid w:val="0"/>
        <w:spacing w:line="420" w:lineRule="exact"/>
        <w:jc w:val="left"/>
        <w:rPr>
          <w:rFonts w:hAnsi="宋体"/>
          <w:b/>
          <w:snapToGrid w:val="0"/>
          <w:kern w:val="0"/>
          <w:sz w:val="36"/>
          <w:szCs w:val="36"/>
        </w:rPr>
        <w:sectPr w:rsidR="0064547A" w:rsidRPr="00EB0520">
          <w:pgSz w:w="11906" w:h="16838"/>
          <w:pgMar w:top="1418" w:right="924" w:bottom="1361" w:left="1797" w:header="851" w:footer="851" w:gutter="0"/>
          <w:cols w:space="720"/>
          <w:docGrid w:type="lines" w:linePitch="312" w:charSpace="-4301"/>
        </w:sectPr>
      </w:pPr>
    </w:p>
    <w:p w:rsidR="0064547A" w:rsidRPr="00EB0520" w:rsidRDefault="0064547A" w:rsidP="0064547A">
      <w:pPr>
        <w:spacing w:line="420" w:lineRule="exact"/>
        <w:jc w:val="center"/>
        <w:rPr>
          <w:rFonts w:ascii="宋体" w:hAnsi="宋体"/>
          <w:snapToGrid w:val="0"/>
          <w:sz w:val="24"/>
          <w:szCs w:val="24"/>
        </w:rPr>
      </w:pPr>
      <w:r w:rsidRPr="00EB0520">
        <w:rPr>
          <w:rFonts w:ascii="宋体" w:hAnsi="宋体" w:hint="eastAsia"/>
          <w:b/>
          <w:snapToGrid w:val="0"/>
          <w:sz w:val="24"/>
          <w:szCs w:val="24"/>
        </w:rPr>
        <w:lastRenderedPageBreak/>
        <w:t>二、合同条款</w:t>
      </w:r>
    </w:p>
    <w:p w:rsidR="0064547A" w:rsidRPr="00EB0520" w:rsidRDefault="0064547A" w:rsidP="0064547A">
      <w:pPr>
        <w:spacing w:line="360" w:lineRule="auto"/>
        <w:rPr>
          <w:rFonts w:ascii="宋体" w:hAnsi="宋体"/>
          <w:b/>
          <w:szCs w:val="21"/>
        </w:rPr>
      </w:pPr>
      <w:r w:rsidRPr="00EB0520">
        <w:rPr>
          <w:rFonts w:ascii="宋体" w:hAnsi="宋体" w:hint="eastAsia"/>
          <w:b/>
          <w:szCs w:val="21"/>
        </w:rPr>
        <w:t xml:space="preserve">1．定义和解释  </w:t>
      </w:r>
    </w:p>
    <w:p w:rsidR="0064547A" w:rsidRPr="00EB0520" w:rsidRDefault="0064547A" w:rsidP="0064547A">
      <w:pPr>
        <w:spacing w:line="360" w:lineRule="auto"/>
        <w:ind w:firstLineChars="150" w:firstLine="315"/>
        <w:rPr>
          <w:rFonts w:ascii="宋体" w:hAnsi="宋体"/>
          <w:szCs w:val="21"/>
        </w:rPr>
      </w:pPr>
      <w:r w:rsidRPr="00EB0520">
        <w:rPr>
          <w:rFonts w:ascii="宋体" w:hAnsi="宋体" w:hint="eastAsia"/>
          <w:szCs w:val="21"/>
        </w:rPr>
        <w:t>下列词语除合同条款另有约定外，应具有本条所赋予的定义：</w:t>
      </w:r>
    </w:p>
    <w:p w:rsidR="0064547A" w:rsidRPr="00EB0520" w:rsidRDefault="0064547A" w:rsidP="0064547A">
      <w:pPr>
        <w:spacing w:line="360" w:lineRule="auto"/>
        <w:ind w:firstLineChars="150" w:firstLine="315"/>
        <w:rPr>
          <w:rFonts w:ascii="宋体" w:hAnsi="宋体"/>
          <w:szCs w:val="21"/>
        </w:rPr>
      </w:pPr>
      <w:r w:rsidRPr="00EB0520">
        <w:rPr>
          <w:rFonts w:ascii="宋体" w:hAnsi="宋体" w:hint="eastAsia"/>
          <w:szCs w:val="21"/>
        </w:rPr>
        <w:t>1.1 甲方：指</w:t>
      </w:r>
      <w:r w:rsidRPr="00EB0520">
        <w:rPr>
          <w:rFonts w:ascii="宋体" w:hAnsi="宋体" w:hint="eastAsia"/>
          <w:szCs w:val="21"/>
          <w:u w:val="single"/>
        </w:rPr>
        <w:t>深圳市地铁集团有限公司</w:t>
      </w:r>
      <w:r w:rsidRPr="00EB0520">
        <w:rPr>
          <w:rFonts w:ascii="宋体" w:hAnsi="宋体" w:hint="eastAsia"/>
          <w:szCs w:val="21"/>
        </w:rPr>
        <w:t>。</w:t>
      </w:r>
    </w:p>
    <w:p w:rsidR="0064547A" w:rsidRPr="00EB0520" w:rsidRDefault="0064547A" w:rsidP="0064547A">
      <w:pPr>
        <w:spacing w:line="360" w:lineRule="auto"/>
        <w:ind w:firstLineChars="150" w:firstLine="315"/>
        <w:rPr>
          <w:rFonts w:ascii="宋体" w:hAnsi="宋体"/>
          <w:szCs w:val="21"/>
        </w:rPr>
      </w:pPr>
      <w:r w:rsidRPr="00EB0520">
        <w:rPr>
          <w:rFonts w:ascii="宋体" w:hAnsi="宋体" w:hint="eastAsia"/>
          <w:szCs w:val="21"/>
        </w:rPr>
        <w:t>1.2 乙方：指______________________。</w:t>
      </w:r>
    </w:p>
    <w:p w:rsidR="0064547A" w:rsidRPr="00EB0520" w:rsidRDefault="0064547A" w:rsidP="0064547A">
      <w:pPr>
        <w:spacing w:line="360" w:lineRule="auto"/>
        <w:ind w:firstLineChars="150" w:firstLine="315"/>
        <w:rPr>
          <w:rFonts w:ascii="宋体" w:hAnsi="宋体"/>
          <w:szCs w:val="21"/>
        </w:rPr>
      </w:pPr>
      <w:r w:rsidRPr="00EB0520">
        <w:rPr>
          <w:rFonts w:ascii="宋体" w:hAnsi="宋体" w:hint="eastAsia"/>
          <w:szCs w:val="21"/>
        </w:rPr>
        <w:t>1.3 合同项目单价：系指签订的单价合同中规定乙方在正确地完全履行合同义务后甲方应按此单价计算支付给乙方的单项价格。</w:t>
      </w:r>
    </w:p>
    <w:p w:rsidR="0064547A" w:rsidRPr="00EB0520" w:rsidRDefault="0064547A" w:rsidP="0064547A">
      <w:pPr>
        <w:spacing w:line="360" w:lineRule="auto"/>
        <w:ind w:firstLineChars="150" w:firstLine="315"/>
        <w:rPr>
          <w:rFonts w:ascii="宋体" w:hAnsi="宋体"/>
          <w:szCs w:val="21"/>
        </w:rPr>
      </w:pPr>
      <w:r w:rsidRPr="00EB0520">
        <w:rPr>
          <w:rFonts w:ascii="宋体" w:hAnsi="宋体" w:hint="eastAsia"/>
          <w:szCs w:val="21"/>
        </w:rPr>
        <w:t>合同总价：系指根据合同规定乙方在正确的完全履行合同项下的全部责任和义务后甲方应支付给乙方的价格。</w:t>
      </w:r>
    </w:p>
    <w:p w:rsidR="0064547A" w:rsidRPr="00EB0520" w:rsidRDefault="0064547A" w:rsidP="0064547A">
      <w:pPr>
        <w:spacing w:line="360" w:lineRule="auto"/>
        <w:ind w:firstLineChars="150" w:firstLine="315"/>
        <w:rPr>
          <w:rFonts w:ascii="宋体" w:hAnsi="宋体"/>
          <w:szCs w:val="21"/>
        </w:rPr>
      </w:pPr>
      <w:r w:rsidRPr="00EB0520">
        <w:rPr>
          <w:rFonts w:ascii="宋体" w:hAnsi="宋体" w:hint="eastAsia"/>
          <w:szCs w:val="21"/>
        </w:rPr>
        <w:t>1.4 工期：指双方在合同中约定．按总日历天数(包括法定节假日)计算的承包天数。</w:t>
      </w:r>
    </w:p>
    <w:p w:rsidR="0064547A" w:rsidRPr="00EB0520" w:rsidRDefault="0064547A" w:rsidP="0064547A">
      <w:pPr>
        <w:spacing w:line="360" w:lineRule="auto"/>
        <w:ind w:firstLineChars="150" w:firstLine="315"/>
        <w:rPr>
          <w:rFonts w:ascii="宋体" w:hAnsi="宋体"/>
          <w:szCs w:val="21"/>
        </w:rPr>
      </w:pPr>
      <w:r w:rsidRPr="00EB0520">
        <w:rPr>
          <w:rFonts w:ascii="宋体" w:hAnsi="宋体" w:hint="eastAsia"/>
          <w:szCs w:val="21"/>
        </w:rPr>
        <w:t>1.5 有效日期：指合同中约定的执行服务起止日期。</w:t>
      </w:r>
    </w:p>
    <w:p w:rsidR="0064547A" w:rsidRPr="00EB0520" w:rsidRDefault="0064547A" w:rsidP="0064547A">
      <w:pPr>
        <w:spacing w:line="360" w:lineRule="auto"/>
        <w:rPr>
          <w:rFonts w:ascii="宋体" w:hAnsi="宋体"/>
          <w:b/>
          <w:szCs w:val="21"/>
        </w:rPr>
      </w:pPr>
      <w:r w:rsidRPr="00EB0520">
        <w:rPr>
          <w:rFonts w:ascii="宋体" w:hAnsi="宋体" w:hint="eastAsia"/>
          <w:b/>
          <w:szCs w:val="21"/>
        </w:rPr>
        <w:t>2．合同内容</w:t>
      </w:r>
    </w:p>
    <w:p w:rsidR="0064547A" w:rsidRPr="00EB0520" w:rsidRDefault="0064547A" w:rsidP="0064547A">
      <w:pPr>
        <w:spacing w:line="360" w:lineRule="auto"/>
        <w:ind w:leftChars="50" w:left="105" w:firstLineChars="100" w:firstLine="210"/>
        <w:rPr>
          <w:rFonts w:ascii="宋体" w:hAnsi="宋体"/>
          <w:snapToGrid w:val="0"/>
          <w:szCs w:val="21"/>
        </w:rPr>
      </w:pPr>
      <w:r w:rsidRPr="00EB0520">
        <w:rPr>
          <w:rFonts w:ascii="宋体" w:hAnsi="宋体" w:hint="eastAsia"/>
          <w:szCs w:val="21"/>
        </w:rPr>
        <w:t>深圳地铁</w:t>
      </w:r>
      <w:r w:rsidR="00776647" w:rsidRPr="00EB0520">
        <w:rPr>
          <w:rFonts w:ascii="宋体" w:hAnsi="宋体" w:hint="eastAsia"/>
          <w:szCs w:val="21"/>
        </w:rPr>
        <w:t>财务</w:t>
      </w:r>
      <w:r w:rsidRPr="00EB0520">
        <w:rPr>
          <w:rFonts w:ascii="宋体" w:hAnsi="宋体" w:hint="eastAsia"/>
          <w:szCs w:val="21"/>
        </w:rPr>
        <w:t>咨询项目</w:t>
      </w:r>
      <w:r w:rsidR="002E0023" w:rsidRPr="00EB0520">
        <w:rPr>
          <w:rFonts w:ascii="宋体" w:hAnsi="宋体" w:hint="eastAsia"/>
          <w:szCs w:val="21"/>
        </w:rPr>
        <w:t>，包括</w:t>
      </w:r>
      <w:r w:rsidR="002E0023" w:rsidRPr="00EB0520">
        <w:rPr>
          <w:rFonts w:ascii="宋体" w:hAnsi="宋体" w:hint="eastAsia"/>
          <w:snapToGrid w:val="0"/>
          <w:szCs w:val="21"/>
        </w:rPr>
        <w:t>包括“专项咨询服务“和“日常咨询服务”两部分。</w:t>
      </w:r>
    </w:p>
    <w:p w:rsidR="002E0023" w:rsidRPr="00EB0520" w:rsidRDefault="002E0023" w:rsidP="002E0023">
      <w:pPr>
        <w:spacing w:line="360" w:lineRule="auto"/>
        <w:ind w:firstLineChars="200" w:firstLine="420"/>
        <w:rPr>
          <w:rFonts w:ascii="宋体" w:hAnsi="宋体"/>
          <w:snapToGrid w:val="0"/>
          <w:szCs w:val="21"/>
        </w:rPr>
      </w:pPr>
      <w:r w:rsidRPr="00EB0520">
        <w:rPr>
          <w:rFonts w:ascii="宋体" w:hAnsi="宋体" w:hint="eastAsia"/>
          <w:snapToGrid w:val="0"/>
          <w:szCs w:val="21"/>
        </w:rPr>
        <w:t>（1）专项咨询服务主要包括：</w:t>
      </w:r>
    </w:p>
    <w:p w:rsidR="002E0023" w:rsidRPr="00EB0520" w:rsidRDefault="002E0023" w:rsidP="002E0023">
      <w:pPr>
        <w:spacing w:line="360" w:lineRule="auto"/>
        <w:ind w:firstLineChars="200" w:firstLine="420"/>
        <w:rPr>
          <w:rFonts w:ascii="宋体" w:hAnsi="宋体"/>
          <w:snapToGrid w:val="0"/>
          <w:szCs w:val="21"/>
        </w:rPr>
      </w:pPr>
      <w:r w:rsidRPr="00EB0520">
        <w:rPr>
          <w:rFonts w:ascii="宋体" w:hAnsi="宋体" w:hint="eastAsia"/>
          <w:snapToGrid w:val="0"/>
          <w:szCs w:val="21"/>
        </w:rPr>
        <w:t>①结合甲方业务内容，梳理新会计准则对房地产开发、地铁运营、地铁资源开发、物业管理、技术咨询服务等业务的影响，包括对收入和成本费用的确认计量、相关税费计算缴纳和会计核算的影响等，并提供针对性的会计政策更新建议；</w:t>
      </w:r>
    </w:p>
    <w:p w:rsidR="002E0023" w:rsidRPr="00EB0520" w:rsidRDefault="002E0023" w:rsidP="002E0023">
      <w:pPr>
        <w:spacing w:line="360" w:lineRule="auto"/>
        <w:ind w:firstLineChars="200" w:firstLine="420"/>
        <w:rPr>
          <w:rFonts w:ascii="宋体" w:hAnsi="宋体"/>
          <w:snapToGrid w:val="0"/>
          <w:szCs w:val="21"/>
        </w:rPr>
      </w:pPr>
      <w:r w:rsidRPr="00EB0520">
        <w:rPr>
          <w:rFonts w:ascii="宋体" w:hAnsi="宋体" w:hint="eastAsia"/>
          <w:snapToGrid w:val="0"/>
          <w:szCs w:val="21"/>
        </w:rPr>
        <w:t>②梳理新会计准则对金融工具确认、计量（含预期信用损失）、列报及披露的影响，并提供针对性的会计政策更新建议；</w:t>
      </w:r>
    </w:p>
    <w:p w:rsidR="002E0023" w:rsidRPr="00EB0520" w:rsidRDefault="002E0023" w:rsidP="002E0023">
      <w:pPr>
        <w:spacing w:line="360" w:lineRule="auto"/>
        <w:ind w:firstLineChars="200" w:firstLine="420"/>
        <w:rPr>
          <w:rFonts w:ascii="宋体" w:hAnsi="宋体"/>
          <w:snapToGrid w:val="0"/>
          <w:szCs w:val="21"/>
        </w:rPr>
      </w:pPr>
      <w:r w:rsidRPr="00EB0520">
        <w:rPr>
          <w:rFonts w:ascii="宋体" w:hAnsi="宋体" w:hint="eastAsia"/>
          <w:snapToGrid w:val="0"/>
          <w:szCs w:val="21"/>
        </w:rPr>
        <w:t>③结合甲方租赁业务模式，梳理新会计准则对甲方租赁业务在核算、确认、计量、列报及披露方面的影响，并提供针对性的会计政策更新建议；</w:t>
      </w:r>
    </w:p>
    <w:p w:rsidR="002E0023" w:rsidRPr="00EB0520" w:rsidRDefault="002E0023" w:rsidP="002E0023">
      <w:pPr>
        <w:spacing w:line="360" w:lineRule="auto"/>
        <w:ind w:firstLineChars="200" w:firstLine="420"/>
        <w:rPr>
          <w:rFonts w:ascii="宋体" w:hAnsi="宋体"/>
          <w:snapToGrid w:val="0"/>
          <w:szCs w:val="21"/>
        </w:rPr>
      </w:pPr>
      <w:r w:rsidRPr="00EB0520">
        <w:rPr>
          <w:rFonts w:ascii="宋体" w:hAnsi="宋体" w:hint="eastAsia"/>
          <w:snapToGrid w:val="0"/>
          <w:szCs w:val="21"/>
        </w:rPr>
        <w:t>④结合甲方信息化建设及研发投入情况，按照企业会计准则梳理信息化建设及研发支出的确认、计量、分摊原则等，并提供针对性的会计处理和会计政策更新建议；</w:t>
      </w:r>
    </w:p>
    <w:p w:rsidR="002E0023" w:rsidRPr="00EB0520" w:rsidRDefault="002E0023" w:rsidP="002E0023">
      <w:pPr>
        <w:spacing w:line="360" w:lineRule="auto"/>
        <w:ind w:firstLineChars="200" w:firstLine="420"/>
        <w:rPr>
          <w:rFonts w:ascii="宋体" w:hAnsi="宋体"/>
          <w:snapToGrid w:val="0"/>
          <w:szCs w:val="21"/>
        </w:rPr>
      </w:pPr>
      <w:r w:rsidRPr="00EB0520">
        <w:rPr>
          <w:rFonts w:ascii="宋体" w:hAnsi="宋体" w:hint="eastAsia"/>
          <w:snapToGrid w:val="0"/>
          <w:szCs w:val="21"/>
        </w:rPr>
        <w:t>⑤结合地铁运营资产维修和更新改造业务特点，结合企业会计准则和税法规定就维修和更新改造支出的确认、计量提出针对性的会计处理和会计政策更新建议；</w:t>
      </w:r>
    </w:p>
    <w:p w:rsidR="002E0023" w:rsidRPr="00EB0520" w:rsidRDefault="002E0023" w:rsidP="002E0023">
      <w:pPr>
        <w:spacing w:line="360" w:lineRule="auto"/>
        <w:ind w:firstLineChars="200" w:firstLine="420"/>
        <w:rPr>
          <w:rFonts w:ascii="宋体" w:hAnsi="宋体"/>
          <w:snapToGrid w:val="0"/>
          <w:szCs w:val="21"/>
        </w:rPr>
      </w:pPr>
      <w:r w:rsidRPr="00EB0520">
        <w:rPr>
          <w:rFonts w:ascii="宋体" w:hAnsi="宋体" w:hint="eastAsia"/>
          <w:snapToGrid w:val="0"/>
          <w:szCs w:val="21"/>
        </w:rPr>
        <w:t>⑥按照企业会计准则梳理房地产开发业务经营成本的计量原则及会计处理，并提供针对性的会计处理建议；</w:t>
      </w:r>
    </w:p>
    <w:p w:rsidR="002E0023" w:rsidRPr="00EB0520" w:rsidRDefault="002E0023" w:rsidP="002E0023">
      <w:pPr>
        <w:spacing w:line="360" w:lineRule="auto"/>
        <w:ind w:firstLineChars="200" w:firstLine="420"/>
        <w:rPr>
          <w:rFonts w:ascii="宋体" w:hAnsi="宋体"/>
          <w:snapToGrid w:val="0"/>
          <w:szCs w:val="21"/>
        </w:rPr>
      </w:pPr>
      <w:r w:rsidRPr="00EB0520">
        <w:rPr>
          <w:rFonts w:ascii="宋体" w:hAnsi="宋体" w:hint="eastAsia"/>
          <w:snapToGrid w:val="0"/>
          <w:szCs w:val="21"/>
        </w:rPr>
        <w:t>⑦结合企业会计准则和税法规定，梳理甲方合并范围内的关联交易及关联往来清单，并就关联交易及关联往来的确认、合并抵消、关联交易定价风险提出针对性的会计处理建议。</w:t>
      </w:r>
    </w:p>
    <w:p w:rsidR="002E0023" w:rsidRPr="00EB0520" w:rsidRDefault="002E0023" w:rsidP="002E0023">
      <w:pPr>
        <w:spacing w:line="360" w:lineRule="auto"/>
        <w:ind w:firstLineChars="200" w:firstLine="420"/>
        <w:rPr>
          <w:rFonts w:ascii="宋体" w:hAnsi="宋体"/>
          <w:snapToGrid w:val="0"/>
          <w:szCs w:val="21"/>
        </w:rPr>
      </w:pPr>
      <w:r w:rsidRPr="00EB0520">
        <w:rPr>
          <w:rFonts w:ascii="宋体" w:hAnsi="宋体" w:hint="eastAsia"/>
          <w:snapToGrid w:val="0"/>
          <w:szCs w:val="21"/>
        </w:rPr>
        <w:t>⑧按照企业会计准则梳理甲方公募REITS项目相关的会计处理，并提供针对性的会计处</w:t>
      </w:r>
      <w:r w:rsidRPr="00EB0520">
        <w:rPr>
          <w:rFonts w:ascii="宋体" w:hAnsi="宋体" w:hint="eastAsia"/>
          <w:snapToGrid w:val="0"/>
          <w:szCs w:val="21"/>
        </w:rPr>
        <w:lastRenderedPageBreak/>
        <w:t>理建议；</w:t>
      </w:r>
    </w:p>
    <w:p w:rsidR="002E0023" w:rsidRPr="00EB0520" w:rsidRDefault="002E0023" w:rsidP="002E0023">
      <w:pPr>
        <w:spacing w:line="360" w:lineRule="auto"/>
        <w:ind w:firstLineChars="200" w:firstLine="420"/>
        <w:rPr>
          <w:rFonts w:ascii="宋体" w:hAnsi="宋体"/>
          <w:snapToGrid w:val="0"/>
          <w:szCs w:val="21"/>
        </w:rPr>
      </w:pPr>
      <w:r w:rsidRPr="00EB0520">
        <w:rPr>
          <w:rFonts w:ascii="宋体" w:hAnsi="宋体" w:hint="eastAsia"/>
          <w:snapToGrid w:val="0"/>
          <w:szCs w:val="21"/>
        </w:rPr>
        <w:t>（2）日常咨询服务</w:t>
      </w:r>
    </w:p>
    <w:p w:rsidR="002E0023" w:rsidRPr="00EB0520" w:rsidRDefault="002E0023" w:rsidP="002E0023">
      <w:pPr>
        <w:spacing w:line="360" w:lineRule="auto"/>
        <w:ind w:firstLineChars="200" w:firstLine="420"/>
        <w:rPr>
          <w:rFonts w:ascii="宋体" w:hAnsi="宋体"/>
          <w:snapToGrid w:val="0"/>
          <w:szCs w:val="21"/>
        </w:rPr>
      </w:pPr>
      <w:r w:rsidRPr="00EB0520">
        <w:rPr>
          <w:rFonts w:ascii="宋体" w:hAnsi="宋体" w:hint="eastAsia"/>
          <w:snapToGrid w:val="0"/>
          <w:szCs w:val="21"/>
        </w:rPr>
        <w:t>乙方向甲方提供一年期的日常咨询服务，日常咨询服务内容包括但不限于：</w:t>
      </w:r>
    </w:p>
    <w:p w:rsidR="002E0023" w:rsidRPr="00EB0520" w:rsidRDefault="002E0023" w:rsidP="002E0023">
      <w:pPr>
        <w:spacing w:line="360" w:lineRule="auto"/>
        <w:ind w:firstLineChars="200" w:firstLine="420"/>
        <w:rPr>
          <w:rFonts w:ascii="宋体" w:hAnsi="宋体"/>
          <w:snapToGrid w:val="0"/>
          <w:szCs w:val="21"/>
        </w:rPr>
      </w:pPr>
      <w:r w:rsidRPr="00EB0520">
        <w:rPr>
          <w:rFonts w:ascii="宋体" w:hAnsi="宋体" w:hint="eastAsia"/>
          <w:snapToGrid w:val="0"/>
          <w:szCs w:val="21"/>
        </w:rPr>
        <w:t>①企业合并及合并抵消（含存量及新增）；</w:t>
      </w:r>
    </w:p>
    <w:p w:rsidR="002E0023" w:rsidRPr="00EB0520" w:rsidRDefault="002E0023" w:rsidP="002E0023">
      <w:pPr>
        <w:spacing w:line="360" w:lineRule="auto"/>
        <w:ind w:firstLineChars="200" w:firstLine="420"/>
        <w:rPr>
          <w:rFonts w:ascii="宋体" w:hAnsi="宋体"/>
          <w:snapToGrid w:val="0"/>
          <w:szCs w:val="21"/>
        </w:rPr>
      </w:pPr>
      <w:r w:rsidRPr="00EB0520">
        <w:rPr>
          <w:rFonts w:ascii="宋体" w:hAnsi="宋体" w:hint="eastAsia"/>
          <w:snapToGrid w:val="0"/>
          <w:szCs w:val="21"/>
        </w:rPr>
        <w:t>②大型交易合同安排及账务处理；</w:t>
      </w:r>
    </w:p>
    <w:p w:rsidR="002E0023" w:rsidRPr="00EB0520" w:rsidRDefault="002E0023" w:rsidP="002E0023">
      <w:pPr>
        <w:spacing w:line="360" w:lineRule="auto"/>
        <w:rPr>
          <w:rFonts w:ascii="宋体" w:hAnsi="宋体"/>
          <w:snapToGrid w:val="0"/>
          <w:szCs w:val="21"/>
        </w:rPr>
      </w:pPr>
      <w:r w:rsidRPr="00EB0520">
        <w:rPr>
          <w:rFonts w:ascii="宋体" w:hAnsi="宋体" w:hint="eastAsia"/>
          <w:snapToGrid w:val="0"/>
          <w:szCs w:val="21"/>
        </w:rPr>
        <w:t xml:space="preserve">    ③借款费用（利息资本化核算及安排）；</w:t>
      </w:r>
    </w:p>
    <w:p w:rsidR="002E0023" w:rsidRPr="00EB0520" w:rsidRDefault="002E0023" w:rsidP="002E0023">
      <w:pPr>
        <w:spacing w:line="360" w:lineRule="auto"/>
        <w:rPr>
          <w:rFonts w:ascii="宋体" w:hAnsi="宋体"/>
          <w:snapToGrid w:val="0"/>
          <w:szCs w:val="21"/>
        </w:rPr>
      </w:pPr>
      <w:r w:rsidRPr="00EB0520">
        <w:rPr>
          <w:rFonts w:ascii="宋体" w:hAnsi="宋体" w:hint="eastAsia"/>
          <w:snapToGrid w:val="0"/>
          <w:szCs w:val="21"/>
        </w:rPr>
        <w:t xml:space="preserve">    ④特殊业务如BOT项目、PPP项目的账务及涉税事项处理；</w:t>
      </w:r>
    </w:p>
    <w:p w:rsidR="002E0023" w:rsidRPr="00EB0520" w:rsidRDefault="002E0023" w:rsidP="002E0023">
      <w:pPr>
        <w:spacing w:line="360" w:lineRule="auto"/>
        <w:ind w:firstLineChars="200" w:firstLine="420"/>
        <w:rPr>
          <w:rFonts w:ascii="宋体" w:hAnsi="宋体"/>
          <w:snapToGrid w:val="0"/>
          <w:szCs w:val="21"/>
        </w:rPr>
      </w:pPr>
      <w:r w:rsidRPr="00EB0520">
        <w:rPr>
          <w:rFonts w:ascii="宋体" w:hAnsi="宋体" w:hint="eastAsia"/>
          <w:snapToGrid w:val="0"/>
          <w:szCs w:val="21"/>
        </w:rPr>
        <w:t>⑤其他一般性会计业务咨询，主要包括：金融工具、收入与费用、政府补助、租赁、固定资产与在建工程、研发支出等重点难点问题；；</w:t>
      </w:r>
    </w:p>
    <w:p w:rsidR="002E0023" w:rsidRPr="00EB0520" w:rsidRDefault="002E0023" w:rsidP="00F97A91">
      <w:pPr>
        <w:spacing w:line="360" w:lineRule="auto"/>
        <w:ind w:firstLineChars="200" w:firstLine="420"/>
        <w:rPr>
          <w:rFonts w:ascii="宋体" w:hAnsi="宋体"/>
          <w:snapToGrid w:val="0"/>
          <w:szCs w:val="21"/>
        </w:rPr>
      </w:pPr>
      <w:r w:rsidRPr="00EB0520">
        <w:rPr>
          <w:rFonts w:ascii="宋体" w:hAnsi="宋体" w:hint="eastAsia"/>
          <w:snapToGrid w:val="0"/>
          <w:szCs w:val="21"/>
        </w:rPr>
        <w:t>⑥每年不少于两次的会计准则法规方面的专业培训；</w:t>
      </w:r>
    </w:p>
    <w:p w:rsidR="0064547A" w:rsidRPr="00EB0520" w:rsidRDefault="0064547A" w:rsidP="0064547A">
      <w:pPr>
        <w:spacing w:line="360" w:lineRule="auto"/>
        <w:rPr>
          <w:rFonts w:ascii="宋体" w:hAnsi="宋体"/>
          <w:b/>
          <w:szCs w:val="21"/>
        </w:rPr>
      </w:pPr>
      <w:r w:rsidRPr="00EB0520">
        <w:rPr>
          <w:rFonts w:ascii="宋体" w:hAnsi="宋体" w:hint="eastAsia"/>
          <w:b/>
          <w:szCs w:val="21"/>
        </w:rPr>
        <w:t>3．合同工期</w:t>
      </w:r>
    </w:p>
    <w:p w:rsidR="0064547A" w:rsidRPr="00EB0520" w:rsidRDefault="0064547A" w:rsidP="0064547A">
      <w:pPr>
        <w:spacing w:line="360" w:lineRule="auto"/>
        <w:ind w:firstLineChars="150" w:firstLine="315"/>
        <w:rPr>
          <w:rFonts w:ascii="宋体" w:hAnsi="宋体"/>
          <w:szCs w:val="21"/>
        </w:rPr>
      </w:pPr>
      <w:r w:rsidRPr="00EB0520">
        <w:rPr>
          <w:rFonts w:ascii="宋体" w:hAnsi="宋体" w:hint="eastAsia"/>
          <w:szCs w:val="21"/>
        </w:rPr>
        <w:t>3.1 本合同工期：自      年      月     日 起至      年    月     日</w:t>
      </w:r>
    </w:p>
    <w:p w:rsidR="0064547A" w:rsidRPr="00EB0520" w:rsidRDefault="0064547A" w:rsidP="0064547A">
      <w:pPr>
        <w:spacing w:line="360" w:lineRule="auto"/>
        <w:rPr>
          <w:rFonts w:ascii="宋体" w:hAnsi="宋体"/>
          <w:szCs w:val="21"/>
        </w:rPr>
      </w:pPr>
      <w:r w:rsidRPr="00EB0520">
        <w:rPr>
          <w:rFonts w:ascii="宋体" w:hAnsi="宋体" w:hint="eastAsia"/>
          <w:szCs w:val="21"/>
        </w:rPr>
        <w:t>合同工期为总日历天数     天。</w:t>
      </w:r>
      <w:r w:rsidR="00DC4DFC">
        <w:rPr>
          <w:rFonts w:ascii="宋体" w:hAnsi="宋体" w:hint="eastAsia"/>
          <w:szCs w:val="21"/>
        </w:rPr>
        <w:t>合同采用“1+1+1”模式，即合同签订1年后，若前一年合同期内乙方履约评价为“良好”级及以上</w:t>
      </w:r>
      <w:r w:rsidR="001D0DB4">
        <w:rPr>
          <w:rFonts w:ascii="宋体" w:hAnsi="宋体" w:hint="eastAsia"/>
          <w:szCs w:val="21"/>
        </w:rPr>
        <w:t>[</w:t>
      </w:r>
      <w:r w:rsidR="00DC4DFC">
        <w:rPr>
          <w:rFonts w:ascii="宋体" w:hAnsi="宋体" w:hint="eastAsia"/>
          <w:szCs w:val="21"/>
        </w:rPr>
        <w:t>综合考核得分在80分（</w:t>
      </w:r>
      <w:r w:rsidR="0052065F">
        <w:rPr>
          <w:rFonts w:ascii="宋体" w:hAnsi="宋体" w:hint="eastAsia"/>
          <w:szCs w:val="21"/>
        </w:rPr>
        <w:t>含</w:t>
      </w:r>
      <w:r w:rsidR="00DC4DFC">
        <w:rPr>
          <w:rFonts w:ascii="宋体" w:hAnsi="宋体" w:hint="eastAsia"/>
          <w:szCs w:val="21"/>
        </w:rPr>
        <w:t>）</w:t>
      </w:r>
      <w:r w:rsidR="0052065F">
        <w:rPr>
          <w:rFonts w:ascii="宋体" w:hAnsi="宋体" w:hint="eastAsia"/>
          <w:szCs w:val="21"/>
        </w:rPr>
        <w:t>以上</w:t>
      </w:r>
      <w:r w:rsidR="001D0DB4">
        <w:rPr>
          <w:rFonts w:ascii="宋体" w:hAnsi="宋体" w:hint="eastAsia"/>
          <w:szCs w:val="21"/>
        </w:rPr>
        <w:t>]</w:t>
      </w:r>
      <w:r w:rsidR="0052065F">
        <w:rPr>
          <w:rFonts w:ascii="宋体" w:hAnsi="宋体" w:hint="eastAsia"/>
          <w:szCs w:val="21"/>
        </w:rPr>
        <w:t>，由乙方提出申请，经甲方审核同意可续签合同；若乙方年度综合考核得分在79分（含）以下的公司，履约评价结果</w:t>
      </w:r>
      <w:r w:rsidR="001D0DB4">
        <w:rPr>
          <w:rFonts w:ascii="宋体" w:hAnsi="宋体" w:hint="eastAsia"/>
          <w:szCs w:val="21"/>
        </w:rPr>
        <w:t>为“合格”级或“不合格”级，将不再与其续签合同，且履约评价结果作为下一轮招标项目的评定参考；单次续签服务时间最长不超过一年，原合同加续签合同总服务时间不得超过36个月。</w:t>
      </w:r>
    </w:p>
    <w:p w:rsidR="00F97A91" w:rsidRPr="00EB0520" w:rsidRDefault="00F97A91" w:rsidP="0064547A">
      <w:pPr>
        <w:spacing w:line="360" w:lineRule="auto"/>
        <w:rPr>
          <w:rFonts w:ascii="宋体" w:hAnsi="宋体"/>
          <w:szCs w:val="21"/>
        </w:rPr>
      </w:pPr>
      <w:r w:rsidRPr="00EB0520">
        <w:rPr>
          <w:rFonts w:ascii="宋体" w:hAnsi="宋体" w:hint="eastAsia"/>
          <w:szCs w:val="21"/>
        </w:rPr>
        <w:t xml:space="preserve">   3.2 乙方需按照</w:t>
      </w:r>
      <w:r w:rsidR="004B7BBD" w:rsidRPr="00EB0520">
        <w:rPr>
          <w:rFonts w:ascii="宋体" w:hAnsi="宋体" w:hint="eastAsia"/>
          <w:szCs w:val="21"/>
        </w:rPr>
        <w:t>甲方规定的项目</w:t>
      </w:r>
      <w:r w:rsidRPr="00EB0520">
        <w:rPr>
          <w:rFonts w:ascii="宋体" w:hAnsi="宋体" w:hint="eastAsia"/>
          <w:szCs w:val="21"/>
        </w:rPr>
        <w:t>工期开展项目</w:t>
      </w:r>
      <w:r w:rsidR="002C4AC6" w:rsidRPr="00EB0520">
        <w:rPr>
          <w:rFonts w:ascii="宋体" w:hAnsi="宋体" w:hint="eastAsia"/>
          <w:szCs w:val="21"/>
        </w:rPr>
        <w:t>服务工作</w:t>
      </w:r>
      <w:r w:rsidR="0065660F" w:rsidRPr="00EB0520">
        <w:rPr>
          <w:rFonts w:ascii="宋体" w:hAnsi="宋体" w:hint="eastAsia"/>
          <w:szCs w:val="21"/>
        </w:rPr>
        <w:t>，具体如下：</w:t>
      </w:r>
    </w:p>
    <w:p w:rsidR="002C4AC6" w:rsidRPr="00EB0520" w:rsidRDefault="002C4AC6" w:rsidP="002C4AC6">
      <w:pPr>
        <w:widowControl/>
        <w:spacing w:line="560" w:lineRule="exact"/>
        <w:outlineLvl w:val="0"/>
        <w:rPr>
          <w:rFonts w:ascii="宋体" w:hAnsi="宋体"/>
          <w:szCs w:val="21"/>
        </w:rPr>
      </w:pPr>
      <w:r w:rsidRPr="00EB0520">
        <w:rPr>
          <w:rFonts w:ascii="仿宋_GB2312" w:eastAsia="仿宋_GB2312" w:cs="宋体" w:hint="eastAsia"/>
          <w:kern w:val="0"/>
          <w:sz w:val="24"/>
          <w:szCs w:val="24"/>
        </w:rPr>
        <w:t xml:space="preserve">  </w:t>
      </w:r>
      <w:r w:rsidRPr="00EB0520">
        <w:rPr>
          <w:rFonts w:ascii="宋体" w:hAnsi="宋体" w:hint="eastAsia"/>
          <w:szCs w:val="21"/>
        </w:rPr>
        <w:t>（1）</w:t>
      </w:r>
      <w:r w:rsidR="0065660F" w:rsidRPr="00EB0520">
        <w:rPr>
          <w:rFonts w:ascii="宋体" w:hAnsi="宋体" w:hint="eastAsia"/>
          <w:szCs w:val="21"/>
        </w:rPr>
        <w:t>乙方须在合同签订之日起两个月内完成</w:t>
      </w:r>
      <w:r w:rsidRPr="00EB0520">
        <w:rPr>
          <w:rFonts w:ascii="宋体" w:hAnsi="宋体" w:hint="eastAsia"/>
          <w:szCs w:val="21"/>
        </w:rPr>
        <w:t>新会计准则业务财务咨询</w:t>
      </w:r>
      <w:r w:rsidR="0065660F" w:rsidRPr="00EB0520">
        <w:rPr>
          <w:rFonts w:ascii="宋体" w:hAnsi="宋体" w:hint="eastAsia"/>
          <w:szCs w:val="21"/>
        </w:rPr>
        <w:t>项目。</w:t>
      </w:r>
    </w:p>
    <w:p w:rsidR="0065660F" w:rsidRPr="00EB0520" w:rsidRDefault="0065660F" w:rsidP="002C4AC6">
      <w:pPr>
        <w:widowControl/>
        <w:spacing w:line="560" w:lineRule="exact"/>
        <w:outlineLvl w:val="0"/>
        <w:rPr>
          <w:rFonts w:ascii="宋体" w:hAnsi="宋体"/>
          <w:szCs w:val="21"/>
        </w:rPr>
      </w:pPr>
      <w:r w:rsidRPr="00EB0520">
        <w:rPr>
          <w:rFonts w:ascii="宋体" w:hAnsi="宋体" w:hint="eastAsia"/>
          <w:szCs w:val="21"/>
        </w:rPr>
        <w:t xml:space="preserve">  （2）乙方须在合同签订之日起三个月内完成以下专项财务咨询项目：信息化建设及研发支出财务咨询项目、地铁运营维修及固定资产更新改造支出财务咨询项目、房地产开发成本财务咨询</w:t>
      </w:r>
      <w:r w:rsidR="00DA2EB0" w:rsidRPr="00EB0520">
        <w:rPr>
          <w:rFonts w:ascii="宋体" w:hAnsi="宋体" w:hint="eastAsia"/>
          <w:szCs w:val="21"/>
        </w:rPr>
        <w:t>项目、</w:t>
      </w:r>
      <w:r w:rsidRPr="00EB0520">
        <w:rPr>
          <w:rFonts w:ascii="宋体" w:hAnsi="宋体" w:hint="eastAsia"/>
          <w:szCs w:val="21"/>
        </w:rPr>
        <w:t>关联交易及关联往来财务咨询</w:t>
      </w:r>
      <w:r w:rsidR="00DA2EB0" w:rsidRPr="00EB0520">
        <w:rPr>
          <w:rFonts w:ascii="宋体" w:hAnsi="宋体" w:hint="eastAsia"/>
          <w:szCs w:val="21"/>
        </w:rPr>
        <w:t>项目以及公募reits财务咨询项目</w:t>
      </w:r>
      <w:r w:rsidRPr="00EB0520">
        <w:rPr>
          <w:rFonts w:ascii="宋体" w:hAnsi="宋体" w:hint="eastAsia"/>
          <w:szCs w:val="21"/>
        </w:rPr>
        <w:t>。</w:t>
      </w:r>
    </w:p>
    <w:p w:rsidR="002C4AC6" w:rsidRPr="00EB0520" w:rsidRDefault="00DA2EB0" w:rsidP="0064547A">
      <w:pPr>
        <w:spacing w:line="360" w:lineRule="auto"/>
        <w:rPr>
          <w:rFonts w:ascii="宋体" w:hAnsi="宋体"/>
          <w:szCs w:val="21"/>
        </w:rPr>
      </w:pPr>
      <w:r w:rsidRPr="00EB0520">
        <w:rPr>
          <w:rFonts w:ascii="宋体" w:hAnsi="宋体" w:hint="eastAsia"/>
          <w:szCs w:val="21"/>
        </w:rPr>
        <w:t xml:space="preserve">   </w:t>
      </w:r>
      <w:r w:rsidR="0065660F" w:rsidRPr="00EB0520">
        <w:rPr>
          <w:rFonts w:ascii="宋体" w:hAnsi="宋体" w:hint="eastAsia"/>
          <w:szCs w:val="21"/>
        </w:rPr>
        <w:t>（3）日常财务咨询服务和会计</w:t>
      </w:r>
      <w:r w:rsidRPr="00EB0520">
        <w:rPr>
          <w:rFonts w:ascii="宋体" w:hAnsi="宋体" w:hint="eastAsia"/>
          <w:szCs w:val="21"/>
        </w:rPr>
        <w:t>专题</w:t>
      </w:r>
      <w:r w:rsidR="0065660F" w:rsidRPr="00EB0520">
        <w:rPr>
          <w:rFonts w:ascii="宋体" w:hAnsi="宋体" w:hint="eastAsia"/>
          <w:szCs w:val="21"/>
        </w:rPr>
        <w:t>培训</w:t>
      </w:r>
      <w:r w:rsidRPr="00EB0520">
        <w:rPr>
          <w:rFonts w:ascii="宋体" w:hAnsi="宋体" w:hint="eastAsia"/>
          <w:szCs w:val="21"/>
        </w:rPr>
        <w:t>自合同签订日起一年内有效。</w:t>
      </w:r>
    </w:p>
    <w:p w:rsidR="0064547A" w:rsidRPr="00EB0520" w:rsidRDefault="0064547A" w:rsidP="0064547A">
      <w:pPr>
        <w:spacing w:line="360" w:lineRule="auto"/>
        <w:rPr>
          <w:rFonts w:ascii="宋体" w:hAnsi="宋体"/>
          <w:b/>
          <w:szCs w:val="21"/>
        </w:rPr>
      </w:pPr>
      <w:r w:rsidRPr="00EB0520">
        <w:rPr>
          <w:rFonts w:ascii="宋体" w:hAnsi="宋体" w:hint="eastAsia"/>
          <w:b/>
          <w:szCs w:val="21"/>
        </w:rPr>
        <w:t>4．合同价格</w:t>
      </w:r>
    </w:p>
    <w:p w:rsidR="0064547A" w:rsidRPr="00EB0520" w:rsidRDefault="0064547A" w:rsidP="0064547A">
      <w:pPr>
        <w:spacing w:line="360" w:lineRule="auto"/>
        <w:ind w:firstLineChars="150" w:firstLine="315"/>
        <w:rPr>
          <w:rFonts w:ascii="宋体" w:hAnsi="宋体"/>
          <w:szCs w:val="21"/>
        </w:rPr>
      </w:pPr>
      <w:r w:rsidRPr="00EB0520">
        <w:rPr>
          <w:rFonts w:ascii="宋体" w:hAnsi="宋体" w:hint="eastAsia"/>
          <w:szCs w:val="21"/>
        </w:rPr>
        <w:t>4.1 本合同为固定单价合同（总价合同），合同总价为（不超过）人民币：（大写）         元（小写）¥:            元整，增值税税率按咨询服务类6%。本合同各单项价格在本项目承包范围内不再调整。本合同单价包括方案策划、项目范围内的技术服务、方案实施过程中设计、工期、材料、质量、修改、甲方验收、利润、税金及合同包含的所有风险、责任、</w:t>
      </w:r>
      <w:r w:rsidRPr="00EB0520">
        <w:rPr>
          <w:rFonts w:ascii="宋体" w:hAnsi="宋体" w:hint="eastAsia"/>
          <w:szCs w:val="21"/>
        </w:rPr>
        <w:lastRenderedPageBreak/>
        <w:t>权利、义务等所应有的全部费用，及本项目所要求的伴随服务等全过程产生的所有成本和费用以及一切税费。</w:t>
      </w:r>
    </w:p>
    <w:p w:rsidR="0064547A" w:rsidRPr="00EB0520" w:rsidRDefault="0064547A" w:rsidP="0064547A">
      <w:pPr>
        <w:spacing w:line="360" w:lineRule="auto"/>
        <w:ind w:firstLineChars="150" w:firstLine="315"/>
        <w:rPr>
          <w:rFonts w:ascii="宋体" w:hAnsi="宋体"/>
          <w:szCs w:val="21"/>
        </w:rPr>
      </w:pPr>
      <w:r w:rsidRPr="00EB0520">
        <w:rPr>
          <w:rFonts w:ascii="宋体" w:hAnsi="宋体" w:hint="eastAsia"/>
          <w:szCs w:val="21"/>
        </w:rPr>
        <w:t>4.2 在合同执行过程中，如国家对增值税税率进行调整，则合同价款应做相应调整，因税率降低致合同价格核减部分作为暂列金列入合同中，暂列金额是甲方为尚未确定或者不可预见的所需服务的采购而预留的金额，并非支付给乙方的实际费用。结算时按实际发生进行结算，剩余部分仍归甲方所有。</w:t>
      </w:r>
    </w:p>
    <w:p w:rsidR="0064547A" w:rsidRPr="00EB0520" w:rsidRDefault="0064547A" w:rsidP="0064547A">
      <w:pPr>
        <w:spacing w:line="360" w:lineRule="auto"/>
        <w:ind w:firstLineChars="150" w:firstLine="315"/>
        <w:rPr>
          <w:rFonts w:ascii="宋体" w:hAnsi="宋体"/>
          <w:szCs w:val="21"/>
        </w:rPr>
      </w:pPr>
      <w:r w:rsidRPr="00EB0520">
        <w:rPr>
          <w:rFonts w:ascii="宋体" w:hAnsi="宋体" w:hint="eastAsia"/>
          <w:szCs w:val="21"/>
        </w:rPr>
        <w:t>4.3 现场知晓</w:t>
      </w:r>
    </w:p>
    <w:p w:rsidR="0064547A" w:rsidRPr="00EB0520" w:rsidRDefault="0064547A" w:rsidP="0064547A">
      <w:pPr>
        <w:spacing w:line="360" w:lineRule="auto"/>
        <w:ind w:firstLineChars="150" w:firstLine="315"/>
        <w:rPr>
          <w:rFonts w:ascii="宋体" w:hAnsi="宋体"/>
          <w:szCs w:val="21"/>
        </w:rPr>
      </w:pPr>
      <w:r w:rsidRPr="00EB0520">
        <w:rPr>
          <w:rFonts w:ascii="宋体" w:hAnsi="宋体" w:hint="eastAsia"/>
          <w:szCs w:val="21"/>
        </w:rPr>
        <w:t>4.3.1 应当认为，乙方对本合同服务项目中营销宣传现场的地域文化、媒介资源和综合条件以及用于宣传的方式完全知晓，必须严格遵守中华人民共和国相关法律及相关的政策法规。</w:t>
      </w:r>
    </w:p>
    <w:p w:rsidR="0064547A" w:rsidRPr="00EB0520" w:rsidRDefault="0064547A" w:rsidP="0064547A">
      <w:pPr>
        <w:spacing w:line="360" w:lineRule="auto"/>
        <w:ind w:firstLineChars="150" w:firstLine="315"/>
        <w:rPr>
          <w:rFonts w:ascii="宋体" w:hAnsi="宋体"/>
          <w:szCs w:val="21"/>
        </w:rPr>
      </w:pPr>
      <w:r w:rsidRPr="00EB0520">
        <w:rPr>
          <w:rFonts w:ascii="宋体" w:hAnsi="宋体" w:hint="eastAsia"/>
          <w:szCs w:val="21"/>
        </w:rPr>
        <w:t>4.3.2 甲方委托乙方进行设计、策划、制作等项目的内容必须合法，在尊重乙方创意的基础上对乙方的提案进行审核、选择和修改。</w:t>
      </w:r>
    </w:p>
    <w:p w:rsidR="0064547A" w:rsidRPr="00EB0520" w:rsidRDefault="0064547A" w:rsidP="0064547A">
      <w:pPr>
        <w:spacing w:line="360" w:lineRule="auto"/>
        <w:ind w:firstLineChars="150" w:firstLine="315"/>
        <w:rPr>
          <w:rFonts w:ascii="宋体" w:hAnsi="宋体"/>
          <w:szCs w:val="21"/>
        </w:rPr>
      </w:pPr>
      <w:r w:rsidRPr="00EB0520">
        <w:rPr>
          <w:rFonts w:ascii="宋体" w:hAnsi="宋体" w:hint="eastAsia"/>
          <w:szCs w:val="21"/>
        </w:rPr>
        <w:t>4.3.3 乙方应在充分了解甲方委托需求的基础上，按甲方的意图对各委托项目进行设计、策划、制作等，产品用于合法的渠道和媒体宣传。</w:t>
      </w:r>
    </w:p>
    <w:p w:rsidR="0064547A" w:rsidRPr="00EB0520" w:rsidRDefault="0064547A" w:rsidP="0064547A">
      <w:pPr>
        <w:spacing w:line="360" w:lineRule="auto"/>
        <w:ind w:firstLineChars="150" w:firstLine="315"/>
        <w:rPr>
          <w:rFonts w:ascii="宋体" w:hAnsi="宋体"/>
          <w:szCs w:val="21"/>
        </w:rPr>
      </w:pPr>
      <w:r w:rsidRPr="00EB0520">
        <w:rPr>
          <w:rFonts w:ascii="宋体" w:hAnsi="宋体" w:hint="eastAsia"/>
          <w:szCs w:val="21"/>
        </w:rPr>
        <w:t>4.4部分项目调整的价格</w:t>
      </w:r>
    </w:p>
    <w:p w:rsidR="0064547A" w:rsidRPr="00EB0520" w:rsidRDefault="0064547A" w:rsidP="0064547A">
      <w:pPr>
        <w:spacing w:line="360" w:lineRule="auto"/>
        <w:ind w:firstLineChars="150" w:firstLine="315"/>
        <w:rPr>
          <w:rFonts w:ascii="宋体" w:hAnsi="宋体"/>
          <w:szCs w:val="21"/>
        </w:rPr>
      </w:pPr>
      <w:r w:rsidRPr="00EB0520">
        <w:rPr>
          <w:rFonts w:ascii="宋体" w:hAnsi="宋体" w:hint="eastAsia"/>
          <w:szCs w:val="21"/>
        </w:rPr>
        <w:t>如因甲方的原因，部分项目须做出调整，甲方应在调整前至少1周通知乙方。若调整部分项目价格未在本合同或项目报价表中明确或无类似项目可参考价格的，甲方和乙方应商讨确认该部分价格。双方议定调整价格后，按本合同第12.6条之规定方式予以确认。</w:t>
      </w:r>
    </w:p>
    <w:p w:rsidR="0064547A" w:rsidRPr="00EB0520" w:rsidRDefault="0064547A" w:rsidP="0064547A">
      <w:pPr>
        <w:spacing w:line="360" w:lineRule="auto"/>
        <w:rPr>
          <w:rFonts w:ascii="宋体" w:hAnsi="宋体"/>
          <w:b/>
          <w:szCs w:val="21"/>
        </w:rPr>
      </w:pPr>
      <w:r w:rsidRPr="00EB0520">
        <w:rPr>
          <w:rFonts w:ascii="宋体" w:hAnsi="宋体" w:hint="eastAsia"/>
          <w:b/>
          <w:szCs w:val="21"/>
        </w:rPr>
        <w:t>5．费用支付方式</w:t>
      </w:r>
    </w:p>
    <w:p w:rsidR="0064547A" w:rsidRPr="00EB0520" w:rsidRDefault="0064547A" w:rsidP="0064547A">
      <w:pPr>
        <w:spacing w:line="360" w:lineRule="auto"/>
        <w:ind w:firstLineChars="150" w:firstLine="315"/>
        <w:rPr>
          <w:rFonts w:ascii="宋体" w:hAnsi="宋体"/>
          <w:szCs w:val="21"/>
        </w:rPr>
      </w:pPr>
      <w:r w:rsidRPr="00EB0520">
        <w:rPr>
          <w:rFonts w:ascii="宋体" w:hAnsi="宋体" w:hint="eastAsia"/>
          <w:szCs w:val="21"/>
        </w:rPr>
        <w:t xml:space="preserve">5.1 </w:t>
      </w:r>
      <w:r w:rsidR="001B730F" w:rsidRPr="00EB0520">
        <w:rPr>
          <w:rFonts w:ascii="宋体" w:hAnsi="宋体" w:hint="eastAsia"/>
          <w:szCs w:val="21"/>
        </w:rPr>
        <w:t>本项目无预付款项，</w:t>
      </w:r>
      <w:r w:rsidR="00085441" w:rsidRPr="00EB0520">
        <w:rPr>
          <w:rFonts w:ascii="宋体" w:hAnsi="宋体" w:hint="eastAsia"/>
          <w:szCs w:val="21"/>
        </w:rPr>
        <w:t>甲方根据乙方</w:t>
      </w:r>
      <w:r w:rsidR="00165DB5" w:rsidRPr="00EB0520">
        <w:rPr>
          <w:rFonts w:ascii="宋体" w:hAnsi="宋体" w:hint="eastAsia"/>
          <w:szCs w:val="21"/>
        </w:rPr>
        <w:t>提供</w:t>
      </w:r>
      <w:r w:rsidR="00085441" w:rsidRPr="00EB0520">
        <w:rPr>
          <w:rFonts w:ascii="宋体" w:hAnsi="宋体" w:hint="eastAsia"/>
          <w:szCs w:val="21"/>
        </w:rPr>
        <w:t>的</w:t>
      </w:r>
      <w:r w:rsidR="001B730F" w:rsidRPr="00EB0520">
        <w:rPr>
          <w:rFonts w:ascii="宋体" w:hAnsi="宋体" w:hint="eastAsia"/>
          <w:szCs w:val="21"/>
        </w:rPr>
        <w:t>专项财务咨询和日常财务咨询</w:t>
      </w:r>
      <w:r w:rsidR="00165DB5" w:rsidRPr="00EB0520">
        <w:rPr>
          <w:rFonts w:ascii="宋体" w:hAnsi="宋体" w:hint="eastAsia"/>
          <w:szCs w:val="21"/>
        </w:rPr>
        <w:t>单项服务完成时点</w:t>
      </w:r>
      <w:r w:rsidR="00085441" w:rsidRPr="00EB0520">
        <w:rPr>
          <w:rFonts w:ascii="宋体" w:hAnsi="宋体" w:hint="eastAsia"/>
          <w:szCs w:val="21"/>
        </w:rPr>
        <w:t>付款</w:t>
      </w:r>
      <w:r w:rsidR="001B730F" w:rsidRPr="00EB0520">
        <w:rPr>
          <w:rFonts w:ascii="宋体" w:hAnsi="宋体" w:hint="eastAsia"/>
          <w:szCs w:val="21"/>
        </w:rPr>
        <w:t>，</w:t>
      </w:r>
      <w:r w:rsidR="00085441" w:rsidRPr="00EB0520">
        <w:rPr>
          <w:rFonts w:ascii="宋体" w:hAnsi="宋体" w:hint="eastAsia"/>
          <w:szCs w:val="21"/>
        </w:rPr>
        <w:t>会计培训按完成数量付款</w:t>
      </w:r>
      <w:r w:rsidRPr="00EB0520">
        <w:rPr>
          <w:rFonts w:ascii="宋体" w:hAnsi="宋体" w:hint="eastAsia"/>
          <w:szCs w:val="21"/>
        </w:rPr>
        <w:t>。</w:t>
      </w:r>
    </w:p>
    <w:p w:rsidR="0064547A" w:rsidRPr="00EB0520" w:rsidRDefault="0064547A" w:rsidP="0064547A">
      <w:pPr>
        <w:pStyle w:val="8"/>
        <w:ind w:firstLineChars="142" w:firstLine="284"/>
      </w:pPr>
      <w:r w:rsidRPr="00EB0520">
        <w:rPr>
          <w:rFonts w:ascii="宋体" w:hAnsi="宋体" w:cs="Arial" w:hint="eastAsia"/>
          <w:spacing w:val="-5"/>
          <w:kern w:val="0"/>
          <w:szCs w:val="21"/>
        </w:rPr>
        <w:t xml:space="preserve">5.2 </w:t>
      </w:r>
      <w:r w:rsidRPr="00EB0520">
        <w:rPr>
          <w:rFonts w:hint="eastAsia"/>
        </w:rPr>
        <w:t>乙方每完成一个阶段内合同项目，经甲方验收合格后支付该阶段对应的合同价款</w:t>
      </w:r>
      <w:r w:rsidR="00085441" w:rsidRPr="00EB0520">
        <w:rPr>
          <w:rFonts w:hint="eastAsia"/>
        </w:rPr>
        <w:t>的</w:t>
      </w:r>
      <w:r w:rsidR="00085441" w:rsidRPr="00EB0520">
        <w:rPr>
          <w:rFonts w:hint="eastAsia"/>
        </w:rPr>
        <w:t>100%</w:t>
      </w:r>
      <w:r w:rsidRPr="00EB0520">
        <w:rPr>
          <w:rFonts w:hint="eastAsia"/>
        </w:rPr>
        <w:t>，甲方收到乙方支付请求并附下列单据经甲方批准后三十（</w:t>
      </w:r>
      <w:r w:rsidRPr="00EB0520">
        <w:rPr>
          <w:rFonts w:hint="eastAsia"/>
        </w:rPr>
        <w:t>30</w:t>
      </w:r>
      <w:r w:rsidRPr="00EB0520">
        <w:rPr>
          <w:rFonts w:hint="eastAsia"/>
        </w:rPr>
        <w:t>）天内，由甲方支付给乙方：</w:t>
      </w:r>
    </w:p>
    <w:p w:rsidR="0064547A" w:rsidRPr="00EB0520" w:rsidRDefault="0064547A" w:rsidP="0064547A">
      <w:pPr>
        <w:spacing w:line="360" w:lineRule="auto"/>
        <w:ind w:firstLineChars="100" w:firstLine="210"/>
        <w:rPr>
          <w:rFonts w:ascii="宋体" w:hAnsi="宋体"/>
          <w:szCs w:val="21"/>
        </w:rPr>
      </w:pPr>
      <w:r w:rsidRPr="00EB0520">
        <w:rPr>
          <w:rFonts w:ascii="宋体" w:hAnsi="宋体" w:hint="eastAsia"/>
          <w:szCs w:val="21"/>
        </w:rPr>
        <w:t>（1） 经甲方批准的支付申请一份；</w:t>
      </w:r>
    </w:p>
    <w:p w:rsidR="0064547A" w:rsidRPr="00EB0520" w:rsidRDefault="0064547A" w:rsidP="0064547A">
      <w:pPr>
        <w:spacing w:line="360" w:lineRule="auto"/>
        <w:ind w:firstLineChars="100" w:firstLine="210"/>
        <w:rPr>
          <w:rFonts w:ascii="宋体" w:hAnsi="宋体"/>
          <w:szCs w:val="21"/>
        </w:rPr>
      </w:pPr>
      <w:r w:rsidRPr="00EB0520">
        <w:rPr>
          <w:rFonts w:ascii="宋体" w:hAnsi="宋体" w:hint="eastAsia"/>
          <w:szCs w:val="21"/>
        </w:rPr>
        <w:t>（2） 甲方签署的验收合格证书一份；</w:t>
      </w:r>
    </w:p>
    <w:p w:rsidR="0064547A" w:rsidRPr="00EB0520" w:rsidRDefault="0064547A" w:rsidP="0064547A">
      <w:pPr>
        <w:spacing w:line="360" w:lineRule="auto"/>
        <w:jc w:val="left"/>
        <w:rPr>
          <w:rFonts w:ascii="宋体" w:hAnsi="宋体"/>
          <w:szCs w:val="21"/>
        </w:rPr>
      </w:pPr>
      <w:r w:rsidRPr="00EB0520">
        <w:rPr>
          <w:rFonts w:ascii="宋体" w:hAnsi="宋体" w:hint="eastAsia"/>
          <w:szCs w:val="21"/>
        </w:rPr>
        <w:t xml:space="preserve">  （</w:t>
      </w:r>
      <w:r w:rsidR="00362B91" w:rsidRPr="00EB0520">
        <w:rPr>
          <w:rFonts w:ascii="宋体" w:hAnsi="宋体" w:hint="eastAsia"/>
          <w:szCs w:val="21"/>
        </w:rPr>
        <w:t>3</w:t>
      </w:r>
      <w:r w:rsidRPr="00EB0520">
        <w:rPr>
          <w:rFonts w:ascii="宋体" w:hAnsi="宋体" w:hint="eastAsia"/>
          <w:szCs w:val="21"/>
        </w:rPr>
        <w:t>） 乙方开具金额为已完成项目总价100%的增值税</w:t>
      </w:r>
      <w:r w:rsidR="00362B91" w:rsidRPr="00EB0520">
        <w:rPr>
          <w:rFonts w:ascii="宋体" w:hAnsi="宋体" w:hint="eastAsia"/>
          <w:szCs w:val="21"/>
        </w:rPr>
        <w:t>专用</w:t>
      </w:r>
      <w:r w:rsidRPr="00EB0520">
        <w:rPr>
          <w:rFonts w:ascii="宋体" w:hAnsi="宋体" w:hint="eastAsia"/>
          <w:szCs w:val="21"/>
        </w:rPr>
        <w:t>发票。</w:t>
      </w:r>
    </w:p>
    <w:p w:rsidR="0064547A" w:rsidRPr="00EB0520" w:rsidRDefault="0064547A" w:rsidP="0064547A">
      <w:pPr>
        <w:spacing w:line="360" w:lineRule="auto"/>
        <w:rPr>
          <w:rFonts w:ascii="宋体" w:hAnsi="宋体"/>
          <w:b/>
          <w:szCs w:val="21"/>
        </w:rPr>
      </w:pPr>
      <w:r w:rsidRPr="00EB0520">
        <w:rPr>
          <w:rFonts w:ascii="宋体" w:hAnsi="宋体" w:hint="eastAsia"/>
          <w:b/>
          <w:szCs w:val="21"/>
        </w:rPr>
        <w:t>6．知识产权</w:t>
      </w:r>
    </w:p>
    <w:p w:rsidR="0064547A" w:rsidRPr="00EB0520" w:rsidRDefault="0064547A" w:rsidP="0064547A">
      <w:pPr>
        <w:snapToGrid w:val="0"/>
        <w:spacing w:line="360" w:lineRule="auto"/>
        <w:ind w:firstLineChars="150" w:firstLine="315"/>
        <w:rPr>
          <w:rFonts w:ascii="宋体" w:hAnsi="宋体"/>
          <w:snapToGrid w:val="0"/>
          <w:szCs w:val="21"/>
        </w:rPr>
      </w:pPr>
      <w:r w:rsidRPr="00EB0520">
        <w:rPr>
          <w:rFonts w:ascii="宋体" w:hAnsi="宋体" w:hint="eastAsia"/>
          <w:snapToGrid w:val="0"/>
          <w:szCs w:val="21"/>
        </w:rPr>
        <w:t>6.1</w:t>
      </w:r>
      <w:r w:rsidRPr="00EB0520">
        <w:rPr>
          <w:rFonts w:ascii="宋体" w:hAnsi="宋体" w:cs="宋体" w:hint="eastAsia"/>
          <w:szCs w:val="21"/>
        </w:rPr>
        <w:t>因乙方为实施本合同而向甲方提供的</w:t>
      </w:r>
      <w:r w:rsidRPr="00EB0520">
        <w:rPr>
          <w:rFonts w:ascii="宋体" w:hAnsi="宋体" w:hint="eastAsia"/>
          <w:szCs w:val="21"/>
        </w:rPr>
        <w:t>任何产品、资料、物件及服务</w:t>
      </w:r>
      <w:r w:rsidRPr="00EB0520">
        <w:rPr>
          <w:rFonts w:ascii="宋体" w:hAnsi="宋体" w:cs="宋体" w:hint="eastAsia"/>
          <w:szCs w:val="21"/>
        </w:rPr>
        <w:t>引起的知识产权纠纷，由乙方承担由此引起的一切法律和经济上的责任。</w:t>
      </w:r>
    </w:p>
    <w:p w:rsidR="0064547A" w:rsidRPr="00EB0520" w:rsidRDefault="0064547A" w:rsidP="0064547A">
      <w:pPr>
        <w:snapToGrid w:val="0"/>
        <w:spacing w:line="360" w:lineRule="auto"/>
        <w:ind w:firstLineChars="150" w:firstLine="315"/>
        <w:rPr>
          <w:rFonts w:ascii="宋体" w:hAnsi="宋体"/>
          <w:snapToGrid w:val="0"/>
          <w:szCs w:val="21"/>
        </w:rPr>
      </w:pPr>
      <w:r w:rsidRPr="00EB0520">
        <w:rPr>
          <w:rFonts w:ascii="宋体" w:hAnsi="宋体" w:hint="eastAsia"/>
          <w:szCs w:val="21"/>
        </w:rPr>
        <w:t xml:space="preserve">6.2 </w:t>
      </w:r>
      <w:r w:rsidRPr="00EB0520">
        <w:rPr>
          <w:rFonts w:ascii="宋体" w:hAnsi="宋体" w:cs="宋体" w:hint="eastAsia"/>
          <w:szCs w:val="21"/>
        </w:rPr>
        <w:t>乙方</w:t>
      </w:r>
      <w:r w:rsidRPr="00EB0520">
        <w:rPr>
          <w:rFonts w:ascii="宋体" w:hAnsi="宋体" w:hint="eastAsia"/>
          <w:szCs w:val="21"/>
        </w:rPr>
        <w:t>保证依据本合同所提供的任何产品、资料、物件及服务均不构成对第三方合法</w:t>
      </w:r>
      <w:r w:rsidRPr="00EB0520">
        <w:rPr>
          <w:rFonts w:ascii="宋体" w:hAnsi="宋体" w:hint="eastAsia"/>
          <w:szCs w:val="21"/>
        </w:rPr>
        <w:lastRenderedPageBreak/>
        <w:t>权益的侵犯，包括但不限于知识产权。即甲方在中国使用</w:t>
      </w:r>
      <w:r w:rsidRPr="00EB0520">
        <w:rPr>
          <w:rFonts w:ascii="宋体" w:hAnsi="宋体" w:cs="宋体" w:hint="eastAsia"/>
          <w:szCs w:val="21"/>
        </w:rPr>
        <w:t>乙方</w:t>
      </w:r>
      <w:r w:rsidRPr="00EB0520">
        <w:rPr>
          <w:rFonts w:ascii="宋体" w:hAnsi="宋体" w:hint="eastAsia"/>
          <w:szCs w:val="21"/>
        </w:rPr>
        <w:t>提供的产品、产品的任何一部分，资料或服务时，免受第三方提出的侵犯其专利权、商标权、工业设计权和其他知识产权的起诉。</w:t>
      </w:r>
    </w:p>
    <w:p w:rsidR="0064547A" w:rsidRPr="00EB0520" w:rsidRDefault="0064547A" w:rsidP="0064547A">
      <w:pPr>
        <w:snapToGrid w:val="0"/>
        <w:spacing w:line="360" w:lineRule="auto"/>
        <w:ind w:firstLineChars="150" w:firstLine="315"/>
        <w:rPr>
          <w:rFonts w:ascii="宋体" w:hAnsi="宋体"/>
          <w:snapToGrid w:val="0"/>
          <w:szCs w:val="21"/>
        </w:rPr>
      </w:pPr>
      <w:r w:rsidRPr="00EB0520">
        <w:rPr>
          <w:rFonts w:ascii="宋体" w:hAnsi="宋体" w:cs="宋体" w:hint="eastAsia"/>
          <w:szCs w:val="21"/>
        </w:rPr>
        <w:t>6.3 乙方为实施本合同及其缺陷修补，需使用第三人专利，专有技术、技术秘密、商业秘密、著作权、商标权等知识产权的，在签订合同时，应向甲方说明知识产权的权利人，名称等权利状况，相应知识产权使用费由乙方负责支付。</w:t>
      </w:r>
    </w:p>
    <w:p w:rsidR="0064547A" w:rsidRPr="00EB0520" w:rsidRDefault="0064547A" w:rsidP="0064547A">
      <w:pPr>
        <w:snapToGrid w:val="0"/>
        <w:spacing w:line="360" w:lineRule="auto"/>
        <w:ind w:firstLineChars="150" w:firstLine="315"/>
        <w:rPr>
          <w:rFonts w:ascii="宋体" w:hAnsi="宋体"/>
          <w:snapToGrid w:val="0"/>
          <w:szCs w:val="21"/>
        </w:rPr>
      </w:pPr>
      <w:r w:rsidRPr="00EB0520">
        <w:rPr>
          <w:rFonts w:ascii="宋体" w:hAnsi="宋体" w:cs="宋体" w:hint="eastAsia"/>
          <w:szCs w:val="21"/>
        </w:rPr>
        <w:t>6.4 在乙方履行合同过程中，需增加使用第三人专利、专有技术、技术秘密、商业秘密、著作权、商标权等知识产权的，乙方应取得甲方同意，所使用的知识产权应支付的费用由乙方承担。</w:t>
      </w:r>
    </w:p>
    <w:p w:rsidR="0064547A" w:rsidRPr="00EB0520" w:rsidRDefault="0064547A" w:rsidP="0064547A">
      <w:pPr>
        <w:snapToGrid w:val="0"/>
        <w:spacing w:line="360" w:lineRule="auto"/>
        <w:ind w:firstLineChars="150" w:firstLine="315"/>
        <w:rPr>
          <w:rFonts w:ascii="宋体" w:hAnsi="宋体"/>
          <w:snapToGrid w:val="0"/>
          <w:szCs w:val="21"/>
        </w:rPr>
      </w:pPr>
      <w:r w:rsidRPr="00EB0520">
        <w:rPr>
          <w:rFonts w:ascii="宋体" w:hAnsi="宋体" w:cs="宋体" w:hint="eastAsia"/>
          <w:szCs w:val="21"/>
        </w:rPr>
        <w:t>6.5 因乙方提供的</w:t>
      </w:r>
      <w:r w:rsidRPr="00EB0520">
        <w:rPr>
          <w:rFonts w:ascii="宋体" w:hAnsi="宋体" w:hint="eastAsia"/>
          <w:szCs w:val="21"/>
        </w:rPr>
        <w:t>任何产品、资料、物件及服务</w:t>
      </w:r>
      <w:r w:rsidRPr="00EB0520">
        <w:rPr>
          <w:rFonts w:ascii="宋体" w:hAnsi="宋体" w:cs="宋体" w:hint="eastAsia"/>
          <w:szCs w:val="21"/>
        </w:rPr>
        <w:t>引起的知识产权纠纷，由乙方负责与第三人交涉、参加诉讼、进行辩护，并承担由此引起的一切法律和经济上的责任。上述纠纷包括但不限于因乙方拥有或者有权许可的知识产权存在瑕疵导致产品瑕疵引起的索赔、诉讼或损失，因上述知识产权未在中国申请知识产权保护或海关备案而引起的侵权纠纷。</w:t>
      </w:r>
    </w:p>
    <w:p w:rsidR="0064547A" w:rsidRPr="00EB0520" w:rsidRDefault="0064547A" w:rsidP="0064547A">
      <w:pPr>
        <w:snapToGrid w:val="0"/>
        <w:spacing w:line="360" w:lineRule="auto"/>
        <w:ind w:firstLineChars="150" w:firstLine="315"/>
        <w:rPr>
          <w:rFonts w:ascii="宋体" w:hAnsi="宋体"/>
          <w:snapToGrid w:val="0"/>
          <w:szCs w:val="21"/>
        </w:rPr>
      </w:pPr>
      <w:r w:rsidRPr="00EB0520">
        <w:rPr>
          <w:rFonts w:ascii="宋体" w:hAnsi="宋体" w:hint="eastAsia"/>
          <w:szCs w:val="21"/>
        </w:rPr>
        <w:t>6.6 如</w:t>
      </w:r>
      <w:r w:rsidRPr="00EB0520">
        <w:rPr>
          <w:rFonts w:ascii="宋体" w:hAnsi="宋体" w:cs="宋体" w:hint="eastAsia"/>
          <w:szCs w:val="21"/>
        </w:rPr>
        <w:t>乙方</w:t>
      </w:r>
      <w:r w:rsidRPr="00EB0520">
        <w:rPr>
          <w:rFonts w:ascii="宋体" w:hAnsi="宋体" w:hint="eastAsia"/>
          <w:szCs w:val="21"/>
        </w:rPr>
        <w:t>拒绝或怠于履行上述义务的，甲方有权解除合同。甲方被第三方起诉或以其它方式追究责任，</w:t>
      </w:r>
      <w:r w:rsidRPr="00EB0520">
        <w:rPr>
          <w:rFonts w:ascii="宋体" w:hAnsi="宋体" w:cs="宋体" w:hint="eastAsia"/>
          <w:szCs w:val="21"/>
        </w:rPr>
        <w:t>乙方</w:t>
      </w:r>
      <w:r w:rsidRPr="00EB0520">
        <w:rPr>
          <w:rFonts w:ascii="宋体" w:hAnsi="宋体" w:hint="eastAsia"/>
          <w:szCs w:val="21"/>
        </w:rPr>
        <w:t>应赔偿因甲方被第三方索赔所引起的一切损失，包括但不限于甲方所支付的侵权损害赔偿费、律师费、诉讼费、仲裁费、办案差旅费等因应诉、沟通协调所发的一切费用。</w:t>
      </w:r>
    </w:p>
    <w:p w:rsidR="0064547A" w:rsidRPr="00EB0520" w:rsidRDefault="0064547A" w:rsidP="0064547A">
      <w:pPr>
        <w:snapToGrid w:val="0"/>
        <w:spacing w:line="360" w:lineRule="auto"/>
        <w:ind w:firstLineChars="150" w:firstLine="315"/>
        <w:rPr>
          <w:rFonts w:ascii="宋体" w:hAnsi="宋体"/>
          <w:snapToGrid w:val="0"/>
          <w:szCs w:val="21"/>
        </w:rPr>
      </w:pPr>
      <w:r w:rsidRPr="00EB0520">
        <w:rPr>
          <w:rFonts w:ascii="宋体" w:hAnsi="宋体" w:hint="eastAsia"/>
          <w:snapToGrid w:val="0"/>
          <w:szCs w:val="21"/>
        </w:rPr>
        <w:t>6.7乙方在履行本合同的过程中，受甲方委托而创作的作品，其著作权归甲方所有。甲方单独对该作品（包括版式设计、相应图片及文字等资料）享有包括著作权、使用权等在内的所有相关知识产权。</w:t>
      </w:r>
    </w:p>
    <w:p w:rsidR="0064547A" w:rsidRPr="00EB0520" w:rsidRDefault="0064547A" w:rsidP="0064547A">
      <w:pPr>
        <w:snapToGrid w:val="0"/>
        <w:spacing w:line="360" w:lineRule="auto"/>
        <w:ind w:firstLineChars="150" w:firstLine="315"/>
        <w:rPr>
          <w:rFonts w:ascii="宋体" w:hAnsi="宋体"/>
          <w:snapToGrid w:val="0"/>
          <w:szCs w:val="21"/>
        </w:rPr>
      </w:pPr>
      <w:r w:rsidRPr="00EB0520">
        <w:rPr>
          <w:rFonts w:ascii="宋体" w:hAnsi="宋体" w:hint="eastAsia"/>
          <w:snapToGrid w:val="0"/>
          <w:szCs w:val="21"/>
        </w:rPr>
        <w:t>6.8甲方在使用乙方作品营销宣传时，不显示作品作者的署名。</w:t>
      </w:r>
    </w:p>
    <w:p w:rsidR="0064547A" w:rsidRPr="00EB0520" w:rsidRDefault="0064547A" w:rsidP="0064547A">
      <w:pPr>
        <w:snapToGrid w:val="0"/>
        <w:spacing w:line="360" w:lineRule="auto"/>
        <w:ind w:firstLineChars="150" w:firstLine="315"/>
        <w:rPr>
          <w:rFonts w:ascii="宋体" w:hAnsi="宋体"/>
          <w:snapToGrid w:val="0"/>
          <w:szCs w:val="21"/>
        </w:rPr>
      </w:pPr>
      <w:r w:rsidRPr="00EB0520">
        <w:rPr>
          <w:rFonts w:ascii="宋体" w:hAnsi="宋体" w:hint="eastAsia"/>
          <w:snapToGrid w:val="0"/>
          <w:szCs w:val="21"/>
        </w:rPr>
        <w:t>6.9乙方不得将设计作品以任何形式使用或转让，由此造成的侵权，甲方有权追究其法律责任。</w:t>
      </w:r>
    </w:p>
    <w:p w:rsidR="0064547A" w:rsidRPr="00EB0520" w:rsidRDefault="0064547A" w:rsidP="0064547A">
      <w:pPr>
        <w:spacing w:line="360" w:lineRule="auto"/>
        <w:rPr>
          <w:rFonts w:ascii="宋体" w:hAnsi="宋体"/>
          <w:b/>
          <w:szCs w:val="21"/>
        </w:rPr>
      </w:pPr>
      <w:r w:rsidRPr="00EB0520">
        <w:rPr>
          <w:rFonts w:ascii="宋体" w:hAnsi="宋体" w:hint="eastAsia"/>
          <w:b/>
          <w:szCs w:val="21"/>
        </w:rPr>
        <w:t>7．甲方的权利和义务</w:t>
      </w:r>
    </w:p>
    <w:p w:rsidR="0064547A" w:rsidRPr="00EB0520" w:rsidRDefault="0064547A" w:rsidP="0064547A">
      <w:pPr>
        <w:spacing w:line="360" w:lineRule="auto"/>
        <w:ind w:firstLineChars="150" w:firstLine="315"/>
        <w:rPr>
          <w:rFonts w:ascii="宋体" w:hAnsi="宋体"/>
          <w:snapToGrid w:val="0"/>
          <w:szCs w:val="21"/>
        </w:rPr>
      </w:pPr>
      <w:r w:rsidRPr="00EB0520">
        <w:rPr>
          <w:rFonts w:ascii="宋体" w:hAnsi="宋体" w:hint="eastAsia"/>
          <w:snapToGrid w:val="0"/>
          <w:szCs w:val="21"/>
        </w:rPr>
        <w:t>7.1 甲方有权根据自身需要，在乙方的策划、设计、服务范围内安排工作内容，以完成本合同；</w:t>
      </w:r>
    </w:p>
    <w:p w:rsidR="0064547A" w:rsidRPr="00EB0520" w:rsidRDefault="0064547A" w:rsidP="0064547A">
      <w:pPr>
        <w:spacing w:line="360" w:lineRule="auto"/>
        <w:ind w:firstLineChars="150" w:firstLine="315"/>
        <w:rPr>
          <w:rFonts w:ascii="宋体" w:hAnsi="宋体"/>
          <w:snapToGrid w:val="0"/>
          <w:szCs w:val="21"/>
        </w:rPr>
      </w:pPr>
      <w:r w:rsidRPr="00EB0520">
        <w:rPr>
          <w:rFonts w:ascii="宋体" w:hAnsi="宋体" w:hint="eastAsia"/>
          <w:snapToGrid w:val="0"/>
          <w:szCs w:val="21"/>
        </w:rPr>
        <w:t xml:space="preserve">7.2 甲方有权对乙方提供的策划及实施方案等进行选择、提请修改和否决，直到甲方满意为止； </w:t>
      </w:r>
    </w:p>
    <w:p w:rsidR="0064547A" w:rsidRPr="00EB0520" w:rsidRDefault="0064547A" w:rsidP="0064547A">
      <w:pPr>
        <w:spacing w:line="360" w:lineRule="auto"/>
        <w:ind w:firstLineChars="150" w:firstLine="315"/>
        <w:rPr>
          <w:rFonts w:ascii="宋体" w:hAnsi="宋体"/>
          <w:snapToGrid w:val="0"/>
          <w:szCs w:val="21"/>
        </w:rPr>
      </w:pPr>
      <w:r w:rsidRPr="00EB0520">
        <w:rPr>
          <w:rFonts w:ascii="宋体" w:hAnsi="宋体" w:hint="eastAsia"/>
          <w:snapToGrid w:val="0"/>
          <w:szCs w:val="21"/>
        </w:rPr>
        <w:t>7.3甲方有权对版权已归属甲方的乙方创作的作品进行管理，对作品进行直接修改运用；</w:t>
      </w:r>
    </w:p>
    <w:p w:rsidR="0064547A" w:rsidRPr="00EB0520" w:rsidRDefault="0064547A" w:rsidP="0064547A">
      <w:pPr>
        <w:spacing w:line="360" w:lineRule="auto"/>
        <w:ind w:firstLineChars="150" w:firstLine="315"/>
        <w:rPr>
          <w:rFonts w:ascii="宋体" w:hAnsi="宋体"/>
          <w:snapToGrid w:val="0"/>
          <w:szCs w:val="21"/>
        </w:rPr>
      </w:pPr>
      <w:r w:rsidRPr="00EB0520">
        <w:rPr>
          <w:rFonts w:ascii="宋体" w:hAnsi="宋体" w:hint="eastAsia"/>
          <w:snapToGrid w:val="0"/>
          <w:szCs w:val="21"/>
        </w:rPr>
        <w:t>7.4 甲方应按时支付乙方服务、制作相关费用；</w:t>
      </w:r>
    </w:p>
    <w:p w:rsidR="0064547A" w:rsidRPr="00EB0520" w:rsidRDefault="0064547A" w:rsidP="0064547A">
      <w:pPr>
        <w:spacing w:line="360" w:lineRule="auto"/>
        <w:ind w:firstLineChars="150" w:firstLine="315"/>
        <w:rPr>
          <w:rFonts w:ascii="宋体" w:hAnsi="宋体"/>
          <w:snapToGrid w:val="0"/>
          <w:szCs w:val="21"/>
        </w:rPr>
      </w:pPr>
      <w:r w:rsidRPr="00EB0520">
        <w:rPr>
          <w:rFonts w:ascii="宋体" w:hAnsi="宋体" w:hint="eastAsia"/>
          <w:snapToGrid w:val="0"/>
          <w:szCs w:val="21"/>
        </w:rPr>
        <w:t>7.5 甲方应</w:t>
      </w:r>
      <w:r w:rsidRPr="00EB0520">
        <w:rPr>
          <w:rFonts w:ascii="宋体" w:hAnsi="宋体"/>
          <w:snapToGrid w:val="0"/>
          <w:szCs w:val="21"/>
        </w:rPr>
        <w:t>在本项目实施期间，积极配合乙方开展工作，给予乙方力所能及的支持，提供本项目所需要的数据、资料、文件、人员等</w:t>
      </w:r>
      <w:r w:rsidRPr="00EB0520">
        <w:rPr>
          <w:rFonts w:ascii="宋体" w:hAnsi="宋体" w:hint="eastAsia"/>
          <w:snapToGrid w:val="0"/>
          <w:szCs w:val="21"/>
        </w:rPr>
        <w:t>。</w:t>
      </w:r>
    </w:p>
    <w:p w:rsidR="0064547A" w:rsidRPr="00EB0520" w:rsidRDefault="0064547A" w:rsidP="0064547A">
      <w:pPr>
        <w:spacing w:line="360" w:lineRule="auto"/>
        <w:ind w:firstLineChars="150" w:firstLine="315"/>
        <w:rPr>
          <w:rFonts w:ascii="宋体" w:hAnsi="宋体"/>
          <w:snapToGrid w:val="0"/>
          <w:szCs w:val="21"/>
        </w:rPr>
      </w:pPr>
      <w:r w:rsidRPr="00EB0520">
        <w:rPr>
          <w:rFonts w:ascii="宋体" w:hAnsi="宋体" w:hint="eastAsia"/>
          <w:snapToGrid w:val="0"/>
          <w:szCs w:val="21"/>
        </w:rPr>
        <w:lastRenderedPageBreak/>
        <w:t>7.6 甲方应尽量提前作出各项目的计划和要求，尽可能为乙方提供较宽裕的工作时间，以保证乙方的创作时间和专业水准。</w:t>
      </w:r>
    </w:p>
    <w:p w:rsidR="0064547A" w:rsidRPr="00EB0520" w:rsidRDefault="0064547A" w:rsidP="0064547A">
      <w:pPr>
        <w:spacing w:line="360" w:lineRule="auto"/>
        <w:ind w:firstLineChars="150" w:firstLine="315"/>
        <w:rPr>
          <w:rFonts w:ascii="宋体" w:hAnsi="宋体"/>
          <w:snapToGrid w:val="0"/>
          <w:szCs w:val="21"/>
        </w:rPr>
      </w:pPr>
      <w:r w:rsidRPr="00EB0520">
        <w:rPr>
          <w:rFonts w:ascii="宋体" w:hAnsi="宋体" w:hint="eastAsia"/>
          <w:snapToGrid w:val="0"/>
          <w:szCs w:val="21"/>
        </w:rPr>
        <w:t>7.7 甲方拥有提出设计和服务人员更换权利。</w:t>
      </w:r>
    </w:p>
    <w:p w:rsidR="0064547A" w:rsidRPr="00EB0520" w:rsidRDefault="0064547A" w:rsidP="0064547A">
      <w:pPr>
        <w:spacing w:line="360" w:lineRule="auto"/>
        <w:rPr>
          <w:rFonts w:ascii="宋体" w:hAnsi="宋体"/>
          <w:b/>
          <w:szCs w:val="21"/>
        </w:rPr>
      </w:pPr>
      <w:r w:rsidRPr="00EB0520">
        <w:rPr>
          <w:rFonts w:ascii="宋体" w:hAnsi="宋体" w:hint="eastAsia"/>
          <w:b/>
          <w:szCs w:val="21"/>
        </w:rPr>
        <w:t>8．乙方的权利和义务</w:t>
      </w:r>
    </w:p>
    <w:p w:rsidR="0064547A" w:rsidRPr="00EB0520" w:rsidRDefault="0064547A" w:rsidP="0064547A">
      <w:pPr>
        <w:spacing w:line="360" w:lineRule="auto"/>
        <w:ind w:firstLineChars="150" w:firstLine="315"/>
        <w:rPr>
          <w:rFonts w:ascii="宋体" w:hAnsi="宋体"/>
          <w:snapToGrid w:val="0"/>
          <w:szCs w:val="21"/>
        </w:rPr>
      </w:pPr>
      <w:r w:rsidRPr="00EB0520">
        <w:rPr>
          <w:rFonts w:ascii="宋体" w:hAnsi="宋体" w:hint="eastAsia"/>
          <w:snapToGrid w:val="0"/>
          <w:szCs w:val="21"/>
        </w:rPr>
        <w:t xml:space="preserve">8.1 </w:t>
      </w:r>
      <w:r w:rsidRPr="00EB0520">
        <w:rPr>
          <w:rFonts w:ascii="宋体" w:hAnsi="宋体"/>
          <w:snapToGrid w:val="0"/>
          <w:szCs w:val="21"/>
        </w:rPr>
        <w:t>乙方应保证其经验和能力满足开展本合同服务的要求，按照合同规定，执行进度计划，保质、保量完成本合同服务任务，提交合格的工作成果，并协助甲方与相关部门、外部单位进行沟通。</w:t>
      </w:r>
    </w:p>
    <w:p w:rsidR="0064547A" w:rsidRPr="00EB0520" w:rsidRDefault="0064547A" w:rsidP="0064547A">
      <w:pPr>
        <w:spacing w:line="360" w:lineRule="auto"/>
        <w:ind w:firstLineChars="150" w:firstLine="315"/>
        <w:rPr>
          <w:rFonts w:ascii="宋体" w:hAnsi="宋体"/>
          <w:snapToGrid w:val="0"/>
          <w:szCs w:val="21"/>
        </w:rPr>
      </w:pPr>
      <w:r w:rsidRPr="00EB0520">
        <w:rPr>
          <w:rFonts w:ascii="宋体" w:hAnsi="宋体" w:hint="eastAsia"/>
          <w:snapToGrid w:val="0"/>
          <w:szCs w:val="21"/>
        </w:rPr>
        <w:t xml:space="preserve">8.2 </w:t>
      </w:r>
      <w:r w:rsidRPr="00EB0520">
        <w:rPr>
          <w:rFonts w:ascii="宋体" w:hAnsi="宋体"/>
          <w:snapToGrid w:val="0"/>
          <w:szCs w:val="21"/>
        </w:rPr>
        <w:t>按照合同规定，乙方根据投标时提交的工作人员列表，组建项目组，配备项目负责人及工作人员，上述投标时提交的</w:t>
      </w:r>
      <w:bookmarkStart w:id="767" w:name="_GoBack"/>
      <w:bookmarkEnd w:id="767"/>
      <w:r w:rsidRPr="00EB0520">
        <w:rPr>
          <w:rFonts w:ascii="宋体" w:hAnsi="宋体"/>
          <w:snapToGrid w:val="0"/>
          <w:szCs w:val="21"/>
        </w:rPr>
        <w:t>项目组工作人员不得擅自调换，主要人员应长驻深圳，根据甲方需要进驻现场办公，积极主动地推进各项工作。乙方须向甲方提供项目组人员联络方式。如甲方认为乙方的人员不称职，致使本合同不能按计划完成，甲方要求乙方更换称职人员或增加人员，乙方必须无条件服从</w:t>
      </w:r>
      <w:r w:rsidRPr="00EB0520">
        <w:rPr>
          <w:rFonts w:ascii="宋体" w:hAnsi="宋体" w:hint="eastAsia"/>
          <w:snapToGrid w:val="0"/>
          <w:szCs w:val="21"/>
        </w:rPr>
        <w:t>。</w:t>
      </w:r>
    </w:p>
    <w:p w:rsidR="0064547A" w:rsidRPr="00EB0520" w:rsidRDefault="0064547A" w:rsidP="0064547A">
      <w:pPr>
        <w:spacing w:line="360" w:lineRule="auto"/>
        <w:ind w:firstLineChars="150" w:firstLine="315"/>
        <w:rPr>
          <w:rFonts w:ascii="宋体" w:hAnsi="宋体"/>
          <w:snapToGrid w:val="0"/>
          <w:szCs w:val="21"/>
        </w:rPr>
      </w:pPr>
      <w:r w:rsidRPr="00EB0520">
        <w:rPr>
          <w:rFonts w:ascii="宋体" w:hAnsi="宋体" w:hint="eastAsia"/>
          <w:snapToGrid w:val="0"/>
          <w:szCs w:val="21"/>
        </w:rPr>
        <w:t>8.3 乙方</w:t>
      </w:r>
      <w:r w:rsidRPr="00EB0520">
        <w:rPr>
          <w:rFonts w:ascii="宋体" w:hAnsi="宋体"/>
          <w:snapToGrid w:val="0"/>
          <w:szCs w:val="21"/>
        </w:rPr>
        <w:t>应为本项目组配备必要的交通工具以及通讯工具等，并承担相应的日常费用，以确保满足项目组日常工作的需要</w:t>
      </w:r>
      <w:r w:rsidRPr="00EB0520">
        <w:rPr>
          <w:rFonts w:ascii="宋体" w:hAnsi="宋体" w:hint="eastAsia"/>
          <w:snapToGrid w:val="0"/>
          <w:szCs w:val="21"/>
        </w:rPr>
        <w:t>。</w:t>
      </w:r>
    </w:p>
    <w:p w:rsidR="0064547A" w:rsidRPr="00EB0520" w:rsidRDefault="0064547A" w:rsidP="0064547A">
      <w:pPr>
        <w:spacing w:line="360" w:lineRule="auto"/>
        <w:ind w:firstLineChars="150" w:firstLine="315"/>
        <w:rPr>
          <w:rFonts w:ascii="宋体" w:hAnsi="宋体"/>
          <w:snapToGrid w:val="0"/>
          <w:szCs w:val="21"/>
        </w:rPr>
      </w:pPr>
      <w:r w:rsidRPr="00EB0520">
        <w:rPr>
          <w:rFonts w:ascii="宋体" w:hAnsi="宋体" w:hint="eastAsia"/>
          <w:snapToGrid w:val="0"/>
          <w:szCs w:val="21"/>
        </w:rPr>
        <w:t>8.4 乙方有权按合同约定的结算金额和方式，要求甲方按时付款。</w:t>
      </w:r>
    </w:p>
    <w:p w:rsidR="0064547A" w:rsidRPr="00EB0520" w:rsidRDefault="0064547A" w:rsidP="0064547A">
      <w:pPr>
        <w:spacing w:line="360" w:lineRule="auto"/>
        <w:ind w:firstLineChars="150" w:firstLine="315"/>
        <w:rPr>
          <w:rFonts w:ascii="宋体" w:hAnsi="宋体"/>
          <w:snapToGrid w:val="0"/>
          <w:szCs w:val="21"/>
        </w:rPr>
      </w:pPr>
      <w:r w:rsidRPr="00EB0520">
        <w:rPr>
          <w:rFonts w:ascii="宋体" w:hAnsi="宋体" w:hint="eastAsia"/>
          <w:snapToGrid w:val="0"/>
          <w:szCs w:val="21"/>
        </w:rPr>
        <w:t>8.5 乙方为甲方创作的作品或方案，必须符合国家法律规定，确保没有侵犯他人的合法权益。否则，因此而引起的责任和纠纷由乙方承担，并赔偿甲方因此而遭受的全部损失。</w:t>
      </w:r>
    </w:p>
    <w:p w:rsidR="0064547A" w:rsidRPr="00EB0520" w:rsidRDefault="0064547A" w:rsidP="0064547A">
      <w:pPr>
        <w:spacing w:line="360" w:lineRule="auto"/>
        <w:ind w:firstLineChars="150" w:firstLine="315"/>
        <w:rPr>
          <w:rFonts w:ascii="宋体" w:hAnsi="宋体"/>
          <w:snapToGrid w:val="0"/>
          <w:szCs w:val="21"/>
        </w:rPr>
      </w:pPr>
      <w:r w:rsidRPr="00EB0520">
        <w:rPr>
          <w:rFonts w:ascii="宋体" w:hAnsi="宋体" w:hint="eastAsia"/>
          <w:snapToGrid w:val="0"/>
          <w:szCs w:val="21"/>
        </w:rPr>
        <w:t>8.6 乙方为甲方策划、设计、制作的内容，须经甲方书面确认后方可实施。否则，因此而引起的责任和纠纷由乙方承担，并赔偿甲方因此而遭受的损失。</w:t>
      </w:r>
    </w:p>
    <w:p w:rsidR="0064547A" w:rsidRPr="00EB0520" w:rsidRDefault="0064547A" w:rsidP="0064547A">
      <w:pPr>
        <w:spacing w:line="360" w:lineRule="auto"/>
        <w:ind w:firstLineChars="150" w:firstLine="315"/>
        <w:rPr>
          <w:rFonts w:ascii="宋体" w:hAnsi="宋体"/>
          <w:snapToGrid w:val="0"/>
          <w:szCs w:val="21"/>
        </w:rPr>
      </w:pPr>
      <w:r w:rsidRPr="00EB0520">
        <w:rPr>
          <w:rFonts w:ascii="宋体" w:hAnsi="宋体" w:hint="eastAsia"/>
          <w:snapToGrid w:val="0"/>
          <w:szCs w:val="21"/>
        </w:rPr>
        <w:t>8.7 乙方应保证服务团队人员的稳定性，在合同有效期间，主要技术人员变动在一年内不得超过2人的要求，由甲方主动提出换人要求的除外。如进行人员变动的，乙方应书面通知甲方，并将替换人员资质能力、业绩介绍等一并提供给甲方确认，以保证服务人员的技术水平。</w:t>
      </w:r>
    </w:p>
    <w:p w:rsidR="0064547A" w:rsidRPr="00EB0520" w:rsidRDefault="0064547A" w:rsidP="0064547A">
      <w:pPr>
        <w:spacing w:line="360" w:lineRule="auto"/>
        <w:rPr>
          <w:rFonts w:ascii="宋体" w:hAnsi="宋体"/>
          <w:b/>
          <w:szCs w:val="21"/>
        </w:rPr>
      </w:pPr>
      <w:r w:rsidRPr="00EB0520">
        <w:rPr>
          <w:rFonts w:ascii="宋体" w:hAnsi="宋体" w:hint="eastAsia"/>
          <w:b/>
          <w:szCs w:val="21"/>
        </w:rPr>
        <w:t xml:space="preserve">9. </w:t>
      </w:r>
      <w:r w:rsidR="001F0222" w:rsidRPr="00EB0520">
        <w:rPr>
          <w:rFonts w:ascii="宋体" w:hAnsi="宋体" w:hint="eastAsia"/>
          <w:b/>
          <w:szCs w:val="21"/>
        </w:rPr>
        <w:t>项目成果</w:t>
      </w:r>
      <w:r w:rsidRPr="00EB0520">
        <w:rPr>
          <w:rFonts w:ascii="宋体" w:hAnsi="宋体" w:hint="eastAsia"/>
          <w:b/>
          <w:szCs w:val="21"/>
        </w:rPr>
        <w:t>要求</w:t>
      </w:r>
    </w:p>
    <w:p w:rsidR="001F0222" w:rsidRPr="00EB0520" w:rsidRDefault="001F0222" w:rsidP="001F0222">
      <w:pPr>
        <w:spacing w:line="360" w:lineRule="auto"/>
        <w:ind w:firstLineChars="200" w:firstLine="420"/>
        <w:rPr>
          <w:rFonts w:ascii="宋体" w:hAnsi="宋体"/>
          <w:snapToGrid w:val="0"/>
          <w:szCs w:val="21"/>
        </w:rPr>
      </w:pPr>
      <w:bookmarkStart w:id="768" w:name="_Toc268007729"/>
      <w:bookmarkStart w:id="769" w:name="_Toc268007593"/>
      <w:r w:rsidRPr="00EB0520">
        <w:rPr>
          <w:rFonts w:ascii="宋体" w:hAnsi="宋体" w:hint="eastAsia"/>
          <w:snapToGrid w:val="0"/>
          <w:szCs w:val="21"/>
        </w:rPr>
        <w:t>（1）在专项财务咨询服务阶段内乙方需向甲方提供相应的规划咨询成果（如咨询报告），并要求在正式提交成果前，乙方已经在项目中将报告的成果内容传递给甲方、且已经为甲方所接受。项目完成后提交所有文档。专项财务咨询服务交付物文档包括但不限于以下主要内容：</w:t>
      </w:r>
    </w:p>
    <w:p w:rsidR="001F0222" w:rsidRPr="00EB0520" w:rsidRDefault="001F0222" w:rsidP="001F0222">
      <w:pPr>
        <w:spacing w:line="360" w:lineRule="auto"/>
        <w:ind w:firstLineChars="200" w:firstLine="420"/>
        <w:rPr>
          <w:rFonts w:ascii="宋体" w:hAnsi="宋体"/>
          <w:snapToGrid w:val="0"/>
          <w:szCs w:val="21"/>
        </w:rPr>
      </w:pPr>
      <w:r w:rsidRPr="00EB0520">
        <w:rPr>
          <w:rFonts w:ascii="宋体" w:hAnsi="宋体" w:hint="eastAsia"/>
          <w:snapToGrid w:val="0"/>
          <w:szCs w:val="21"/>
        </w:rPr>
        <w:t>①新会计准则业务财税手册（应包含执行新会计准则涉及的财务报表影响分析和不同业态的新会计准则会计核算办法等）</w:t>
      </w:r>
    </w:p>
    <w:p w:rsidR="001F0222" w:rsidRPr="00EB0520" w:rsidRDefault="001F0222" w:rsidP="001F0222">
      <w:pPr>
        <w:spacing w:line="360" w:lineRule="auto"/>
        <w:ind w:firstLineChars="200" w:firstLine="420"/>
        <w:rPr>
          <w:rFonts w:ascii="宋体" w:hAnsi="宋体"/>
          <w:snapToGrid w:val="0"/>
          <w:szCs w:val="21"/>
        </w:rPr>
      </w:pPr>
      <w:r w:rsidRPr="00EB0520">
        <w:rPr>
          <w:rFonts w:ascii="宋体" w:hAnsi="宋体" w:hint="eastAsia"/>
          <w:snapToGrid w:val="0"/>
          <w:szCs w:val="21"/>
        </w:rPr>
        <w:lastRenderedPageBreak/>
        <w:t xml:space="preserve">②信息化建设及研发支出财务咨询报告（应包括现状分析、会计处理及会计政策更新建议等）   </w:t>
      </w:r>
    </w:p>
    <w:p w:rsidR="001F0222" w:rsidRPr="00EB0520" w:rsidRDefault="001F0222" w:rsidP="001F0222">
      <w:pPr>
        <w:spacing w:line="360" w:lineRule="auto"/>
        <w:ind w:firstLineChars="200" w:firstLine="420"/>
        <w:rPr>
          <w:rFonts w:ascii="宋体" w:hAnsi="宋体"/>
          <w:snapToGrid w:val="0"/>
          <w:szCs w:val="21"/>
        </w:rPr>
      </w:pPr>
      <w:r w:rsidRPr="00EB0520">
        <w:rPr>
          <w:rFonts w:ascii="宋体" w:hAnsi="宋体" w:hint="eastAsia"/>
          <w:snapToGrid w:val="0"/>
          <w:szCs w:val="21"/>
        </w:rPr>
        <w:t>③地铁运营维修及固定资产更新改造支出财务咨询报告（应包括现状分析、会计处理及会计政策更新建议等）</w:t>
      </w:r>
    </w:p>
    <w:p w:rsidR="001F0222" w:rsidRPr="00EB0520" w:rsidRDefault="001F0222" w:rsidP="001F0222">
      <w:pPr>
        <w:spacing w:line="360" w:lineRule="auto"/>
        <w:ind w:firstLineChars="200" w:firstLine="420"/>
        <w:rPr>
          <w:rFonts w:ascii="宋体" w:hAnsi="宋体"/>
          <w:snapToGrid w:val="0"/>
          <w:szCs w:val="21"/>
        </w:rPr>
      </w:pPr>
      <w:r w:rsidRPr="00EB0520">
        <w:rPr>
          <w:rFonts w:ascii="宋体" w:hAnsi="宋体" w:hint="eastAsia"/>
          <w:snapToGrid w:val="0"/>
          <w:szCs w:val="21"/>
        </w:rPr>
        <w:t>④房地产开发成本财务咨询报告（应包括现状分析、会计处理及会计政策更新建议等）</w:t>
      </w:r>
    </w:p>
    <w:p w:rsidR="001F0222" w:rsidRPr="00EB0520" w:rsidRDefault="001F0222" w:rsidP="001F0222">
      <w:pPr>
        <w:spacing w:line="360" w:lineRule="auto"/>
        <w:ind w:firstLineChars="200" w:firstLine="420"/>
        <w:rPr>
          <w:rFonts w:ascii="宋体" w:hAnsi="宋体"/>
          <w:snapToGrid w:val="0"/>
          <w:szCs w:val="21"/>
        </w:rPr>
      </w:pPr>
      <w:r w:rsidRPr="00EB0520">
        <w:rPr>
          <w:rFonts w:ascii="宋体" w:hAnsi="宋体" w:hint="eastAsia"/>
          <w:snapToGrid w:val="0"/>
          <w:szCs w:val="21"/>
        </w:rPr>
        <w:t>⑤关联交易及关联往来财务咨询报告（应包括关联交易及关联往来的确认计量、合并抵消等现状分析、关联交易定价风险分析、会计处理及会计政策更新建议等）</w:t>
      </w:r>
    </w:p>
    <w:p w:rsidR="001F0222" w:rsidRPr="00EB0520" w:rsidRDefault="001F0222" w:rsidP="001F0222">
      <w:pPr>
        <w:spacing w:line="360" w:lineRule="auto"/>
        <w:ind w:firstLineChars="200" w:firstLine="420"/>
        <w:rPr>
          <w:rFonts w:ascii="宋体" w:hAnsi="宋体"/>
          <w:snapToGrid w:val="0"/>
          <w:szCs w:val="21"/>
        </w:rPr>
      </w:pPr>
      <w:r w:rsidRPr="00EB0520">
        <w:rPr>
          <w:rFonts w:ascii="宋体" w:hAnsi="宋体" w:hint="eastAsia"/>
          <w:snapToGrid w:val="0"/>
          <w:szCs w:val="21"/>
        </w:rPr>
        <w:t>⑥公募REITS项目财务咨询报告（主要包括发行公募REITs相关的账务处理及涉及的合并抵消等）</w:t>
      </w:r>
    </w:p>
    <w:p w:rsidR="001F0222" w:rsidRPr="00EB0520" w:rsidRDefault="001F0222" w:rsidP="001F0222">
      <w:pPr>
        <w:spacing w:line="360" w:lineRule="auto"/>
        <w:ind w:firstLineChars="200" w:firstLine="420"/>
        <w:rPr>
          <w:rFonts w:ascii="宋体" w:hAnsi="宋体"/>
          <w:snapToGrid w:val="0"/>
          <w:szCs w:val="21"/>
        </w:rPr>
      </w:pPr>
      <w:r w:rsidRPr="00EB0520">
        <w:rPr>
          <w:rFonts w:ascii="宋体" w:hAnsi="宋体" w:hint="eastAsia"/>
          <w:snapToGrid w:val="0"/>
          <w:szCs w:val="21"/>
        </w:rPr>
        <w:t>（2）在甲方认为必要的情况下，乙方需就日常咨询服务的一般咨询问题出具书面的咨询意见。</w:t>
      </w:r>
    </w:p>
    <w:p w:rsidR="001F0222" w:rsidRPr="00EB0520" w:rsidRDefault="001F0222" w:rsidP="001F0222">
      <w:pPr>
        <w:spacing w:line="360" w:lineRule="auto"/>
        <w:ind w:firstLineChars="200" w:firstLine="420"/>
        <w:rPr>
          <w:rFonts w:ascii="宋体" w:hAnsi="宋体"/>
          <w:snapToGrid w:val="0"/>
          <w:szCs w:val="21"/>
        </w:rPr>
      </w:pPr>
      <w:r w:rsidRPr="00EB0520">
        <w:rPr>
          <w:rFonts w:ascii="宋体" w:hAnsi="宋体" w:hint="eastAsia"/>
          <w:snapToGrid w:val="0"/>
          <w:szCs w:val="21"/>
        </w:rPr>
        <w:t>（3）成果提交要求</w:t>
      </w:r>
    </w:p>
    <w:p w:rsidR="001F0222" w:rsidRPr="00EB0520" w:rsidRDefault="001F0222" w:rsidP="001F0222">
      <w:pPr>
        <w:spacing w:line="360" w:lineRule="auto"/>
        <w:ind w:firstLineChars="200" w:firstLine="420"/>
        <w:rPr>
          <w:rFonts w:ascii="宋体" w:hAnsi="宋体"/>
          <w:snapToGrid w:val="0"/>
          <w:szCs w:val="21"/>
        </w:rPr>
      </w:pPr>
      <w:r w:rsidRPr="00EB0520">
        <w:rPr>
          <w:rFonts w:ascii="宋体" w:hAnsi="宋体" w:hint="eastAsia"/>
          <w:snapToGrid w:val="0"/>
          <w:szCs w:val="21"/>
        </w:rPr>
        <w:t xml:space="preserve"> ①对文档进行科学的版本管理，提交文档包括全部过程文件、各阶段成果及最终成果，全部文档两份电子文件（光盘，可编辑、不压缩、无病毒）；</w:t>
      </w:r>
    </w:p>
    <w:p w:rsidR="001F0222" w:rsidRPr="00EB0520" w:rsidRDefault="001F0222" w:rsidP="001F0222">
      <w:pPr>
        <w:spacing w:line="360" w:lineRule="auto"/>
        <w:ind w:firstLineChars="200" w:firstLine="420"/>
        <w:rPr>
          <w:rFonts w:ascii="宋体" w:hAnsi="宋体"/>
          <w:snapToGrid w:val="0"/>
          <w:szCs w:val="21"/>
        </w:rPr>
      </w:pPr>
      <w:r w:rsidRPr="00EB0520">
        <w:rPr>
          <w:rFonts w:ascii="宋体" w:hAnsi="宋体" w:hint="eastAsia"/>
          <w:snapToGrid w:val="0"/>
          <w:szCs w:val="21"/>
        </w:rPr>
        <w:t xml:space="preserve"> ②电子介质文档要要求采用MS Office 2013 的相关文档格式。且所有的文字及图表可被深圳地铁继续用MS Office 2013 进行编辑和修改（培训资料、汇报文件PPT可不在此要求之列）；</w:t>
      </w:r>
    </w:p>
    <w:p w:rsidR="001F0222" w:rsidRPr="00EB0520" w:rsidRDefault="001F0222" w:rsidP="001F0222">
      <w:pPr>
        <w:spacing w:line="360" w:lineRule="auto"/>
        <w:ind w:firstLineChars="200" w:firstLine="420"/>
        <w:rPr>
          <w:rFonts w:ascii="宋体" w:hAnsi="宋体"/>
          <w:snapToGrid w:val="0"/>
          <w:szCs w:val="21"/>
        </w:rPr>
      </w:pPr>
      <w:r w:rsidRPr="00EB0520">
        <w:rPr>
          <w:rFonts w:ascii="宋体" w:hAnsi="宋体" w:hint="eastAsia"/>
          <w:snapToGrid w:val="0"/>
          <w:szCs w:val="21"/>
        </w:rPr>
        <w:t xml:space="preserve"> ③最终成果为一式五份装订成册书面文件；</w:t>
      </w:r>
    </w:p>
    <w:p w:rsidR="001F0222" w:rsidRPr="00EB0520" w:rsidRDefault="001F0222" w:rsidP="001F0222">
      <w:pPr>
        <w:spacing w:line="360" w:lineRule="auto"/>
        <w:ind w:firstLineChars="200" w:firstLine="420"/>
        <w:rPr>
          <w:rFonts w:ascii="宋体" w:hAnsi="宋体"/>
          <w:snapToGrid w:val="0"/>
          <w:szCs w:val="21"/>
        </w:rPr>
      </w:pPr>
      <w:r w:rsidRPr="00EB0520">
        <w:rPr>
          <w:rFonts w:ascii="宋体" w:hAnsi="宋体" w:hint="eastAsia"/>
          <w:snapToGrid w:val="0"/>
          <w:szCs w:val="21"/>
        </w:rPr>
        <w:t xml:space="preserve"> ④需提供成果汇报文件（PPT格式）；</w:t>
      </w:r>
    </w:p>
    <w:p w:rsidR="001F0222" w:rsidRPr="00EB0520" w:rsidRDefault="001F0222" w:rsidP="001F0222">
      <w:pPr>
        <w:spacing w:line="360" w:lineRule="auto"/>
        <w:ind w:firstLineChars="200" w:firstLine="420"/>
        <w:rPr>
          <w:rFonts w:ascii="宋体" w:hAnsi="宋体"/>
          <w:snapToGrid w:val="0"/>
          <w:szCs w:val="21"/>
        </w:rPr>
      </w:pPr>
      <w:r w:rsidRPr="00EB0520">
        <w:rPr>
          <w:rFonts w:ascii="宋体" w:hAnsi="宋体" w:hint="eastAsia"/>
          <w:snapToGrid w:val="0"/>
          <w:szCs w:val="21"/>
        </w:rPr>
        <w:t xml:space="preserve"> ⑤文档质量：有针对性，概念与定义精确，内容详略得当、表述清晰、内容完整，各文档间有继承关系、可追溯，格式统一、页面美观。</w:t>
      </w:r>
    </w:p>
    <w:p w:rsidR="001F0222" w:rsidRPr="00EB0520" w:rsidRDefault="001F0222" w:rsidP="001F0222">
      <w:pPr>
        <w:spacing w:line="360" w:lineRule="auto"/>
        <w:ind w:firstLineChars="200" w:firstLine="420"/>
        <w:rPr>
          <w:rFonts w:ascii="宋体" w:hAnsi="宋体"/>
          <w:snapToGrid w:val="0"/>
          <w:szCs w:val="21"/>
        </w:rPr>
      </w:pPr>
      <w:r w:rsidRPr="00EB0520">
        <w:rPr>
          <w:rFonts w:ascii="宋体" w:hAnsi="宋体" w:hint="eastAsia"/>
          <w:snapToGrid w:val="0"/>
          <w:szCs w:val="21"/>
        </w:rPr>
        <w:t>（4）要求所有的咨询成果具备明确的指导作用、约束作用、或者可具体实施。对于空泛、无实际指导意义、或者不可操作的咨询交付物，买方不予接受。</w:t>
      </w:r>
    </w:p>
    <w:p w:rsidR="0064547A" w:rsidRPr="00EB0520" w:rsidRDefault="0064547A" w:rsidP="0064547A">
      <w:pPr>
        <w:spacing w:line="360" w:lineRule="auto"/>
        <w:rPr>
          <w:rFonts w:ascii="宋体" w:hAnsi="宋体"/>
          <w:b/>
          <w:szCs w:val="21"/>
        </w:rPr>
      </w:pPr>
      <w:r w:rsidRPr="00EB0520">
        <w:rPr>
          <w:rFonts w:ascii="宋体" w:hAnsi="宋体" w:hint="eastAsia"/>
          <w:b/>
          <w:szCs w:val="21"/>
        </w:rPr>
        <w:t>10. 验收</w:t>
      </w:r>
      <w:bookmarkEnd w:id="768"/>
      <w:bookmarkEnd w:id="769"/>
    </w:p>
    <w:p w:rsidR="0064547A" w:rsidRPr="00EB0520" w:rsidRDefault="0064547A" w:rsidP="0064547A">
      <w:pPr>
        <w:spacing w:line="360" w:lineRule="auto"/>
        <w:ind w:firstLine="284"/>
        <w:rPr>
          <w:rFonts w:ascii="宋体" w:hAnsi="宋体"/>
          <w:b/>
          <w:szCs w:val="21"/>
        </w:rPr>
      </w:pPr>
      <w:r w:rsidRPr="00EB0520">
        <w:rPr>
          <w:rFonts w:ascii="宋体" w:hAnsi="宋体" w:hint="eastAsia"/>
          <w:szCs w:val="21"/>
        </w:rPr>
        <w:t>10.1 各项设计项目验收标准见</w:t>
      </w:r>
      <w:r w:rsidR="001F0222" w:rsidRPr="00EB0520">
        <w:rPr>
          <w:rFonts w:ascii="宋体" w:hAnsi="宋体" w:hint="eastAsia"/>
          <w:szCs w:val="21"/>
        </w:rPr>
        <w:t>项目成果要求</w:t>
      </w:r>
      <w:r w:rsidRPr="00EB0520">
        <w:rPr>
          <w:rFonts w:ascii="宋体" w:hAnsi="宋体" w:hint="eastAsia"/>
          <w:szCs w:val="21"/>
        </w:rPr>
        <w:t>。</w:t>
      </w:r>
    </w:p>
    <w:p w:rsidR="0064547A" w:rsidRPr="00EB0520" w:rsidRDefault="0064547A" w:rsidP="0064547A">
      <w:pPr>
        <w:spacing w:line="360" w:lineRule="auto"/>
        <w:ind w:firstLine="284"/>
        <w:rPr>
          <w:rFonts w:ascii="宋体" w:hAnsi="宋体"/>
          <w:b/>
          <w:szCs w:val="21"/>
        </w:rPr>
      </w:pPr>
      <w:r w:rsidRPr="00EB0520">
        <w:rPr>
          <w:rFonts w:ascii="宋体" w:hAnsi="宋体" w:hint="eastAsia"/>
          <w:szCs w:val="21"/>
        </w:rPr>
        <w:t>10.2 在任何情况下，任何检验和验收的结果均不免除乙方的合同责任。</w:t>
      </w:r>
    </w:p>
    <w:p w:rsidR="0064547A" w:rsidRPr="00EB0520" w:rsidRDefault="0064547A" w:rsidP="0064547A">
      <w:pPr>
        <w:spacing w:line="360" w:lineRule="auto"/>
        <w:rPr>
          <w:rFonts w:ascii="宋体" w:hAnsi="宋体"/>
          <w:b/>
          <w:szCs w:val="21"/>
        </w:rPr>
      </w:pPr>
      <w:r w:rsidRPr="00EB0520">
        <w:rPr>
          <w:rFonts w:ascii="宋体" w:hAnsi="宋体" w:hint="eastAsia"/>
          <w:b/>
          <w:szCs w:val="21"/>
        </w:rPr>
        <w:t>11．保密</w:t>
      </w:r>
    </w:p>
    <w:p w:rsidR="0064547A" w:rsidRPr="00EB0520" w:rsidRDefault="0064547A" w:rsidP="0064547A">
      <w:pPr>
        <w:spacing w:line="360" w:lineRule="auto"/>
        <w:ind w:firstLine="284"/>
        <w:rPr>
          <w:rFonts w:ascii="宋体" w:hAnsi="宋体"/>
          <w:b/>
          <w:szCs w:val="21"/>
        </w:rPr>
      </w:pPr>
      <w:r w:rsidRPr="00EB0520">
        <w:rPr>
          <w:rFonts w:ascii="宋体" w:hAnsi="宋体" w:hint="eastAsia"/>
          <w:snapToGrid w:val="0"/>
          <w:szCs w:val="21"/>
        </w:rPr>
        <w:t>11.1 乙方在参加甲方组织的比稿、竞标活动以及签订和履行合同过程中获知的甲方的技术资料、商业信息、经营策略等商业秘密，无论在合同期限或合同终止后，均应予以保密，未经甲方事先书面授权，乙方不得以任何方式向甲方同行业、其他组织或个人泄密、转让、</w:t>
      </w:r>
      <w:r w:rsidRPr="00EB0520">
        <w:rPr>
          <w:rFonts w:ascii="宋体" w:hAnsi="宋体" w:hint="eastAsia"/>
          <w:snapToGrid w:val="0"/>
          <w:szCs w:val="21"/>
        </w:rPr>
        <w:lastRenderedPageBreak/>
        <w:t>许可使用及交换，更不能利用相关保密信息进行任何商业活动。若因此给甲方造成损失的，由乙方承担全部赔偿责任。国家司法机关、执行机关依法要求披露的除外。</w:t>
      </w:r>
    </w:p>
    <w:p w:rsidR="0064547A" w:rsidRPr="00EB0520" w:rsidRDefault="0064547A" w:rsidP="0064547A">
      <w:pPr>
        <w:spacing w:line="360" w:lineRule="auto"/>
        <w:ind w:firstLine="284"/>
        <w:rPr>
          <w:rFonts w:ascii="宋体" w:hAnsi="宋体"/>
          <w:b/>
          <w:szCs w:val="21"/>
        </w:rPr>
      </w:pPr>
      <w:r w:rsidRPr="00EB0520">
        <w:rPr>
          <w:rFonts w:ascii="宋体" w:hAnsi="宋体" w:hint="eastAsia"/>
          <w:snapToGrid w:val="0"/>
          <w:szCs w:val="21"/>
        </w:rPr>
        <w:t>11.2 由甲方提供给乙方的所有文件、技术资料、商业信息、电脑软盘、资料图像、音像、物件等，其权属皆归甲方所有。乙方由于工作需要知悉该些材料，仅用于内部讨论、设计、制作、授权发布等。除非甲方书面授权，乙方不能全部或部分地复制或转载此类信息资料；委托事项完成，此类信息资料和复印件不需要时，应全部退还给甲方或经甲方同意后销毁。</w:t>
      </w:r>
    </w:p>
    <w:p w:rsidR="0064547A" w:rsidRPr="00EB0520" w:rsidRDefault="0064547A" w:rsidP="0064547A">
      <w:pPr>
        <w:spacing w:line="360" w:lineRule="auto"/>
        <w:ind w:firstLine="284"/>
        <w:rPr>
          <w:rFonts w:ascii="宋体" w:hAnsi="宋体"/>
          <w:b/>
          <w:szCs w:val="21"/>
        </w:rPr>
      </w:pPr>
      <w:r w:rsidRPr="00EB0520">
        <w:rPr>
          <w:rFonts w:ascii="宋体" w:hAnsi="宋体" w:hint="eastAsia"/>
          <w:snapToGrid w:val="0"/>
          <w:szCs w:val="21"/>
        </w:rPr>
        <w:t>11.3 乙方应妥善保管甲方提供的文件资料、物件，并保证除参与甲方委托事项的工作人员外，乙方公司其他人员不得翻阅、借取，不得获知其中内容。由于乙方的过失，导致甲方文件资料、物件散落或商业秘密间接扩散，乙方应负相应责任。</w:t>
      </w:r>
    </w:p>
    <w:p w:rsidR="0064547A" w:rsidRPr="00EB0520" w:rsidRDefault="0064547A" w:rsidP="0064547A">
      <w:pPr>
        <w:spacing w:line="360" w:lineRule="auto"/>
        <w:ind w:firstLine="284"/>
        <w:rPr>
          <w:rFonts w:ascii="宋体" w:hAnsi="宋体"/>
          <w:b/>
          <w:szCs w:val="21"/>
        </w:rPr>
      </w:pPr>
      <w:r w:rsidRPr="00EB0520">
        <w:rPr>
          <w:rFonts w:ascii="宋体" w:hAnsi="宋体" w:hint="eastAsia"/>
          <w:snapToGrid w:val="0"/>
          <w:szCs w:val="21"/>
        </w:rPr>
        <w:t>11.4 乙方保证参与甲方委托事项的工作人员恪守甲方商业秘密，在委托事项完成前后不能以任何方式泄露给第三方，包括其在乙方公司工作期间或转职、离职期间。</w:t>
      </w:r>
    </w:p>
    <w:p w:rsidR="0064547A" w:rsidRPr="00EB0520" w:rsidRDefault="0064547A" w:rsidP="0064547A">
      <w:pPr>
        <w:spacing w:line="360" w:lineRule="auto"/>
        <w:rPr>
          <w:rFonts w:ascii="宋体" w:hAnsi="宋体"/>
          <w:b/>
          <w:szCs w:val="21"/>
        </w:rPr>
      </w:pPr>
      <w:r w:rsidRPr="00EB0520">
        <w:rPr>
          <w:rFonts w:ascii="宋体" w:hAnsi="宋体" w:hint="eastAsia"/>
          <w:b/>
          <w:szCs w:val="21"/>
        </w:rPr>
        <w:t>12．变更与合同修改</w:t>
      </w:r>
    </w:p>
    <w:p w:rsidR="0064547A" w:rsidRPr="00EB0520" w:rsidRDefault="0064547A" w:rsidP="0064547A">
      <w:pPr>
        <w:spacing w:line="360" w:lineRule="auto"/>
        <w:ind w:firstLine="284"/>
        <w:rPr>
          <w:rFonts w:ascii="宋体" w:hAnsi="宋体"/>
          <w:b/>
          <w:szCs w:val="21"/>
        </w:rPr>
      </w:pPr>
      <w:r w:rsidRPr="00EB0520">
        <w:rPr>
          <w:rFonts w:ascii="宋体" w:hAnsi="宋体" w:hint="eastAsia"/>
          <w:snapToGrid w:val="0"/>
          <w:szCs w:val="21"/>
        </w:rPr>
        <w:t>12.1 甲方有权在任何时候对本合同内容提出变更下述一项或几项：</w:t>
      </w:r>
    </w:p>
    <w:p w:rsidR="0064547A" w:rsidRPr="00EB0520" w:rsidRDefault="0064547A" w:rsidP="0064547A">
      <w:pPr>
        <w:spacing w:line="360" w:lineRule="auto"/>
        <w:rPr>
          <w:rFonts w:ascii="宋体" w:hAnsi="宋体"/>
          <w:snapToGrid w:val="0"/>
          <w:szCs w:val="21"/>
        </w:rPr>
      </w:pPr>
      <w:r w:rsidRPr="00EB0520">
        <w:rPr>
          <w:rFonts w:ascii="宋体" w:hAnsi="宋体" w:hint="eastAsia"/>
          <w:snapToGrid w:val="0"/>
          <w:szCs w:val="21"/>
        </w:rPr>
        <w:t>（1）对专为甲方制作的项目，变更技术规格、数量等；</w:t>
      </w:r>
    </w:p>
    <w:p w:rsidR="0064547A" w:rsidRPr="00EB0520" w:rsidRDefault="0064547A" w:rsidP="0064547A">
      <w:pPr>
        <w:spacing w:line="360" w:lineRule="auto"/>
        <w:rPr>
          <w:rFonts w:ascii="宋体" w:hAnsi="宋体"/>
          <w:snapToGrid w:val="0"/>
          <w:szCs w:val="21"/>
        </w:rPr>
      </w:pPr>
      <w:r w:rsidRPr="00EB0520">
        <w:rPr>
          <w:rFonts w:ascii="宋体" w:hAnsi="宋体" w:hint="eastAsia"/>
          <w:snapToGrid w:val="0"/>
          <w:szCs w:val="21"/>
        </w:rPr>
        <w:t>（2）对专为甲方服务的承诺，变更设计制作流程、制作时限等；</w:t>
      </w:r>
    </w:p>
    <w:p w:rsidR="0064547A" w:rsidRPr="00EB0520" w:rsidRDefault="0064547A" w:rsidP="0064547A">
      <w:pPr>
        <w:spacing w:line="360" w:lineRule="auto"/>
        <w:rPr>
          <w:rFonts w:ascii="宋体" w:hAnsi="宋体"/>
          <w:snapToGrid w:val="0"/>
          <w:szCs w:val="21"/>
        </w:rPr>
      </w:pPr>
      <w:r w:rsidRPr="00EB0520">
        <w:rPr>
          <w:rFonts w:ascii="宋体" w:hAnsi="宋体" w:hint="eastAsia"/>
          <w:snapToGrid w:val="0"/>
          <w:szCs w:val="21"/>
        </w:rPr>
        <w:t>（3）</w:t>
      </w:r>
      <w:r w:rsidR="005C50F8" w:rsidRPr="00EB0520">
        <w:rPr>
          <w:rFonts w:ascii="宋体" w:hAnsi="宋体" w:hint="eastAsia"/>
          <w:snapToGrid w:val="0"/>
          <w:szCs w:val="21"/>
        </w:rPr>
        <w:t>项目成果要求、</w:t>
      </w:r>
      <w:r w:rsidRPr="00EB0520">
        <w:rPr>
          <w:rFonts w:ascii="宋体" w:hAnsi="宋体" w:hint="eastAsia"/>
          <w:snapToGrid w:val="0"/>
          <w:szCs w:val="21"/>
        </w:rPr>
        <w:t>验收标准、方式；</w:t>
      </w:r>
    </w:p>
    <w:p w:rsidR="0064547A" w:rsidRPr="00EB0520" w:rsidRDefault="0064547A" w:rsidP="0064547A">
      <w:pPr>
        <w:spacing w:line="360" w:lineRule="auto"/>
        <w:rPr>
          <w:rFonts w:ascii="宋体" w:hAnsi="宋体"/>
          <w:snapToGrid w:val="0"/>
          <w:szCs w:val="21"/>
        </w:rPr>
      </w:pPr>
      <w:r w:rsidRPr="00EB0520">
        <w:rPr>
          <w:rFonts w:ascii="宋体" w:hAnsi="宋体" w:hint="eastAsia"/>
          <w:snapToGrid w:val="0"/>
          <w:szCs w:val="21"/>
        </w:rPr>
        <w:t>（4）乙方的服务。</w:t>
      </w:r>
    </w:p>
    <w:p w:rsidR="0064547A" w:rsidRPr="00EB0520" w:rsidRDefault="0064547A" w:rsidP="0064547A">
      <w:pPr>
        <w:spacing w:line="360" w:lineRule="auto"/>
        <w:ind w:firstLine="284"/>
        <w:rPr>
          <w:rFonts w:ascii="宋体" w:hAnsi="宋体"/>
          <w:snapToGrid w:val="0"/>
          <w:szCs w:val="21"/>
        </w:rPr>
      </w:pPr>
      <w:r w:rsidRPr="00EB0520">
        <w:rPr>
          <w:rFonts w:ascii="宋体" w:hAnsi="宋体" w:hint="eastAsia"/>
          <w:snapToGrid w:val="0"/>
          <w:szCs w:val="21"/>
        </w:rPr>
        <w:t>12.2 如果乙方认为，某项变更可能阻碍或不利于履行合同义务，则乙方应按条款的规定以书面形式向甲方提出其意见。</w:t>
      </w:r>
    </w:p>
    <w:p w:rsidR="0064547A" w:rsidRPr="00EB0520" w:rsidRDefault="0064547A" w:rsidP="0064547A">
      <w:pPr>
        <w:spacing w:line="360" w:lineRule="auto"/>
        <w:ind w:firstLine="284"/>
        <w:rPr>
          <w:rFonts w:ascii="宋体" w:hAnsi="宋体"/>
          <w:snapToGrid w:val="0"/>
          <w:szCs w:val="21"/>
        </w:rPr>
      </w:pPr>
      <w:r w:rsidRPr="00EB0520">
        <w:rPr>
          <w:rFonts w:ascii="宋体" w:hAnsi="宋体" w:hint="eastAsia"/>
          <w:snapToGrid w:val="0"/>
          <w:szCs w:val="21"/>
        </w:rPr>
        <w:t>12.3 乙方对甲方提出的变更应提出相应的技术、费用等调整建议。但对合同价格的调整应符合以下规定：</w:t>
      </w:r>
    </w:p>
    <w:p w:rsidR="0064547A" w:rsidRPr="00EB0520" w:rsidRDefault="0064547A" w:rsidP="0064547A">
      <w:pPr>
        <w:spacing w:line="360" w:lineRule="auto"/>
        <w:ind w:firstLine="284"/>
        <w:rPr>
          <w:rFonts w:ascii="宋体" w:hAnsi="宋体"/>
          <w:snapToGrid w:val="0"/>
          <w:szCs w:val="21"/>
        </w:rPr>
      </w:pPr>
      <w:r w:rsidRPr="00EB0520">
        <w:rPr>
          <w:rFonts w:ascii="宋体" w:hAnsi="宋体" w:hint="eastAsia"/>
          <w:snapToGrid w:val="0"/>
          <w:szCs w:val="21"/>
        </w:rPr>
        <w:t>12.3.1 在协议项目单价不变情况下，甲方可在协议总价范围内调整不同项目数量。</w:t>
      </w:r>
    </w:p>
    <w:p w:rsidR="0064547A" w:rsidRPr="00EB0520" w:rsidRDefault="0064547A" w:rsidP="0064547A">
      <w:pPr>
        <w:spacing w:line="360" w:lineRule="auto"/>
        <w:ind w:firstLine="284"/>
        <w:rPr>
          <w:rFonts w:ascii="宋体" w:hAnsi="宋体"/>
          <w:snapToGrid w:val="0"/>
          <w:szCs w:val="21"/>
        </w:rPr>
      </w:pPr>
      <w:r w:rsidRPr="00EB0520">
        <w:rPr>
          <w:rFonts w:ascii="宋体" w:hAnsi="宋体" w:hint="eastAsia"/>
          <w:snapToGrid w:val="0"/>
          <w:szCs w:val="21"/>
        </w:rPr>
        <w:t>12.4 在甲方与乙方对变更方案协商一致的基础上，根据甲方相关变更程序办理变更手续后，甲方向乙方签发正式变更指令。一旦变更指令发出，乙方收到后必须履行变更并受合同条件约束。变更指令被视为合同的组成部分。</w:t>
      </w:r>
    </w:p>
    <w:p w:rsidR="0064547A" w:rsidRPr="00EB0520" w:rsidRDefault="0064547A" w:rsidP="0064547A">
      <w:pPr>
        <w:spacing w:line="360" w:lineRule="auto"/>
        <w:ind w:firstLine="284"/>
        <w:rPr>
          <w:rFonts w:ascii="宋体" w:hAnsi="宋体"/>
          <w:snapToGrid w:val="0"/>
          <w:szCs w:val="21"/>
        </w:rPr>
      </w:pPr>
      <w:r w:rsidRPr="00EB0520">
        <w:rPr>
          <w:rFonts w:ascii="宋体" w:hAnsi="宋体" w:hint="eastAsia"/>
          <w:snapToGrid w:val="0"/>
          <w:szCs w:val="21"/>
        </w:rPr>
        <w:t>12.5 没有甲方签发的书面指令，乙方不得对合同项目及服务进行任何变更。</w:t>
      </w:r>
    </w:p>
    <w:p w:rsidR="0064547A" w:rsidRPr="00EB0520" w:rsidRDefault="0064547A" w:rsidP="0064547A">
      <w:pPr>
        <w:spacing w:line="360" w:lineRule="auto"/>
        <w:ind w:firstLine="284"/>
        <w:rPr>
          <w:rFonts w:ascii="宋体" w:hAnsi="宋体"/>
          <w:snapToGrid w:val="0"/>
          <w:szCs w:val="21"/>
        </w:rPr>
      </w:pPr>
      <w:r w:rsidRPr="00EB0520">
        <w:rPr>
          <w:rFonts w:ascii="宋体" w:hAnsi="宋体" w:hint="eastAsia"/>
          <w:snapToGrid w:val="0"/>
          <w:szCs w:val="21"/>
        </w:rPr>
        <w:t>12.6 合同修改</w:t>
      </w:r>
    </w:p>
    <w:p w:rsidR="0064547A" w:rsidRPr="00EB0520" w:rsidRDefault="0064547A" w:rsidP="0064547A">
      <w:pPr>
        <w:spacing w:line="360" w:lineRule="auto"/>
        <w:ind w:firstLineChars="150" w:firstLine="315"/>
        <w:rPr>
          <w:rFonts w:ascii="宋体" w:hAnsi="宋体"/>
          <w:snapToGrid w:val="0"/>
          <w:szCs w:val="21"/>
        </w:rPr>
      </w:pPr>
      <w:r w:rsidRPr="00EB0520">
        <w:rPr>
          <w:rFonts w:ascii="宋体" w:hAnsi="宋体" w:hint="eastAsia"/>
          <w:snapToGrid w:val="0"/>
          <w:szCs w:val="21"/>
        </w:rPr>
        <w:t>对本合同条件所作的任何修改、补充均须根据双方协商达成的合同，以规定的标准修改书形式由双方授权代表签字来完成，并作为本合同不可分割的组成部分，具有与合同本身同样的效力。</w:t>
      </w:r>
    </w:p>
    <w:p w:rsidR="0064547A" w:rsidRPr="00EB0520" w:rsidRDefault="0064547A" w:rsidP="0064547A">
      <w:pPr>
        <w:spacing w:line="360" w:lineRule="auto"/>
        <w:rPr>
          <w:rFonts w:ascii="宋体" w:hAnsi="宋体"/>
          <w:b/>
          <w:szCs w:val="21"/>
        </w:rPr>
      </w:pPr>
      <w:r w:rsidRPr="00EB0520">
        <w:rPr>
          <w:rFonts w:ascii="宋体" w:hAnsi="宋体" w:hint="eastAsia"/>
          <w:b/>
          <w:szCs w:val="21"/>
        </w:rPr>
        <w:lastRenderedPageBreak/>
        <w:t>13．转让和分包</w:t>
      </w:r>
    </w:p>
    <w:p w:rsidR="0064547A" w:rsidRPr="00EB0520" w:rsidRDefault="0064547A" w:rsidP="0064547A">
      <w:pPr>
        <w:spacing w:line="360" w:lineRule="auto"/>
        <w:ind w:firstLine="284"/>
        <w:rPr>
          <w:rFonts w:ascii="宋体" w:hAnsi="宋体"/>
          <w:b/>
          <w:szCs w:val="21"/>
        </w:rPr>
      </w:pPr>
      <w:r w:rsidRPr="00EB0520">
        <w:rPr>
          <w:rFonts w:ascii="宋体" w:hAnsi="宋体" w:hint="eastAsia"/>
          <w:snapToGrid w:val="0"/>
          <w:szCs w:val="21"/>
        </w:rPr>
        <w:t>13.1 本项目不允许转让和分包。</w:t>
      </w:r>
    </w:p>
    <w:p w:rsidR="0064547A" w:rsidRPr="00EB0520" w:rsidRDefault="0064547A" w:rsidP="0064547A">
      <w:pPr>
        <w:spacing w:line="360" w:lineRule="auto"/>
        <w:ind w:firstLine="284"/>
        <w:rPr>
          <w:rFonts w:ascii="宋体" w:hAnsi="宋体"/>
          <w:b/>
          <w:szCs w:val="21"/>
        </w:rPr>
      </w:pPr>
      <w:r w:rsidRPr="00EB0520">
        <w:rPr>
          <w:rFonts w:ascii="宋体" w:hAnsi="宋体" w:hint="eastAsia"/>
          <w:snapToGrid w:val="0"/>
          <w:szCs w:val="21"/>
        </w:rPr>
        <w:t>13.2 甲方在任何时候发现乙方有转包或分包或挂靠行为的，甲方将解除与乙方的承包合同，由此引起的一切后果由乙方负责，甲方并将保留索赔的权利，并按有关规定追究乙方的责任。</w:t>
      </w:r>
    </w:p>
    <w:p w:rsidR="0064547A" w:rsidRPr="00EB0520" w:rsidRDefault="0064547A" w:rsidP="0064547A">
      <w:pPr>
        <w:spacing w:line="360" w:lineRule="auto"/>
        <w:rPr>
          <w:rFonts w:ascii="宋体" w:hAnsi="宋体"/>
          <w:b/>
          <w:szCs w:val="21"/>
        </w:rPr>
      </w:pPr>
      <w:r w:rsidRPr="00EB0520">
        <w:rPr>
          <w:rFonts w:ascii="宋体" w:hAnsi="宋体" w:hint="eastAsia"/>
          <w:b/>
          <w:szCs w:val="21"/>
        </w:rPr>
        <w:t>14．违约责任</w:t>
      </w:r>
    </w:p>
    <w:p w:rsidR="0064547A" w:rsidRPr="00EB0520" w:rsidRDefault="0064547A" w:rsidP="0064547A">
      <w:pPr>
        <w:spacing w:line="360" w:lineRule="auto"/>
        <w:ind w:firstLine="284"/>
        <w:rPr>
          <w:rFonts w:ascii="宋体" w:hAnsi="宋体"/>
          <w:snapToGrid w:val="0"/>
          <w:szCs w:val="21"/>
        </w:rPr>
      </w:pPr>
      <w:r w:rsidRPr="00EB0520">
        <w:rPr>
          <w:rFonts w:ascii="宋体" w:hAnsi="宋体" w:hint="eastAsia"/>
          <w:snapToGrid w:val="0"/>
          <w:szCs w:val="21"/>
        </w:rPr>
        <w:t xml:space="preserve">14.1 </w:t>
      </w:r>
      <w:r w:rsidRPr="00EB0520">
        <w:rPr>
          <w:rFonts w:ascii="宋体" w:hAnsi="宋体"/>
          <w:snapToGrid w:val="0"/>
          <w:szCs w:val="21"/>
        </w:rPr>
        <w:t>合同双方应全面、实际履行本合同，不履行或不完全履行本合同的应负违约责任，按照本合同有关规定条款处理；合同中没有规定的，应按《合同法》有关条款处理。</w:t>
      </w:r>
    </w:p>
    <w:p w:rsidR="0064547A" w:rsidRPr="00EB0520" w:rsidRDefault="0064547A" w:rsidP="0064547A">
      <w:pPr>
        <w:spacing w:line="360" w:lineRule="auto"/>
        <w:ind w:firstLine="284"/>
        <w:rPr>
          <w:rFonts w:ascii="宋体" w:hAnsi="宋体"/>
          <w:snapToGrid w:val="0"/>
          <w:szCs w:val="21"/>
        </w:rPr>
      </w:pPr>
      <w:r w:rsidRPr="00EB0520">
        <w:rPr>
          <w:rFonts w:ascii="宋体" w:hAnsi="宋体" w:hint="eastAsia"/>
          <w:snapToGrid w:val="0"/>
          <w:szCs w:val="21"/>
        </w:rPr>
        <w:t xml:space="preserve">14.2 </w:t>
      </w:r>
      <w:r w:rsidRPr="00EB0520">
        <w:rPr>
          <w:rFonts w:ascii="宋体" w:hAnsi="宋体"/>
          <w:snapToGrid w:val="0"/>
          <w:szCs w:val="21"/>
        </w:rPr>
        <w:t>乙方实际项目组人员未按合同组建项目组</w:t>
      </w:r>
      <w:r w:rsidRPr="00EB0520">
        <w:rPr>
          <w:rFonts w:ascii="宋体" w:hAnsi="宋体" w:hint="eastAsia"/>
          <w:snapToGrid w:val="0"/>
          <w:szCs w:val="21"/>
        </w:rPr>
        <w:t>、</w:t>
      </w:r>
      <w:r w:rsidRPr="00EB0520">
        <w:rPr>
          <w:rFonts w:ascii="宋体" w:hAnsi="宋体"/>
          <w:snapToGrid w:val="0"/>
          <w:szCs w:val="21"/>
        </w:rPr>
        <w:t>配备人员或未经甲方认可进行人员调整时，视为违约，乙方须向甲方支付违约金（调整项目经理及负责人的违约金为人民币5万元/人，调整主要工作人员的违约金为2万元/人，调整其他工作人员的违约金为人民币5仟元/人），同时乙方必须按相关要求及时补充甲方认可的项目组人员。</w:t>
      </w:r>
    </w:p>
    <w:p w:rsidR="0064547A" w:rsidRPr="00EB0520" w:rsidRDefault="0064547A" w:rsidP="0064547A">
      <w:pPr>
        <w:spacing w:line="360" w:lineRule="auto"/>
        <w:ind w:firstLine="284"/>
        <w:rPr>
          <w:rFonts w:ascii="宋体" w:hAnsi="宋体"/>
          <w:snapToGrid w:val="0"/>
          <w:szCs w:val="21"/>
        </w:rPr>
      </w:pPr>
      <w:r w:rsidRPr="00EB0520">
        <w:rPr>
          <w:rFonts w:ascii="宋体" w:hAnsi="宋体" w:hint="eastAsia"/>
          <w:snapToGrid w:val="0"/>
          <w:szCs w:val="21"/>
        </w:rPr>
        <w:t xml:space="preserve">14.3 </w:t>
      </w:r>
      <w:r w:rsidRPr="00EB0520">
        <w:rPr>
          <w:rFonts w:ascii="宋体" w:hAnsi="宋体"/>
          <w:snapToGrid w:val="0"/>
          <w:szCs w:val="21"/>
        </w:rPr>
        <w:t>因乙方原因，不能按时提交符合本合同规定的工作成果或相关服务，经甲方催促，延迟时间达到20天以上时，甲方有权解除合同，并要求乙方赔偿由此给甲方带来的直接经济损失。</w:t>
      </w:r>
    </w:p>
    <w:p w:rsidR="0064547A" w:rsidRPr="00EB0520" w:rsidRDefault="0064547A" w:rsidP="0064547A">
      <w:pPr>
        <w:spacing w:line="360" w:lineRule="auto"/>
        <w:ind w:firstLine="284"/>
        <w:rPr>
          <w:rFonts w:ascii="宋体" w:hAnsi="宋体"/>
          <w:snapToGrid w:val="0"/>
          <w:szCs w:val="21"/>
        </w:rPr>
      </w:pPr>
      <w:r w:rsidRPr="00EB0520">
        <w:rPr>
          <w:rFonts w:ascii="宋体" w:hAnsi="宋体" w:hint="eastAsia"/>
          <w:snapToGrid w:val="0"/>
          <w:szCs w:val="21"/>
        </w:rPr>
        <w:t xml:space="preserve">14.4 </w:t>
      </w:r>
      <w:r w:rsidRPr="00EB0520">
        <w:rPr>
          <w:rFonts w:ascii="宋体" w:hAnsi="宋体"/>
          <w:snapToGrid w:val="0"/>
          <w:szCs w:val="21"/>
        </w:rPr>
        <w:t>如乙方提交的各阶段工作成果，经甲方两次审查仍未通过的，甲方有权解除合同。</w:t>
      </w:r>
    </w:p>
    <w:p w:rsidR="0064547A" w:rsidRPr="00EB0520" w:rsidRDefault="0064547A" w:rsidP="0064547A">
      <w:pPr>
        <w:spacing w:line="360" w:lineRule="auto"/>
        <w:ind w:firstLine="284"/>
        <w:rPr>
          <w:rFonts w:ascii="宋体" w:hAnsi="宋体"/>
          <w:b/>
          <w:szCs w:val="21"/>
        </w:rPr>
      </w:pPr>
      <w:r w:rsidRPr="00EB0520">
        <w:rPr>
          <w:rFonts w:ascii="宋体" w:hAnsi="宋体" w:hint="eastAsia"/>
          <w:snapToGrid w:val="0"/>
          <w:szCs w:val="21"/>
        </w:rPr>
        <w:t>14.5 依据本合同所发生的违约金和赔偿金，甲方可直接在应付款项中予以扣除；所有违约金和赔偿金的支付不减轻乙方合同项下的其他任何责任和义务。</w:t>
      </w:r>
    </w:p>
    <w:p w:rsidR="0064547A" w:rsidRPr="00EB0520" w:rsidRDefault="0064547A" w:rsidP="0064547A">
      <w:pPr>
        <w:spacing w:line="360" w:lineRule="auto"/>
        <w:ind w:firstLine="284"/>
        <w:rPr>
          <w:rFonts w:ascii="宋体" w:hAnsi="宋体"/>
          <w:b/>
          <w:szCs w:val="21"/>
        </w:rPr>
      </w:pPr>
      <w:r w:rsidRPr="00EB0520">
        <w:rPr>
          <w:rFonts w:ascii="宋体" w:hAnsi="宋体" w:hint="eastAsia"/>
          <w:snapToGrid w:val="0"/>
          <w:szCs w:val="21"/>
        </w:rPr>
        <w:t>14.6 乙方对赔偿或违约金的所有异议应向甲方提出，甲方收到后十四（14）天内组织有关各方协商解决。但异议的协商不能影响合同项下的其它工作的继续进行。</w:t>
      </w:r>
    </w:p>
    <w:p w:rsidR="0064547A" w:rsidRPr="00EB0520" w:rsidRDefault="0064547A" w:rsidP="0064547A">
      <w:pPr>
        <w:spacing w:line="360" w:lineRule="auto"/>
        <w:rPr>
          <w:rFonts w:ascii="宋体" w:hAnsi="宋体"/>
          <w:b/>
          <w:szCs w:val="21"/>
        </w:rPr>
      </w:pPr>
      <w:r w:rsidRPr="00EB0520">
        <w:rPr>
          <w:rFonts w:ascii="宋体" w:hAnsi="宋体" w:hint="eastAsia"/>
          <w:b/>
          <w:szCs w:val="21"/>
        </w:rPr>
        <w:t>15．合同的终止</w:t>
      </w:r>
    </w:p>
    <w:p w:rsidR="0064547A" w:rsidRPr="00EB0520" w:rsidRDefault="0064547A" w:rsidP="0064547A">
      <w:pPr>
        <w:spacing w:line="360" w:lineRule="auto"/>
        <w:ind w:firstLine="284"/>
        <w:rPr>
          <w:rFonts w:ascii="宋体" w:hAnsi="宋体"/>
          <w:b/>
          <w:szCs w:val="21"/>
        </w:rPr>
      </w:pPr>
      <w:r w:rsidRPr="00EB0520">
        <w:rPr>
          <w:rFonts w:ascii="宋体" w:hAnsi="宋体" w:hint="eastAsia"/>
          <w:snapToGrid w:val="0"/>
          <w:szCs w:val="21"/>
        </w:rPr>
        <w:t>15.1 本合同生效后，除另有约定之外，双方履行完毕本合同项下全部责任和义务或项目费用累计到元人民币后，合同自行终止。</w:t>
      </w:r>
    </w:p>
    <w:p w:rsidR="0064547A" w:rsidRPr="00EB0520" w:rsidRDefault="0064547A" w:rsidP="0064547A">
      <w:pPr>
        <w:spacing w:line="360" w:lineRule="auto"/>
        <w:ind w:firstLine="284"/>
        <w:rPr>
          <w:rFonts w:ascii="宋体" w:hAnsi="宋体"/>
          <w:b/>
          <w:szCs w:val="21"/>
        </w:rPr>
      </w:pPr>
      <w:r w:rsidRPr="00EB0520">
        <w:rPr>
          <w:rFonts w:ascii="宋体" w:hAnsi="宋体" w:hint="eastAsia"/>
          <w:snapToGrid w:val="0"/>
          <w:szCs w:val="21"/>
        </w:rPr>
        <w:t>15.2 若双方书面同意，合同可以在任何条件下终止，合同双方则将无例外的免去对方所有的合同规定的责任和义务。</w:t>
      </w:r>
    </w:p>
    <w:p w:rsidR="0064547A" w:rsidRPr="00EB0520" w:rsidRDefault="0064547A" w:rsidP="0064547A">
      <w:pPr>
        <w:spacing w:line="360" w:lineRule="auto"/>
        <w:ind w:firstLine="284"/>
        <w:rPr>
          <w:rFonts w:ascii="宋体" w:hAnsi="宋体"/>
          <w:b/>
          <w:szCs w:val="21"/>
        </w:rPr>
      </w:pPr>
      <w:r w:rsidRPr="00EB0520">
        <w:rPr>
          <w:rFonts w:ascii="宋体" w:hAnsi="宋体" w:hint="eastAsia"/>
          <w:snapToGrid w:val="0"/>
          <w:szCs w:val="21"/>
        </w:rPr>
        <w:t>15.3 乙方如有违反保密条款各项规定，甲方有权终止与乙方的合作。</w:t>
      </w:r>
    </w:p>
    <w:p w:rsidR="0064547A" w:rsidRPr="00EB0520" w:rsidRDefault="0064547A" w:rsidP="0064547A">
      <w:pPr>
        <w:spacing w:line="360" w:lineRule="auto"/>
        <w:ind w:firstLine="284"/>
        <w:rPr>
          <w:rFonts w:ascii="宋体" w:hAnsi="宋体"/>
          <w:b/>
          <w:szCs w:val="21"/>
        </w:rPr>
      </w:pPr>
      <w:r w:rsidRPr="00EB0520">
        <w:rPr>
          <w:rFonts w:ascii="宋体" w:hAnsi="宋体" w:hint="eastAsia"/>
          <w:snapToGrid w:val="0"/>
          <w:szCs w:val="21"/>
        </w:rPr>
        <w:t>15.4 根据权利义务相对等的原则，甲方也应依法保护乙方相应的商业秘密。</w:t>
      </w:r>
    </w:p>
    <w:p w:rsidR="0064547A" w:rsidRPr="00EB0520" w:rsidRDefault="0064547A" w:rsidP="0064547A">
      <w:pPr>
        <w:spacing w:line="360" w:lineRule="auto"/>
        <w:ind w:firstLine="284"/>
        <w:rPr>
          <w:rFonts w:ascii="宋体" w:hAnsi="宋体"/>
          <w:b/>
          <w:szCs w:val="21"/>
        </w:rPr>
      </w:pPr>
      <w:r w:rsidRPr="00EB0520">
        <w:rPr>
          <w:rFonts w:ascii="宋体" w:hAnsi="宋体" w:hint="eastAsia"/>
          <w:snapToGrid w:val="0"/>
          <w:szCs w:val="21"/>
        </w:rPr>
        <w:t>15.5 违约终止合同</w:t>
      </w:r>
    </w:p>
    <w:p w:rsidR="0064547A" w:rsidRPr="00EB0520" w:rsidRDefault="0064547A" w:rsidP="0064547A">
      <w:pPr>
        <w:spacing w:line="360" w:lineRule="auto"/>
        <w:ind w:firstLine="284"/>
        <w:rPr>
          <w:rFonts w:ascii="宋体" w:hAnsi="宋体"/>
          <w:b/>
          <w:szCs w:val="21"/>
        </w:rPr>
      </w:pPr>
      <w:r w:rsidRPr="00EB0520">
        <w:rPr>
          <w:rFonts w:ascii="宋体" w:hAnsi="宋体" w:hint="eastAsia"/>
          <w:snapToGrid w:val="0"/>
          <w:szCs w:val="21"/>
        </w:rPr>
        <w:t>15.5.1 因乙方违约终止合同</w:t>
      </w:r>
    </w:p>
    <w:p w:rsidR="0064547A" w:rsidRPr="00EB0520" w:rsidRDefault="0064547A" w:rsidP="0064547A">
      <w:pPr>
        <w:spacing w:line="360" w:lineRule="auto"/>
        <w:rPr>
          <w:rFonts w:ascii="宋体" w:hAnsi="宋体"/>
          <w:snapToGrid w:val="0"/>
          <w:szCs w:val="21"/>
        </w:rPr>
      </w:pPr>
      <w:r w:rsidRPr="00EB0520">
        <w:rPr>
          <w:rFonts w:ascii="宋体" w:hAnsi="宋体" w:hint="eastAsia"/>
          <w:snapToGrid w:val="0"/>
          <w:szCs w:val="21"/>
        </w:rPr>
        <w:t xml:space="preserve">   如果甲方发现以下违约情形之一后可向乙方发出书面违约通知书，提出终止部分或全部</w:t>
      </w:r>
      <w:r w:rsidRPr="00EB0520">
        <w:rPr>
          <w:rFonts w:ascii="宋体" w:hAnsi="宋体" w:hint="eastAsia"/>
          <w:snapToGrid w:val="0"/>
          <w:szCs w:val="21"/>
        </w:rPr>
        <w:lastRenderedPageBreak/>
        <w:t>合同，已发生的费用由乙方自行负责，若给甲方造成损失的，乙方还应负责赔偿：</w:t>
      </w:r>
    </w:p>
    <w:p w:rsidR="0064547A" w:rsidRPr="00EB0520" w:rsidRDefault="0064547A" w:rsidP="0064547A">
      <w:pPr>
        <w:spacing w:line="360" w:lineRule="auto"/>
        <w:rPr>
          <w:rFonts w:ascii="宋体" w:hAnsi="宋体"/>
          <w:snapToGrid w:val="0"/>
          <w:szCs w:val="21"/>
        </w:rPr>
      </w:pPr>
      <w:r w:rsidRPr="00EB0520">
        <w:rPr>
          <w:rFonts w:ascii="宋体" w:hAnsi="宋体" w:hint="eastAsia"/>
          <w:snapToGrid w:val="0"/>
          <w:szCs w:val="21"/>
        </w:rPr>
        <w:t xml:space="preserve">   1）乙方有转包或分包或挂靠行为的；</w:t>
      </w:r>
    </w:p>
    <w:p w:rsidR="0064547A" w:rsidRPr="00EB0520" w:rsidRDefault="0064547A" w:rsidP="0064547A">
      <w:pPr>
        <w:spacing w:line="360" w:lineRule="auto"/>
        <w:rPr>
          <w:rFonts w:ascii="宋体" w:hAnsi="宋体"/>
          <w:snapToGrid w:val="0"/>
          <w:szCs w:val="21"/>
        </w:rPr>
      </w:pPr>
      <w:r w:rsidRPr="00EB0520">
        <w:rPr>
          <w:rFonts w:ascii="宋体" w:hAnsi="宋体" w:hint="eastAsia"/>
          <w:snapToGrid w:val="0"/>
          <w:szCs w:val="21"/>
        </w:rPr>
        <w:t xml:space="preserve">   2）如乙方因技术、服务等原因未能在规定期限内或甲方同意延长期限内完成并满足甲方要求,从而影响了甲方工作的；</w:t>
      </w:r>
    </w:p>
    <w:p w:rsidR="0064547A" w:rsidRPr="00EB0520" w:rsidRDefault="0064547A" w:rsidP="0064547A">
      <w:pPr>
        <w:spacing w:line="360" w:lineRule="auto"/>
        <w:rPr>
          <w:rFonts w:ascii="宋体" w:hAnsi="宋体"/>
          <w:snapToGrid w:val="0"/>
          <w:szCs w:val="21"/>
        </w:rPr>
      </w:pPr>
      <w:r w:rsidRPr="00EB0520">
        <w:rPr>
          <w:rFonts w:ascii="宋体" w:hAnsi="宋体" w:hint="eastAsia"/>
          <w:snapToGrid w:val="0"/>
          <w:szCs w:val="21"/>
        </w:rPr>
        <w:t xml:space="preserve">   3）如果乙方未能履行合同规定的其他任何义务；</w:t>
      </w:r>
    </w:p>
    <w:p w:rsidR="0064547A" w:rsidRPr="00EB0520" w:rsidRDefault="0064547A" w:rsidP="0064547A">
      <w:pPr>
        <w:spacing w:line="360" w:lineRule="auto"/>
        <w:rPr>
          <w:rFonts w:ascii="宋体" w:hAnsi="宋体"/>
          <w:snapToGrid w:val="0"/>
          <w:szCs w:val="21"/>
        </w:rPr>
      </w:pPr>
      <w:r w:rsidRPr="00EB0520">
        <w:rPr>
          <w:rFonts w:ascii="宋体" w:hAnsi="宋体" w:hint="eastAsia"/>
          <w:snapToGrid w:val="0"/>
          <w:szCs w:val="21"/>
        </w:rPr>
        <w:t xml:space="preserve">   4）如果甲方认为乙方在本合同的竞争和实施过程中有腐败和欺诈行为的。为此目的，定义下述条件：</w:t>
      </w:r>
    </w:p>
    <w:p w:rsidR="0064547A" w:rsidRPr="00EB0520" w:rsidRDefault="0064547A" w:rsidP="0064547A">
      <w:pPr>
        <w:spacing w:line="360" w:lineRule="auto"/>
        <w:rPr>
          <w:rFonts w:ascii="宋体" w:hAnsi="宋体"/>
          <w:snapToGrid w:val="0"/>
          <w:szCs w:val="21"/>
        </w:rPr>
      </w:pPr>
      <w:r w:rsidRPr="00EB0520">
        <w:rPr>
          <w:rFonts w:ascii="宋体" w:hAnsi="宋体" w:hint="eastAsia"/>
          <w:snapToGrid w:val="0"/>
          <w:szCs w:val="21"/>
        </w:rPr>
        <w:t xml:space="preserve">    “腐败行为”是指提供、给予、接受或索取任何有价值的东西来影响有关人员在定标过程或合同实施过程中的行为；</w:t>
      </w:r>
    </w:p>
    <w:p w:rsidR="0064547A" w:rsidRPr="00EB0520" w:rsidRDefault="0064547A" w:rsidP="0064547A">
      <w:pPr>
        <w:spacing w:line="360" w:lineRule="auto"/>
        <w:rPr>
          <w:rFonts w:ascii="宋体" w:hAnsi="宋体"/>
          <w:snapToGrid w:val="0"/>
          <w:szCs w:val="21"/>
        </w:rPr>
      </w:pPr>
      <w:r w:rsidRPr="00EB0520">
        <w:rPr>
          <w:rFonts w:ascii="宋体" w:hAnsi="宋体" w:hint="eastAsia"/>
          <w:snapToGrid w:val="0"/>
          <w:szCs w:val="21"/>
        </w:rPr>
        <w:t xml:space="preserve">    “欺诈行为”是指为了影响定标过程或合同实施过程而谎报事实，损害甲方的利益，包括乙方之间串通投标（递交投标书之前和之后），人为地使各投标价丧失竞争性，剥夺甲方从自由公开竞争所获得的权益。欺诈行为还包括乙方擅自改变合同所要求的材料等。</w:t>
      </w:r>
    </w:p>
    <w:p w:rsidR="0064547A" w:rsidRPr="00EB0520" w:rsidRDefault="0064547A" w:rsidP="0064547A">
      <w:pPr>
        <w:spacing w:line="360" w:lineRule="auto"/>
        <w:ind w:firstLine="284"/>
        <w:rPr>
          <w:rFonts w:ascii="宋体" w:hAnsi="宋体"/>
          <w:snapToGrid w:val="0"/>
          <w:szCs w:val="21"/>
        </w:rPr>
      </w:pPr>
      <w:r w:rsidRPr="00EB0520">
        <w:rPr>
          <w:rFonts w:ascii="宋体" w:hAnsi="宋体" w:hint="eastAsia"/>
          <w:snapToGrid w:val="0"/>
          <w:szCs w:val="21"/>
        </w:rPr>
        <w:t>15.5.2 因甲方违约终止合同</w:t>
      </w:r>
    </w:p>
    <w:p w:rsidR="0064547A" w:rsidRPr="00EB0520" w:rsidRDefault="0064547A" w:rsidP="0064547A">
      <w:pPr>
        <w:spacing w:line="360" w:lineRule="auto"/>
        <w:rPr>
          <w:rFonts w:ascii="宋体" w:hAnsi="宋体"/>
          <w:snapToGrid w:val="0"/>
          <w:szCs w:val="21"/>
        </w:rPr>
      </w:pPr>
      <w:r w:rsidRPr="00EB0520">
        <w:rPr>
          <w:rFonts w:ascii="宋体" w:hAnsi="宋体" w:hint="eastAsia"/>
          <w:snapToGrid w:val="0"/>
          <w:szCs w:val="21"/>
        </w:rPr>
        <w:t xml:space="preserve">   1）如果甲方严重违背了合同规定的责任义务，而且这种违约没有任何条款允许时，则乙方有权终止合同的一部分或全部，但前提条件是乙方在终止合同前二个月书面通知甲方，而甲方未能在这个期限内采取合理的措施以弥补其违约。</w:t>
      </w:r>
    </w:p>
    <w:p w:rsidR="0064547A" w:rsidRPr="00EB0520" w:rsidRDefault="0064547A" w:rsidP="0064547A">
      <w:pPr>
        <w:spacing w:line="360" w:lineRule="auto"/>
        <w:ind w:firstLine="284"/>
        <w:rPr>
          <w:rFonts w:ascii="宋体" w:hAnsi="宋体"/>
          <w:snapToGrid w:val="0"/>
          <w:szCs w:val="21"/>
        </w:rPr>
      </w:pPr>
      <w:r w:rsidRPr="00EB0520">
        <w:rPr>
          <w:rFonts w:ascii="宋体" w:hAnsi="宋体" w:hint="eastAsia"/>
          <w:snapToGrid w:val="0"/>
          <w:szCs w:val="21"/>
        </w:rPr>
        <w:t>15.6 因破产而终止合同</w:t>
      </w:r>
    </w:p>
    <w:p w:rsidR="0064547A" w:rsidRPr="00EB0520" w:rsidRDefault="0064547A" w:rsidP="0064547A">
      <w:pPr>
        <w:spacing w:line="360" w:lineRule="auto"/>
        <w:ind w:firstLineChars="200" w:firstLine="420"/>
        <w:rPr>
          <w:rFonts w:ascii="宋体" w:hAnsi="宋体"/>
          <w:snapToGrid w:val="0"/>
          <w:szCs w:val="21"/>
        </w:rPr>
      </w:pPr>
      <w:r w:rsidRPr="00EB0520">
        <w:rPr>
          <w:rFonts w:ascii="宋体" w:hAnsi="宋体" w:hint="eastAsia"/>
          <w:snapToGrid w:val="0"/>
          <w:szCs w:val="21"/>
        </w:rPr>
        <w:t>如果乙方破产或无清偿能力，甲方可在任何时候以书面形式通知乙方，提出终止合同而不给乙方补偿。</w:t>
      </w:r>
    </w:p>
    <w:p w:rsidR="0064547A" w:rsidRPr="00EB0520" w:rsidRDefault="0064547A" w:rsidP="0064547A">
      <w:pPr>
        <w:spacing w:line="360" w:lineRule="auto"/>
        <w:ind w:firstLine="284"/>
        <w:rPr>
          <w:rFonts w:ascii="宋体" w:hAnsi="宋体"/>
          <w:snapToGrid w:val="0"/>
          <w:szCs w:val="21"/>
        </w:rPr>
      </w:pPr>
      <w:r w:rsidRPr="00EB0520">
        <w:rPr>
          <w:rFonts w:ascii="宋体" w:hAnsi="宋体" w:hint="eastAsia"/>
          <w:snapToGrid w:val="0"/>
          <w:szCs w:val="21"/>
        </w:rPr>
        <w:t>15.7 因甲方的便利而终止合同</w:t>
      </w:r>
    </w:p>
    <w:p w:rsidR="0064547A" w:rsidRPr="00EB0520" w:rsidRDefault="0064547A" w:rsidP="0064547A">
      <w:pPr>
        <w:spacing w:line="360" w:lineRule="auto"/>
        <w:ind w:firstLine="284"/>
        <w:rPr>
          <w:rFonts w:ascii="宋体" w:hAnsi="宋体"/>
          <w:snapToGrid w:val="0"/>
          <w:szCs w:val="21"/>
        </w:rPr>
      </w:pPr>
      <w:r w:rsidRPr="00EB0520">
        <w:rPr>
          <w:rFonts w:ascii="宋体" w:hAnsi="宋体" w:hint="eastAsia"/>
          <w:snapToGrid w:val="0"/>
          <w:szCs w:val="21"/>
        </w:rPr>
        <w:t>15.71 甲方可在任何时候出于自身的便利向乙方发出书面通知全部或部分终止合同，终止通知明确该终止合同是出于甲方的便利，合同终止的程度，以及终止的生效日期。</w:t>
      </w:r>
    </w:p>
    <w:p w:rsidR="0064547A" w:rsidRPr="00EB0520" w:rsidRDefault="0064547A" w:rsidP="0064547A">
      <w:pPr>
        <w:spacing w:line="360" w:lineRule="auto"/>
        <w:ind w:firstLine="284"/>
        <w:rPr>
          <w:rFonts w:ascii="宋体" w:hAnsi="宋体"/>
          <w:snapToGrid w:val="0"/>
          <w:szCs w:val="21"/>
        </w:rPr>
      </w:pPr>
      <w:r w:rsidRPr="00EB0520">
        <w:rPr>
          <w:rFonts w:ascii="宋体" w:hAnsi="宋体" w:hint="eastAsia"/>
          <w:snapToGrid w:val="0"/>
          <w:szCs w:val="21"/>
        </w:rPr>
        <w:t>15.8  因不可抗力终止合同</w:t>
      </w:r>
    </w:p>
    <w:p w:rsidR="0064547A" w:rsidRPr="00EB0520" w:rsidRDefault="0064547A" w:rsidP="0064547A">
      <w:pPr>
        <w:spacing w:line="360" w:lineRule="auto"/>
        <w:ind w:firstLine="284"/>
        <w:rPr>
          <w:rFonts w:ascii="宋体" w:hAnsi="宋体"/>
          <w:snapToGrid w:val="0"/>
          <w:szCs w:val="21"/>
        </w:rPr>
      </w:pPr>
      <w:r w:rsidRPr="00EB0520">
        <w:rPr>
          <w:rFonts w:ascii="宋体" w:hAnsi="宋体" w:hint="eastAsia"/>
          <w:snapToGrid w:val="0"/>
          <w:szCs w:val="21"/>
        </w:rPr>
        <w:t>15.8.1 本条所述的“不可抗力”系指那些乙方无法控制，不可预见的事件，但不包括乙方违约或疏忽。不可抗力包括但不限于：战争或动乱、火灾、洪水、流行病、防疫限制和禁运。</w:t>
      </w:r>
    </w:p>
    <w:p w:rsidR="0064547A" w:rsidRPr="00EB0520" w:rsidRDefault="0064547A" w:rsidP="0064547A">
      <w:pPr>
        <w:spacing w:line="360" w:lineRule="auto"/>
        <w:ind w:firstLine="284"/>
        <w:rPr>
          <w:rFonts w:ascii="宋体" w:hAnsi="宋体"/>
          <w:snapToGrid w:val="0"/>
          <w:szCs w:val="21"/>
        </w:rPr>
      </w:pPr>
      <w:r w:rsidRPr="00EB0520">
        <w:rPr>
          <w:rFonts w:ascii="宋体" w:hAnsi="宋体" w:hint="eastAsia"/>
          <w:snapToGrid w:val="0"/>
          <w:szCs w:val="21"/>
        </w:rPr>
        <w:t>15.8.2 在不可抗力发生时，乙方尽快以书面形式将不可抗力的情况和原因通知甲方。除甲方书面另有要求，乙方尽实际可能继续履行合同义务，以及寻求采取合理的方案履行不受不可抗力影响的其他事项。</w:t>
      </w:r>
    </w:p>
    <w:p w:rsidR="0064547A" w:rsidRPr="00EB0520" w:rsidRDefault="0064547A" w:rsidP="0064547A">
      <w:pPr>
        <w:spacing w:line="360" w:lineRule="auto"/>
        <w:ind w:firstLine="284"/>
        <w:rPr>
          <w:rFonts w:ascii="宋体" w:hAnsi="宋体"/>
          <w:snapToGrid w:val="0"/>
          <w:szCs w:val="21"/>
        </w:rPr>
      </w:pPr>
      <w:r w:rsidRPr="00EB0520">
        <w:rPr>
          <w:rFonts w:ascii="宋体" w:hAnsi="宋体" w:hint="eastAsia"/>
          <w:snapToGrid w:val="0"/>
          <w:szCs w:val="21"/>
        </w:rPr>
        <w:t>15.8.3 如果乙方因不可抗力而导致合同实施延误或不能履行其他的合同义务，则双方协</w:t>
      </w:r>
      <w:r w:rsidRPr="00EB0520">
        <w:rPr>
          <w:rFonts w:ascii="宋体" w:hAnsi="宋体" w:hint="eastAsia"/>
          <w:snapToGrid w:val="0"/>
          <w:szCs w:val="21"/>
        </w:rPr>
        <w:lastRenderedPageBreak/>
        <w:t>商解决合同终止日以前双方应得的利益问题，不承担延误期赔偿或终止合同的责任。</w:t>
      </w:r>
    </w:p>
    <w:p w:rsidR="0064547A" w:rsidRPr="00EB0520" w:rsidRDefault="0064547A" w:rsidP="0064547A">
      <w:pPr>
        <w:rPr>
          <w:rFonts w:ascii="宋体" w:hAnsi="宋体"/>
          <w:b/>
          <w:szCs w:val="21"/>
        </w:rPr>
      </w:pPr>
      <w:bookmarkStart w:id="770" w:name="_Toc288740133"/>
      <w:bookmarkStart w:id="771" w:name="_Toc286826324"/>
      <w:bookmarkStart w:id="772" w:name="_Toc278535111"/>
      <w:bookmarkStart w:id="773" w:name="_Toc189803109"/>
      <w:bookmarkStart w:id="774" w:name="_Toc80683272"/>
      <w:r w:rsidRPr="00EB0520">
        <w:rPr>
          <w:rFonts w:ascii="宋体" w:hAnsi="宋体" w:hint="eastAsia"/>
          <w:b/>
          <w:szCs w:val="21"/>
        </w:rPr>
        <w:t>1</w:t>
      </w:r>
      <w:r w:rsidR="005C50F8" w:rsidRPr="00EB0520">
        <w:rPr>
          <w:rFonts w:ascii="宋体" w:hAnsi="宋体" w:hint="eastAsia"/>
          <w:b/>
          <w:szCs w:val="21"/>
        </w:rPr>
        <w:t>6</w:t>
      </w:r>
      <w:r w:rsidRPr="00EB0520">
        <w:rPr>
          <w:rFonts w:ascii="宋体" w:hAnsi="宋体" w:hint="eastAsia"/>
          <w:b/>
          <w:szCs w:val="21"/>
        </w:rPr>
        <w:t>．适用法律</w:t>
      </w:r>
      <w:bookmarkEnd w:id="770"/>
      <w:bookmarkEnd w:id="771"/>
      <w:bookmarkEnd w:id="772"/>
      <w:bookmarkEnd w:id="773"/>
      <w:bookmarkEnd w:id="774"/>
    </w:p>
    <w:p w:rsidR="0064547A" w:rsidRPr="00EB0520" w:rsidRDefault="0064547A" w:rsidP="0064547A">
      <w:pPr>
        <w:spacing w:line="360" w:lineRule="auto"/>
        <w:ind w:leftChars="228" w:left="899" w:hangingChars="200" w:hanging="420"/>
        <w:jc w:val="left"/>
        <w:rPr>
          <w:rFonts w:ascii="宋体" w:hAnsi="宋体"/>
          <w:szCs w:val="21"/>
        </w:rPr>
      </w:pPr>
      <w:r w:rsidRPr="00EB0520">
        <w:rPr>
          <w:rFonts w:ascii="宋体" w:hAnsi="宋体" w:hint="eastAsia"/>
          <w:szCs w:val="21"/>
        </w:rPr>
        <w:t>本合同按照中华人民共和国的现行法律进行解释。</w:t>
      </w:r>
    </w:p>
    <w:p w:rsidR="0064547A" w:rsidRPr="00EB0520" w:rsidRDefault="0064547A" w:rsidP="0064547A">
      <w:pPr>
        <w:spacing w:line="360" w:lineRule="auto"/>
        <w:rPr>
          <w:rFonts w:ascii="宋体" w:hAnsi="宋体"/>
          <w:szCs w:val="21"/>
        </w:rPr>
      </w:pPr>
      <w:r w:rsidRPr="00EB0520">
        <w:rPr>
          <w:rFonts w:ascii="宋体" w:hAnsi="宋体" w:hint="eastAsia"/>
          <w:b/>
          <w:szCs w:val="21"/>
        </w:rPr>
        <w:t>1</w:t>
      </w:r>
      <w:r w:rsidR="005C50F8" w:rsidRPr="00EB0520">
        <w:rPr>
          <w:rFonts w:ascii="宋体" w:hAnsi="宋体" w:hint="eastAsia"/>
          <w:b/>
          <w:szCs w:val="21"/>
        </w:rPr>
        <w:t>7</w:t>
      </w:r>
      <w:r w:rsidRPr="00EB0520">
        <w:rPr>
          <w:rFonts w:ascii="宋体" w:hAnsi="宋体" w:hint="eastAsia"/>
          <w:b/>
          <w:szCs w:val="21"/>
        </w:rPr>
        <w:t>．争端的解决</w:t>
      </w:r>
    </w:p>
    <w:p w:rsidR="0064547A" w:rsidRPr="00EB0520" w:rsidRDefault="0064547A" w:rsidP="0064547A">
      <w:pPr>
        <w:snapToGrid w:val="0"/>
        <w:spacing w:line="360" w:lineRule="auto"/>
        <w:rPr>
          <w:rFonts w:ascii="宋体" w:hAnsi="宋体"/>
          <w:snapToGrid w:val="0"/>
          <w:szCs w:val="21"/>
        </w:rPr>
      </w:pPr>
      <w:bookmarkStart w:id="775" w:name="_Toc148342370"/>
      <w:r w:rsidRPr="00EB0520">
        <w:rPr>
          <w:rFonts w:ascii="宋体" w:hAnsi="宋体" w:hint="eastAsia"/>
          <w:snapToGrid w:val="0"/>
          <w:szCs w:val="21"/>
        </w:rPr>
        <w:t>18.1双方应首先通过友好协商，解决在执行本合同中所发生的或与本合同有关的一切争端。如从协商开始二十八（28）天内仍不能解决，合同双方的任一方可向甲方注册所在地法院提起诉讼。</w:t>
      </w:r>
    </w:p>
    <w:p w:rsidR="0064547A" w:rsidRPr="00EB0520" w:rsidRDefault="0064547A" w:rsidP="0064547A">
      <w:pPr>
        <w:snapToGrid w:val="0"/>
        <w:spacing w:line="360" w:lineRule="auto"/>
        <w:rPr>
          <w:rFonts w:ascii="宋体" w:hAnsi="宋体"/>
          <w:snapToGrid w:val="0"/>
          <w:szCs w:val="21"/>
        </w:rPr>
      </w:pPr>
      <w:r w:rsidRPr="00EB0520">
        <w:rPr>
          <w:rFonts w:ascii="宋体" w:hAnsi="宋体" w:hint="eastAsia"/>
          <w:snapToGrid w:val="0"/>
          <w:szCs w:val="21"/>
        </w:rPr>
        <w:t>18.2在诉讼期间，除正在进行诉讼部分外，合同其他部分继续执行。</w:t>
      </w:r>
    </w:p>
    <w:bookmarkEnd w:id="775"/>
    <w:p w:rsidR="0064547A" w:rsidRPr="00EB0520" w:rsidRDefault="0064547A" w:rsidP="0064547A">
      <w:pPr>
        <w:spacing w:line="360" w:lineRule="auto"/>
        <w:rPr>
          <w:rFonts w:ascii="宋体" w:hAnsi="宋体"/>
          <w:b/>
          <w:szCs w:val="21"/>
        </w:rPr>
      </w:pPr>
      <w:r w:rsidRPr="00EB0520">
        <w:rPr>
          <w:rFonts w:ascii="宋体" w:hAnsi="宋体" w:hint="eastAsia"/>
          <w:b/>
          <w:szCs w:val="21"/>
        </w:rPr>
        <w:t>1</w:t>
      </w:r>
      <w:r w:rsidR="005C50F8" w:rsidRPr="00EB0520">
        <w:rPr>
          <w:rFonts w:ascii="宋体" w:hAnsi="宋体" w:hint="eastAsia"/>
          <w:b/>
          <w:szCs w:val="21"/>
        </w:rPr>
        <w:t>8</w:t>
      </w:r>
      <w:r w:rsidRPr="00EB0520">
        <w:rPr>
          <w:rFonts w:ascii="宋体" w:hAnsi="宋体" w:hint="eastAsia"/>
          <w:b/>
          <w:szCs w:val="21"/>
        </w:rPr>
        <w:t>．其它</w:t>
      </w:r>
    </w:p>
    <w:p w:rsidR="0064547A" w:rsidRDefault="0064547A" w:rsidP="0064547A">
      <w:pPr>
        <w:snapToGrid w:val="0"/>
        <w:spacing w:line="360" w:lineRule="auto"/>
        <w:rPr>
          <w:rFonts w:ascii="宋体" w:hAnsi="宋体"/>
          <w:snapToGrid w:val="0"/>
          <w:szCs w:val="21"/>
        </w:rPr>
      </w:pPr>
      <w:r w:rsidRPr="00EB0520">
        <w:rPr>
          <w:rFonts w:ascii="宋体" w:hAnsi="宋体" w:hint="eastAsia"/>
          <w:snapToGrid w:val="0"/>
          <w:szCs w:val="21"/>
        </w:rPr>
        <w:t>本合同印刷费用由乙方承担。</w:t>
      </w:r>
    </w:p>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48"/>
    <w:bookmarkEnd w:id="749"/>
    <w:bookmarkEnd w:id="750"/>
    <w:bookmarkEnd w:id="751"/>
    <w:bookmarkEnd w:id="752"/>
    <w:bookmarkEnd w:id="753"/>
    <w:bookmarkEnd w:id="754"/>
    <w:bookmarkEnd w:id="755"/>
    <w:bookmarkEnd w:id="756"/>
    <w:bookmarkEnd w:id="757"/>
    <w:bookmarkEnd w:id="758"/>
    <w:bookmarkEnd w:id="759"/>
    <w:bookmarkEnd w:id="760"/>
    <w:p w:rsidR="00A808FD" w:rsidRDefault="00A808FD" w:rsidP="005C50F8">
      <w:pPr>
        <w:widowControl/>
        <w:jc w:val="left"/>
        <w:rPr>
          <w:b/>
          <w:sz w:val="24"/>
          <w:szCs w:val="24"/>
        </w:rPr>
      </w:pPr>
    </w:p>
    <w:sectPr w:rsidR="00A808FD" w:rsidSect="00A808FD">
      <w:headerReference w:type="even" r:id="rId25"/>
      <w:footerReference w:type="even" r:id="rId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443" w:rsidRDefault="00645443" w:rsidP="00A808FD">
      <w:r>
        <w:separator/>
      </w:r>
    </w:p>
  </w:endnote>
  <w:endnote w:type="continuationSeparator" w:id="1">
    <w:p w:rsidR="00645443" w:rsidRDefault="00645443" w:rsidP="00A808F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ˎ̥">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Univers (W1)">
    <w:altName w:val="Arial"/>
    <w:charset w:val="00"/>
    <w:family w:val="swiss"/>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Palatino">
    <w:altName w:val="Palatino Linotype"/>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uturaA Bk BT">
    <w:altName w:val="Segoe Print"/>
    <w:charset w:val="00"/>
    <w:family w:val="swiss"/>
    <w:pitch w:val="default"/>
    <w:sig w:usb0="00000000"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Swis721 BlkOul BT">
    <w:altName w:val="Segoe Print"/>
    <w:charset w:val="00"/>
    <w:family w:val="decorative"/>
    <w:pitch w:val="default"/>
    <w:sig w:usb0="00000000" w:usb1="00000000" w:usb2="00000000" w:usb3="00000000" w:csb0="0000001B" w:csb1="00000000"/>
  </w:font>
  <w:font w:name="MS Sans Serif">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lotter">
    <w:altName w:val="Times New Roman"/>
    <w:charset w:val="00"/>
    <w:family w:val="roman"/>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汉仪细等线简">
    <w:altName w:val="宋体"/>
    <w:charset w:val="86"/>
    <w:family w:val="modern"/>
    <w:pitch w:val="default"/>
    <w:sig w:usb0="00000000" w:usb1="00000000" w:usb2="00000012"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3D" w:rsidRDefault="00E8102B">
    <w:pPr>
      <w:pStyle w:val="affa"/>
      <w:framePr w:wrap="around" w:vAnchor="text" w:hAnchor="margin" w:xAlign="center" w:y="1"/>
      <w:rPr>
        <w:rStyle w:val="affff"/>
      </w:rPr>
    </w:pPr>
    <w:r>
      <w:fldChar w:fldCharType="begin"/>
    </w:r>
    <w:r w:rsidR="006B393D">
      <w:rPr>
        <w:rStyle w:val="affff"/>
      </w:rPr>
      <w:instrText xml:space="preserve">PAGE  </w:instrText>
    </w:r>
    <w:r>
      <w:fldChar w:fldCharType="separate"/>
    </w:r>
    <w:r w:rsidR="006B393D">
      <w:rPr>
        <w:rStyle w:val="affff"/>
      </w:rPr>
      <w:t>84</w:t>
    </w:r>
    <w:r>
      <w:fldChar w:fldCharType="end"/>
    </w:r>
  </w:p>
  <w:p w:rsidR="006B393D" w:rsidRDefault="006B393D">
    <w:pPr>
      <w:pStyle w:val="af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3D" w:rsidRDefault="00E8102B">
    <w:pPr>
      <w:pStyle w:val="affa"/>
      <w:framePr w:wrap="around" w:vAnchor="text" w:hAnchor="margin" w:xAlign="center" w:y="1"/>
      <w:rPr>
        <w:rStyle w:val="affff"/>
        <w:rFonts w:ascii="宋体" w:hAnsi="宋体"/>
      </w:rPr>
    </w:pPr>
    <w:r>
      <w:rPr>
        <w:rFonts w:ascii="宋体" w:hAnsi="宋体"/>
      </w:rPr>
      <w:fldChar w:fldCharType="begin"/>
    </w:r>
    <w:r w:rsidR="006B393D">
      <w:rPr>
        <w:rStyle w:val="affff"/>
        <w:rFonts w:ascii="宋体" w:hAnsi="宋体"/>
      </w:rPr>
      <w:instrText xml:space="preserve">PAGE  </w:instrText>
    </w:r>
    <w:r>
      <w:rPr>
        <w:rFonts w:ascii="宋体" w:hAnsi="宋体"/>
      </w:rPr>
      <w:fldChar w:fldCharType="separate"/>
    </w:r>
    <w:r w:rsidR="006B393D">
      <w:rPr>
        <w:rStyle w:val="affff"/>
        <w:rFonts w:ascii="宋体" w:hAnsi="宋体"/>
        <w:noProof/>
      </w:rPr>
      <w:t>1</w:t>
    </w:r>
    <w:r>
      <w:rPr>
        <w:rFonts w:ascii="宋体" w:hAnsi="宋体"/>
      </w:rPr>
      <w:fldChar w:fldCharType="end"/>
    </w:r>
  </w:p>
  <w:p w:rsidR="006B393D" w:rsidRDefault="006B393D">
    <w:pPr>
      <w:pStyle w:val="a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3D" w:rsidRDefault="006B393D">
    <w:pPr>
      <w:pStyle w:val="aff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3D" w:rsidRDefault="00E8102B">
    <w:pPr>
      <w:pStyle w:val="affa"/>
      <w:ind w:left="840" w:hanging="420"/>
      <w:jc w:val="center"/>
    </w:pPr>
    <w:r w:rsidRPr="00E8102B">
      <w:fldChar w:fldCharType="begin"/>
    </w:r>
    <w:r w:rsidR="006B393D">
      <w:instrText xml:space="preserve"> PAGE   \* MERGEFORMAT </w:instrText>
    </w:r>
    <w:r w:rsidRPr="00E8102B">
      <w:fldChar w:fldCharType="separate"/>
    </w:r>
    <w:r w:rsidR="0071674E" w:rsidRPr="0071674E">
      <w:rPr>
        <w:noProof/>
        <w:lang w:val="zh-CN"/>
      </w:rPr>
      <w:t>8</w:t>
    </w:r>
    <w:r>
      <w:rPr>
        <w:lang w:val="zh-C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3D" w:rsidRDefault="006B393D">
    <w:pPr>
      <w:pStyle w:val="aff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3D" w:rsidRDefault="00E8102B">
    <w:pPr>
      <w:pStyle w:val="affa"/>
      <w:ind w:left="840" w:hanging="420"/>
      <w:jc w:val="center"/>
    </w:pPr>
    <w:r w:rsidRPr="00E8102B">
      <w:fldChar w:fldCharType="begin"/>
    </w:r>
    <w:r w:rsidR="006B393D">
      <w:instrText xml:space="preserve"> PAGE   \* MERGEFORMAT </w:instrText>
    </w:r>
    <w:r w:rsidRPr="00E8102B">
      <w:fldChar w:fldCharType="separate"/>
    </w:r>
    <w:r w:rsidR="006B393D">
      <w:rPr>
        <w:lang w:val="zh-CN"/>
      </w:rPr>
      <w:t>1</w:t>
    </w:r>
    <w:r>
      <w:rPr>
        <w:lang w:val="zh-CN"/>
      </w:rPr>
      <w:fldChar w:fldCharType="end"/>
    </w:r>
  </w:p>
  <w:p w:rsidR="006B393D" w:rsidRDefault="006B393D">
    <w:pPr>
      <w:pStyle w:val="aff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3D" w:rsidRDefault="00E8102B">
    <w:pPr>
      <w:pStyle w:val="affa"/>
      <w:jc w:val="center"/>
      <w:rPr>
        <w:rFonts w:ascii="Arial" w:hAnsi="Arial" w:cs="Arial"/>
        <w:sz w:val="21"/>
        <w:szCs w:val="21"/>
      </w:rPr>
    </w:pPr>
    <w:r>
      <w:rPr>
        <w:rFonts w:ascii="Arial" w:hAnsi="Arial" w:cs="Arial"/>
        <w:sz w:val="21"/>
        <w:szCs w:val="21"/>
      </w:rPr>
      <w:fldChar w:fldCharType="begin"/>
    </w:r>
    <w:r w:rsidR="006B393D">
      <w:rPr>
        <w:rFonts w:ascii="Arial" w:hAnsi="Arial" w:cs="Arial"/>
        <w:sz w:val="21"/>
        <w:szCs w:val="21"/>
      </w:rPr>
      <w:instrText xml:space="preserve"> PAGE   \* MERGEFORMAT </w:instrText>
    </w:r>
    <w:r>
      <w:rPr>
        <w:rFonts w:ascii="Arial" w:hAnsi="Arial" w:cs="Arial"/>
        <w:sz w:val="21"/>
        <w:szCs w:val="21"/>
      </w:rPr>
      <w:fldChar w:fldCharType="separate"/>
    </w:r>
    <w:r w:rsidR="006B393D">
      <w:rPr>
        <w:rFonts w:ascii="Arial" w:hAnsi="Arial" w:cs="Arial"/>
        <w:sz w:val="21"/>
        <w:szCs w:val="21"/>
        <w:lang w:val="zh-CN"/>
      </w:rPr>
      <w:t>34</w:t>
    </w:r>
    <w:r>
      <w:rPr>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443" w:rsidRDefault="00645443" w:rsidP="00A808FD">
      <w:r>
        <w:separator/>
      </w:r>
    </w:p>
  </w:footnote>
  <w:footnote w:type="continuationSeparator" w:id="1">
    <w:p w:rsidR="00645443" w:rsidRDefault="00645443" w:rsidP="00A808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3D" w:rsidRDefault="006B393D">
    <w:pPr>
      <w:pStyle w:val="affc"/>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3D" w:rsidRDefault="006B393D">
    <w:pPr>
      <w:pStyle w:val="affc"/>
      <w:jc w:val="left"/>
      <w:rPr>
        <w:sz w:val="21"/>
        <w:szCs w:val="21"/>
      </w:rPr>
    </w:pPr>
    <w:r>
      <w:rPr>
        <w:rFonts w:hint="eastAsia"/>
        <w:sz w:val="21"/>
        <w:szCs w:val="21"/>
      </w:rPr>
      <w:t>深圳地铁</w:t>
    </w:r>
    <w:r>
      <w:rPr>
        <w:rFonts w:hint="eastAsia"/>
        <w:sz w:val="21"/>
        <w:szCs w:val="21"/>
      </w:rPr>
      <w:tab/>
    </w:r>
    <w:r>
      <w:rPr>
        <w:rFonts w:hint="eastAsia"/>
        <w:sz w:val="21"/>
        <w:szCs w:val="21"/>
      </w:rPr>
      <w:tab/>
    </w:r>
    <w:r>
      <w:rPr>
        <w:rFonts w:hint="eastAsia"/>
        <w:sz w:val="21"/>
        <w:szCs w:val="21"/>
      </w:rPr>
      <w:t>深圳市地铁集团有限公司</w:t>
    </w:r>
  </w:p>
  <w:p w:rsidR="006B393D" w:rsidRDefault="006B393D">
    <w:pPr>
      <w:pStyle w:val="affc"/>
      <w:jc w:val="left"/>
    </w:pPr>
    <w:r>
      <w:rPr>
        <w:rFonts w:hint="eastAsia"/>
        <w:sz w:val="21"/>
        <w:szCs w:val="21"/>
      </w:rPr>
      <w:t>xx</w:t>
    </w:r>
    <w:r>
      <w:rPr>
        <w:rFonts w:hint="eastAsia"/>
        <w:sz w:val="21"/>
        <w:szCs w:val="21"/>
      </w:rPr>
      <w:t>采购项目招标文件</w:t>
    </w:r>
    <w:r>
      <w:rPr>
        <w:rFonts w:hint="eastAsia"/>
        <w:sz w:val="21"/>
        <w:szCs w:val="21"/>
      </w:rPr>
      <w:tab/>
    </w:r>
    <w:r>
      <w:rPr>
        <w:rFonts w:hint="eastAsia"/>
        <w:sz w:val="21"/>
        <w:szCs w:val="21"/>
      </w:rPr>
      <w:tab/>
    </w:r>
    <w:r>
      <w:rPr>
        <w:rFonts w:hint="eastAsia"/>
        <w:sz w:val="21"/>
        <w:szCs w:val="21"/>
      </w:rPr>
      <w:t>招标代理</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3D" w:rsidRDefault="006B393D">
    <w:pPr>
      <w:pStyle w:val="affc"/>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3D" w:rsidRDefault="006B393D" w:rsidP="00E66C7A">
    <w:pPr>
      <w:pStyle w:val="aff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3D" w:rsidRDefault="006B393D">
    <w:pPr>
      <w:ind w:left="45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3D" w:rsidRDefault="006B393D">
    <w:pPr>
      <w:pStyle w:val="af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3D" w:rsidRDefault="006B393D">
    <w:pPr>
      <w:pStyle w:val="affc"/>
      <w:jc w:val="left"/>
    </w:pPr>
    <w:r>
      <w:rPr>
        <w:rFonts w:hint="eastAsia"/>
        <w:sz w:val="21"/>
        <w:szCs w:val="21"/>
      </w:rPr>
      <w:t>深圳地铁</w:t>
    </w:r>
    <w:r>
      <w:rPr>
        <w:rFonts w:hint="eastAsia"/>
        <w:sz w:val="21"/>
        <w:szCs w:val="21"/>
      </w:rPr>
      <w:t>xx</w:t>
    </w:r>
    <w:r>
      <w:rPr>
        <w:rFonts w:hint="eastAsia"/>
        <w:sz w:val="21"/>
        <w:szCs w:val="21"/>
      </w:rPr>
      <w:t>采购项目招标文件</w:t>
    </w:r>
    <w:r>
      <w:rPr>
        <w:rFonts w:hint="eastAsia"/>
        <w:sz w:val="21"/>
        <w:szCs w:val="21"/>
      </w:rPr>
      <w:tab/>
    </w:r>
    <w:r>
      <w:rPr>
        <w:rFonts w:hint="eastAsia"/>
        <w:sz w:val="21"/>
        <w:szCs w:val="21"/>
      </w:rPr>
      <w:tab/>
    </w:r>
    <w:r>
      <w:rPr>
        <w:rFonts w:hint="eastAsia"/>
        <w:sz w:val="21"/>
        <w:szCs w:val="21"/>
      </w:rPr>
      <w:t>深圳市地铁集团有限公司</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3D" w:rsidRDefault="006B393D">
    <w:pPr>
      <w:pStyle w:val="affc"/>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3D" w:rsidRDefault="006B393D">
    <w:r>
      <w:rPr>
        <w:rFonts w:hint="eastAsia"/>
      </w:rPr>
      <w:t>圳</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3D" w:rsidRDefault="006B393D">
    <w:pPr>
      <w:pStyle w:val="affc"/>
      <w:jc w:val="left"/>
    </w:pPr>
    <w:r>
      <w:rPr>
        <w:rFonts w:hint="eastAsia"/>
        <w:sz w:val="21"/>
        <w:szCs w:val="21"/>
      </w:rPr>
      <w:t>深圳地铁财务咨询项目招标文件</w:t>
    </w:r>
    <w:r>
      <w:rPr>
        <w:rFonts w:hint="eastAsia"/>
        <w:sz w:val="21"/>
        <w:szCs w:val="21"/>
      </w:rPr>
      <w:t xml:space="preserve">               </w:t>
    </w:r>
    <w:r>
      <w:rPr>
        <w:rFonts w:hint="eastAsia"/>
        <w:sz w:val="21"/>
        <w:szCs w:val="21"/>
      </w:rPr>
      <w:tab/>
    </w:r>
    <w:r>
      <w:rPr>
        <w:sz w:val="21"/>
        <w:szCs w:val="21"/>
      </w:rPr>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3D" w:rsidRDefault="006B393D">
    <w:r>
      <w:rPr>
        <w:rFonts w:hint="eastAsia"/>
      </w:rPr>
      <w:t>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5"/>
      <w:lvlText w:val="%1."/>
      <w:lvlJc w:val="left"/>
      <w:pPr>
        <w:tabs>
          <w:tab w:val="left" w:pos="2089"/>
        </w:tabs>
        <w:ind w:leftChars="800" w:left="2089" w:hangingChars="200" w:hanging="360"/>
      </w:pPr>
    </w:lvl>
  </w:abstractNum>
  <w:abstractNum w:abstractNumId="1">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nsid w:val="009454E1"/>
    <w:multiLevelType w:val="multilevel"/>
    <w:tmpl w:val="009454E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093A21B2"/>
    <w:multiLevelType w:val="multilevel"/>
    <w:tmpl w:val="093A21B2"/>
    <w:lvl w:ilvl="0">
      <w:start w:val="1"/>
      <w:numFmt w:val="bullet"/>
      <w:pStyle w:val="a1"/>
      <w:lvlText w:val=""/>
      <w:lvlJc w:val="left"/>
      <w:pPr>
        <w:tabs>
          <w:tab w:val="left" w:pos="810"/>
        </w:tabs>
        <w:ind w:left="810" w:hanging="420"/>
      </w:pPr>
      <w:rPr>
        <w:rFonts w:ascii="Wingdings" w:hAnsi="Wingdings" w:hint="default"/>
      </w:rPr>
    </w:lvl>
    <w:lvl w:ilvl="1">
      <w:start w:val="1"/>
      <w:numFmt w:val="bullet"/>
      <w:lvlText w:val=""/>
      <w:lvlJc w:val="left"/>
      <w:pPr>
        <w:tabs>
          <w:tab w:val="left" w:pos="1230"/>
        </w:tabs>
        <w:ind w:left="1230" w:hanging="420"/>
      </w:pPr>
      <w:rPr>
        <w:rFonts w:ascii="Wingdings" w:hAnsi="Wingdings" w:hint="default"/>
      </w:rPr>
    </w:lvl>
    <w:lvl w:ilvl="2">
      <w:start w:val="1"/>
      <w:numFmt w:val="bullet"/>
      <w:lvlText w:val=""/>
      <w:lvlJc w:val="left"/>
      <w:pPr>
        <w:tabs>
          <w:tab w:val="left" w:pos="1650"/>
        </w:tabs>
        <w:ind w:left="1650" w:hanging="420"/>
      </w:pPr>
      <w:rPr>
        <w:rFonts w:ascii="Wingdings" w:hAnsi="Wingdings" w:hint="default"/>
      </w:rPr>
    </w:lvl>
    <w:lvl w:ilvl="3">
      <w:start w:val="1"/>
      <w:numFmt w:val="bullet"/>
      <w:lvlText w:val=""/>
      <w:lvlJc w:val="left"/>
      <w:pPr>
        <w:tabs>
          <w:tab w:val="left" w:pos="2070"/>
        </w:tabs>
        <w:ind w:left="2070" w:hanging="420"/>
      </w:pPr>
      <w:rPr>
        <w:rFonts w:ascii="Wingdings" w:hAnsi="Wingdings" w:hint="default"/>
      </w:rPr>
    </w:lvl>
    <w:lvl w:ilvl="4">
      <w:start w:val="1"/>
      <w:numFmt w:val="bullet"/>
      <w:lvlText w:val=""/>
      <w:lvlJc w:val="left"/>
      <w:pPr>
        <w:tabs>
          <w:tab w:val="left" w:pos="2490"/>
        </w:tabs>
        <w:ind w:left="2490" w:hanging="420"/>
      </w:pPr>
      <w:rPr>
        <w:rFonts w:ascii="Wingdings" w:hAnsi="Wingdings" w:hint="default"/>
      </w:rPr>
    </w:lvl>
    <w:lvl w:ilvl="5">
      <w:start w:val="1"/>
      <w:numFmt w:val="bullet"/>
      <w:lvlText w:val=""/>
      <w:lvlJc w:val="left"/>
      <w:pPr>
        <w:tabs>
          <w:tab w:val="left" w:pos="2910"/>
        </w:tabs>
        <w:ind w:left="2910" w:hanging="420"/>
      </w:pPr>
      <w:rPr>
        <w:rFonts w:ascii="Wingdings" w:hAnsi="Wingdings" w:hint="default"/>
      </w:rPr>
    </w:lvl>
    <w:lvl w:ilvl="6">
      <w:start w:val="1"/>
      <w:numFmt w:val="bullet"/>
      <w:lvlText w:val=""/>
      <w:lvlJc w:val="left"/>
      <w:pPr>
        <w:tabs>
          <w:tab w:val="left" w:pos="3330"/>
        </w:tabs>
        <w:ind w:left="3330" w:hanging="420"/>
      </w:pPr>
      <w:rPr>
        <w:rFonts w:ascii="Wingdings" w:hAnsi="Wingdings" w:hint="default"/>
      </w:rPr>
    </w:lvl>
    <w:lvl w:ilvl="7">
      <w:start w:val="1"/>
      <w:numFmt w:val="bullet"/>
      <w:lvlText w:val=""/>
      <w:lvlJc w:val="left"/>
      <w:pPr>
        <w:tabs>
          <w:tab w:val="left" w:pos="3750"/>
        </w:tabs>
        <w:ind w:left="3750" w:hanging="420"/>
      </w:pPr>
      <w:rPr>
        <w:rFonts w:ascii="Wingdings" w:hAnsi="Wingdings" w:hint="default"/>
      </w:rPr>
    </w:lvl>
    <w:lvl w:ilvl="8">
      <w:start w:val="1"/>
      <w:numFmt w:val="bullet"/>
      <w:lvlText w:val=""/>
      <w:lvlJc w:val="left"/>
      <w:pPr>
        <w:tabs>
          <w:tab w:val="left" w:pos="4170"/>
        </w:tabs>
        <w:ind w:left="4170" w:hanging="420"/>
      </w:pPr>
      <w:rPr>
        <w:rFonts w:ascii="Wingdings" w:hAnsi="Wingdings" w:hint="default"/>
      </w:rPr>
    </w:lvl>
  </w:abstractNum>
  <w:abstractNum w:abstractNumId="12">
    <w:nsid w:val="09D30E51"/>
    <w:multiLevelType w:val="multilevel"/>
    <w:tmpl w:val="09D30E51"/>
    <w:lvl w:ilvl="0">
      <w:start w:val="1"/>
      <w:numFmt w:val="bullet"/>
      <w:lvlText w:val=""/>
      <w:lvlJc w:val="left"/>
      <w:pPr>
        <w:tabs>
          <w:tab w:val="left" w:pos="1588"/>
        </w:tabs>
        <w:ind w:left="1588" w:hanging="454"/>
      </w:pPr>
      <w:rPr>
        <w:rFonts w:ascii="Wingdings" w:hAnsi="Wingdings" w:hint="default"/>
        <w:sz w:val="24"/>
      </w:rPr>
    </w:lvl>
    <w:lvl w:ilvl="1">
      <w:start w:val="1"/>
      <w:numFmt w:val="bullet"/>
      <w:pStyle w:val="1"/>
      <w:lvlText w:val=""/>
      <w:lvlJc w:val="left"/>
      <w:pPr>
        <w:tabs>
          <w:tab w:val="left" w:pos="1588"/>
        </w:tabs>
        <w:ind w:left="1588" w:hanging="454"/>
      </w:pPr>
      <w:rPr>
        <w:rFonts w:ascii="Wingdings" w:hAnsi="Wingdings" w:hint="default"/>
        <w:sz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0EF62B1A"/>
    <w:multiLevelType w:val="multilevel"/>
    <w:tmpl w:val="0EF62B1A"/>
    <w:lvl w:ilvl="0">
      <w:start w:val="1"/>
      <w:numFmt w:val="decimal"/>
      <w:lvlText w:val="%1."/>
      <w:lvlJc w:val="left"/>
      <w:pPr>
        <w:tabs>
          <w:tab w:val="left" w:pos="425"/>
        </w:tabs>
        <w:ind w:left="425" w:hanging="425"/>
      </w:pPr>
      <w:rPr>
        <w:rFonts w:hint="eastAsia"/>
      </w:rPr>
    </w:lvl>
    <w:lvl w:ilvl="1">
      <w:start w:val="2"/>
      <w:numFmt w:val="decimal"/>
      <w:lvlText w:val="%1.%2."/>
      <w:lvlJc w:val="left"/>
      <w:pPr>
        <w:tabs>
          <w:tab w:val="left" w:pos="567"/>
        </w:tabs>
        <w:ind w:left="567" w:hanging="567"/>
      </w:pPr>
      <w:rPr>
        <w:rFonts w:hint="eastAsia"/>
      </w:rPr>
    </w:lvl>
    <w:lvl w:ilvl="2">
      <w:start w:val="1"/>
      <w:numFmt w:val="decimal"/>
      <w:pStyle w:val="21"/>
      <w:lvlText w:val="2.%2.%3."/>
      <w:lvlJc w:val="left"/>
      <w:pPr>
        <w:tabs>
          <w:tab w:val="left" w:pos="709"/>
        </w:tabs>
        <w:ind w:left="709" w:hanging="709"/>
      </w:pPr>
      <w:rPr>
        <w:rFonts w:ascii="Arial" w:hAnsi="Arial" w:hint="default"/>
        <w:b/>
        <w:i w:val="0"/>
        <w:sz w:val="32"/>
        <w:szCs w:val="32"/>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nsid w:val="12AF7303"/>
    <w:multiLevelType w:val="multilevel"/>
    <w:tmpl w:val="12AF7303"/>
    <w:lvl w:ilvl="0">
      <w:start w:val="1"/>
      <w:numFmt w:val="decimal"/>
      <w:lvlText w:val="%1."/>
      <w:lvlJc w:val="left"/>
      <w:pPr>
        <w:tabs>
          <w:tab w:val="left" w:pos="425"/>
        </w:tabs>
        <w:ind w:left="425" w:hanging="425"/>
      </w:pPr>
      <w:rPr>
        <w:rFonts w:hint="eastAsia"/>
      </w:rPr>
    </w:lvl>
    <w:lvl w:ilvl="1">
      <w:start w:val="2"/>
      <w:numFmt w:val="decimal"/>
      <w:lvlText w:val="%1.%2."/>
      <w:lvlJc w:val="left"/>
      <w:pPr>
        <w:tabs>
          <w:tab w:val="left" w:pos="567"/>
        </w:tabs>
        <w:ind w:left="567" w:hanging="567"/>
      </w:pPr>
      <w:rPr>
        <w:rFonts w:hint="eastAsia"/>
      </w:rPr>
    </w:lvl>
    <w:lvl w:ilvl="2">
      <w:start w:val="1"/>
      <w:numFmt w:val="decimal"/>
      <w:pStyle w:val="2531"/>
      <w:lvlText w:val="2.7.%3."/>
      <w:lvlJc w:val="left"/>
      <w:pPr>
        <w:tabs>
          <w:tab w:val="left" w:pos="709"/>
        </w:tabs>
        <w:ind w:left="709" w:hanging="709"/>
      </w:pPr>
      <w:rPr>
        <w:rFonts w:ascii="Arial" w:hAnsi="Arial" w:hint="default"/>
        <w:b/>
        <w:i w:val="0"/>
        <w:sz w:val="32"/>
        <w:szCs w:val="32"/>
      </w:rPr>
    </w:lvl>
    <w:lvl w:ilvl="3">
      <w:start w:val="1"/>
      <w:numFmt w:val="decimal"/>
      <w:lvlText w:val="2.5.5.%4."/>
      <w:lvlJc w:val="left"/>
      <w:pPr>
        <w:tabs>
          <w:tab w:val="left" w:pos="851"/>
        </w:tabs>
        <w:ind w:left="851" w:hanging="851"/>
      </w:pPr>
      <w:rPr>
        <w:rFonts w:ascii="Arial" w:hAnsi="Arial" w:hint="default"/>
        <w:b/>
        <w:i w:val="0"/>
        <w:sz w:val="30"/>
        <w:szCs w:val="3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nsid w:val="13112649"/>
    <w:multiLevelType w:val="multilevel"/>
    <w:tmpl w:val="13112649"/>
    <w:lvl w:ilvl="0">
      <w:start w:val="1"/>
      <w:numFmt w:val="bullet"/>
      <w:pStyle w:val="GB2312"/>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nsid w:val="133046B0"/>
    <w:multiLevelType w:val="multilevel"/>
    <w:tmpl w:val="133046B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48013D5"/>
    <w:multiLevelType w:val="multilevel"/>
    <w:tmpl w:val="148013D5"/>
    <w:lvl w:ilvl="0">
      <w:start w:val="1"/>
      <w:numFmt w:val="decimal"/>
      <w:pStyle w:val="10"/>
      <w:lvlText w:val="(%1)"/>
      <w:lvlJc w:val="left"/>
      <w:pPr>
        <w:tabs>
          <w:tab w:val="left" w:pos="900"/>
        </w:tabs>
        <w:ind w:left="-7" w:firstLine="54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166017FB"/>
    <w:multiLevelType w:val="multilevel"/>
    <w:tmpl w:val="166017FB"/>
    <w:lvl w:ilvl="0">
      <w:start w:val="1"/>
      <w:numFmt w:val="decimal"/>
      <w:lvlText w:val="%1."/>
      <w:lvlJc w:val="left"/>
      <w:pPr>
        <w:tabs>
          <w:tab w:val="left" w:pos="425"/>
        </w:tabs>
        <w:ind w:left="425" w:hanging="425"/>
      </w:pPr>
      <w:rPr>
        <w:rFonts w:eastAsia="黑体" w:hint="eastAsia"/>
        <w:b/>
        <w:i w:val="0"/>
        <w:sz w:val="32"/>
      </w:rPr>
    </w:lvl>
    <w:lvl w:ilvl="1">
      <w:start w:val="1"/>
      <w:numFmt w:val="decimal"/>
      <w:pStyle w:val="31"/>
      <w:lvlText w:val="3.%2."/>
      <w:lvlJc w:val="left"/>
      <w:pPr>
        <w:tabs>
          <w:tab w:val="left" w:pos="567"/>
        </w:tabs>
        <w:ind w:left="567" w:hanging="567"/>
      </w:pPr>
      <w:rPr>
        <w:rFonts w:ascii="Arial" w:eastAsia="PMingLiU" w:hAnsi="Arial" w:hint="default"/>
        <w:b/>
        <w:i w:val="0"/>
        <w:sz w:val="36"/>
        <w:szCs w:val="36"/>
      </w:rPr>
    </w:lvl>
    <w:lvl w:ilvl="2">
      <w:start w:val="1"/>
      <w:numFmt w:val="decimal"/>
      <w:lvlText w:val="%1.%2.%3."/>
      <w:lvlJc w:val="left"/>
      <w:pPr>
        <w:tabs>
          <w:tab w:val="left" w:pos="794"/>
        </w:tabs>
        <w:ind w:left="794" w:hanging="794"/>
      </w:pPr>
      <w:rPr>
        <w:rFonts w:eastAsia="黑体" w:hint="eastAsia"/>
        <w:b/>
        <w:i w:val="0"/>
        <w:sz w:val="28"/>
      </w:rPr>
    </w:lvl>
    <w:lvl w:ilvl="3">
      <w:start w:val="1"/>
      <w:numFmt w:val="decimal"/>
      <w:lvlText w:val="%1.%2.%3.%4."/>
      <w:lvlJc w:val="left"/>
      <w:pPr>
        <w:tabs>
          <w:tab w:val="left" w:pos="1049"/>
        </w:tabs>
        <w:ind w:left="1049" w:hanging="1049"/>
      </w:pPr>
      <w:rPr>
        <w:rFonts w:ascii="Times New Roman" w:eastAsia="黑体" w:hAnsi="Times New Roman" w:hint="default"/>
        <w:b/>
        <w:i w:val="0"/>
        <w:caps w:val="0"/>
        <w:strike w:val="0"/>
        <w:dstrike w:val="0"/>
        <w:vanish w:val="0"/>
        <w:color w:val="000000"/>
        <w:sz w:val="24"/>
        <w:szCs w:val="24"/>
        <w:vertAlign w:val="baseline"/>
      </w:rPr>
    </w:lvl>
    <w:lvl w:ilvl="4">
      <w:start w:val="1"/>
      <w:numFmt w:val="decimal"/>
      <w:lvlText w:val="%1.%2.%3.%4.%5."/>
      <w:lvlJc w:val="left"/>
      <w:pPr>
        <w:tabs>
          <w:tab w:val="left" w:pos="1134"/>
        </w:tabs>
        <w:ind w:left="1134" w:hanging="1134"/>
      </w:pPr>
      <w:rPr>
        <w:rFonts w:eastAsia="黑体" w:hint="eastAsia"/>
        <w:b/>
        <w:i w:val="0"/>
        <w:sz w:val="28"/>
      </w:rPr>
    </w:lvl>
    <w:lvl w:ilvl="5">
      <w:start w:val="1"/>
      <w:numFmt w:val="decimal"/>
      <w:lvlText w:val="%1.%2.%3.%4.%5.%6."/>
      <w:lvlJc w:val="left"/>
      <w:pPr>
        <w:tabs>
          <w:tab w:val="left" w:pos="1440"/>
        </w:tabs>
        <w:ind w:left="1134" w:hanging="1134"/>
      </w:pPr>
      <w:rPr>
        <w:rFonts w:eastAsia="黑体" w:hint="eastAsia"/>
        <w:b/>
        <w:i w:val="0"/>
        <w:sz w:val="28"/>
      </w:rPr>
    </w:lvl>
    <w:lvl w:ilvl="6">
      <w:start w:val="1"/>
      <w:numFmt w:val="decimal"/>
      <w:lvlText w:val="%1.%2.%3.%4.%5.%6.%7."/>
      <w:lvlJc w:val="left"/>
      <w:pPr>
        <w:tabs>
          <w:tab w:val="left" w:pos="1800"/>
        </w:tabs>
        <w:ind w:left="1276" w:hanging="1276"/>
      </w:pPr>
      <w:rPr>
        <w:rFonts w:eastAsia="黑体" w:hint="eastAsia"/>
        <w:b/>
        <w:i w:val="0"/>
        <w:sz w:val="28"/>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nsid w:val="16711821"/>
    <w:multiLevelType w:val="multilevel"/>
    <w:tmpl w:val="16711821"/>
    <w:lvl w:ilvl="0">
      <w:start w:val="1"/>
      <w:numFmt w:val="decimal"/>
      <w:lvlText w:val="%1."/>
      <w:lvlJc w:val="left"/>
      <w:pPr>
        <w:tabs>
          <w:tab w:val="left" w:pos="425"/>
        </w:tabs>
        <w:ind w:left="425" w:hanging="425"/>
      </w:pPr>
      <w:rPr>
        <w:rFonts w:hint="eastAsia"/>
      </w:rPr>
    </w:lvl>
    <w:lvl w:ilvl="1">
      <w:start w:val="2"/>
      <w:numFmt w:val="decimal"/>
      <w:lvlText w:val="%1.%2."/>
      <w:lvlJc w:val="left"/>
      <w:pPr>
        <w:tabs>
          <w:tab w:val="left" w:pos="567"/>
        </w:tabs>
        <w:ind w:left="567" w:hanging="567"/>
      </w:pPr>
      <w:rPr>
        <w:rFonts w:hint="eastAsia"/>
      </w:rPr>
    </w:lvl>
    <w:lvl w:ilvl="2">
      <w:start w:val="1"/>
      <w:numFmt w:val="decimal"/>
      <w:lvlText w:val="2.%2.%3."/>
      <w:lvlJc w:val="left"/>
      <w:pPr>
        <w:tabs>
          <w:tab w:val="left" w:pos="709"/>
        </w:tabs>
        <w:ind w:left="709" w:hanging="709"/>
      </w:pPr>
      <w:rPr>
        <w:rFonts w:ascii="Arial" w:hAnsi="Arial" w:hint="default"/>
        <w:b/>
        <w:i w:val="0"/>
        <w:sz w:val="32"/>
        <w:szCs w:val="32"/>
      </w:rPr>
    </w:lvl>
    <w:lvl w:ilvl="3">
      <w:start w:val="1"/>
      <w:numFmt w:val="decimal"/>
      <w:pStyle w:val="63"/>
      <w:lvlText w:val="2.%2.2.%4."/>
      <w:lvlJc w:val="left"/>
      <w:pPr>
        <w:tabs>
          <w:tab w:val="left" w:pos="851"/>
        </w:tabs>
        <w:ind w:left="851" w:hanging="851"/>
      </w:pPr>
      <w:rPr>
        <w:rFonts w:ascii="Arial" w:hAnsi="Arial" w:hint="default"/>
        <w:b/>
        <w:i w:val="0"/>
        <w:sz w:val="30"/>
        <w:szCs w:val="3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0">
    <w:nsid w:val="167D5D4A"/>
    <w:multiLevelType w:val="multilevel"/>
    <w:tmpl w:val="167D5D4A"/>
    <w:lvl w:ilvl="0">
      <w:start w:val="1"/>
      <w:numFmt w:val="decimal"/>
      <w:lvlText w:val="%1."/>
      <w:lvlJc w:val="left"/>
      <w:pPr>
        <w:ind w:left="786" w:hanging="360"/>
      </w:pPr>
      <w:rPr>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680665B"/>
    <w:multiLevelType w:val="multilevel"/>
    <w:tmpl w:val="1680665B"/>
    <w:lvl w:ilvl="0">
      <w:start w:val="1"/>
      <w:numFmt w:val="bullet"/>
      <w:pStyle w:val="11"/>
      <w:lvlText w:val=""/>
      <w:lvlJc w:val="left"/>
      <w:pPr>
        <w:tabs>
          <w:tab w:val="left" w:pos="1460"/>
        </w:tabs>
        <w:ind w:left="1460" w:hanging="420"/>
      </w:pPr>
      <w:rPr>
        <w:rFonts w:ascii="Wingdings" w:eastAsia="宋体" w:hAnsi="Wingdings" w:hint="default"/>
        <w:sz w:val="21"/>
        <w:szCs w:val="21"/>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22">
    <w:nsid w:val="173453BF"/>
    <w:multiLevelType w:val="multilevel"/>
    <w:tmpl w:val="173453BF"/>
    <w:lvl w:ilvl="0">
      <w:start w:val="1"/>
      <w:numFmt w:val="decimal"/>
      <w:lvlText w:val="%1."/>
      <w:lvlJc w:val="left"/>
      <w:pPr>
        <w:tabs>
          <w:tab w:val="left" w:pos="425"/>
        </w:tabs>
        <w:ind w:left="425" w:hanging="425"/>
      </w:pPr>
      <w:rPr>
        <w:rFonts w:hint="eastAsia"/>
      </w:rPr>
    </w:lvl>
    <w:lvl w:ilvl="1">
      <w:start w:val="2"/>
      <w:numFmt w:val="decimal"/>
      <w:lvlText w:val="%1.%2."/>
      <w:lvlJc w:val="left"/>
      <w:pPr>
        <w:tabs>
          <w:tab w:val="left" w:pos="567"/>
        </w:tabs>
        <w:ind w:left="567" w:hanging="567"/>
      </w:pPr>
      <w:rPr>
        <w:rFonts w:hint="eastAsia"/>
      </w:rPr>
    </w:lvl>
    <w:lvl w:ilvl="2">
      <w:start w:val="1"/>
      <w:numFmt w:val="decimal"/>
      <w:lvlText w:val="2.5.%3."/>
      <w:lvlJc w:val="left"/>
      <w:pPr>
        <w:tabs>
          <w:tab w:val="left" w:pos="709"/>
        </w:tabs>
        <w:ind w:left="709" w:hanging="709"/>
      </w:pPr>
      <w:rPr>
        <w:rFonts w:ascii="Arial" w:hAnsi="Arial" w:hint="default"/>
        <w:b/>
        <w:i w:val="0"/>
        <w:sz w:val="32"/>
        <w:szCs w:val="32"/>
      </w:rPr>
    </w:lvl>
    <w:lvl w:ilvl="3">
      <w:start w:val="1"/>
      <w:numFmt w:val="decimal"/>
      <w:pStyle w:val="2511"/>
      <w:lvlText w:val="2.5.3.%4."/>
      <w:lvlJc w:val="left"/>
      <w:pPr>
        <w:tabs>
          <w:tab w:val="left" w:pos="851"/>
        </w:tabs>
        <w:ind w:left="851" w:hanging="851"/>
      </w:pPr>
      <w:rPr>
        <w:rFonts w:ascii="Arial" w:hAnsi="Arial" w:hint="default"/>
        <w:b/>
        <w:i w:val="0"/>
        <w:sz w:val="30"/>
        <w:szCs w:val="3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3">
    <w:nsid w:val="17902326"/>
    <w:multiLevelType w:val="multilevel"/>
    <w:tmpl w:val="17902326"/>
    <w:lvl w:ilvl="0">
      <w:start w:val="1"/>
      <w:numFmt w:val="bullet"/>
      <w:pStyle w:val="a2"/>
      <w:lvlText w:val=""/>
      <w:lvlJc w:val="left"/>
      <w:pPr>
        <w:tabs>
          <w:tab w:val="left" w:pos="1050"/>
        </w:tabs>
        <w:ind w:left="1050" w:hanging="420"/>
      </w:pPr>
      <w:rPr>
        <w:rFonts w:ascii="Wingdings" w:hAnsi="Wingdings" w:hint="default"/>
      </w:rPr>
    </w:lvl>
    <w:lvl w:ilvl="1">
      <w:start w:val="1"/>
      <w:numFmt w:val="bullet"/>
      <w:lvlText w:val=""/>
      <w:lvlJc w:val="left"/>
      <w:pPr>
        <w:tabs>
          <w:tab w:val="left" w:pos="1470"/>
        </w:tabs>
        <w:ind w:left="1470" w:hanging="420"/>
      </w:pPr>
      <w:rPr>
        <w:rFonts w:ascii="Wingdings" w:hAnsi="Wingdings" w:hint="default"/>
      </w:rPr>
    </w:lvl>
    <w:lvl w:ilvl="2">
      <w:start w:val="1"/>
      <w:numFmt w:val="bullet"/>
      <w:lvlText w:val=""/>
      <w:lvlJc w:val="left"/>
      <w:pPr>
        <w:tabs>
          <w:tab w:val="left" w:pos="1890"/>
        </w:tabs>
        <w:ind w:left="1890" w:hanging="420"/>
      </w:pPr>
      <w:rPr>
        <w:rFonts w:ascii="Wingdings" w:hAnsi="Wingdings" w:hint="default"/>
      </w:rPr>
    </w:lvl>
    <w:lvl w:ilvl="3">
      <w:start w:val="1"/>
      <w:numFmt w:val="bullet"/>
      <w:lvlText w:val=""/>
      <w:lvlJc w:val="left"/>
      <w:pPr>
        <w:tabs>
          <w:tab w:val="left" w:pos="2310"/>
        </w:tabs>
        <w:ind w:left="2310" w:hanging="420"/>
      </w:pPr>
      <w:rPr>
        <w:rFonts w:ascii="Wingdings" w:hAnsi="Wingdings" w:hint="default"/>
      </w:rPr>
    </w:lvl>
    <w:lvl w:ilvl="4">
      <w:start w:val="1"/>
      <w:numFmt w:val="bullet"/>
      <w:lvlText w:val=""/>
      <w:lvlJc w:val="left"/>
      <w:pPr>
        <w:tabs>
          <w:tab w:val="left" w:pos="2730"/>
        </w:tabs>
        <w:ind w:left="2730" w:hanging="420"/>
      </w:pPr>
      <w:rPr>
        <w:rFonts w:ascii="Wingdings" w:hAnsi="Wingdings" w:hint="default"/>
      </w:rPr>
    </w:lvl>
    <w:lvl w:ilvl="5">
      <w:start w:val="1"/>
      <w:numFmt w:val="bullet"/>
      <w:lvlText w:val=""/>
      <w:lvlJc w:val="left"/>
      <w:pPr>
        <w:tabs>
          <w:tab w:val="left" w:pos="3150"/>
        </w:tabs>
        <w:ind w:left="3150" w:hanging="420"/>
      </w:pPr>
      <w:rPr>
        <w:rFonts w:ascii="Wingdings" w:hAnsi="Wingdings" w:hint="default"/>
      </w:rPr>
    </w:lvl>
    <w:lvl w:ilvl="6">
      <w:start w:val="1"/>
      <w:numFmt w:val="bullet"/>
      <w:lvlText w:val=""/>
      <w:lvlJc w:val="left"/>
      <w:pPr>
        <w:tabs>
          <w:tab w:val="left" w:pos="3570"/>
        </w:tabs>
        <w:ind w:left="3570" w:hanging="420"/>
      </w:pPr>
      <w:rPr>
        <w:rFonts w:ascii="Wingdings" w:hAnsi="Wingdings" w:hint="default"/>
      </w:rPr>
    </w:lvl>
    <w:lvl w:ilvl="7">
      <w:start w:val="1"/>
      <w:numFmt w:val="bullet"/>
      <w:lvlText w:val=""/>
      <w:lvlJc w:val="left"/>
      <w:pPr>
        <w:tabs>
          <w:tab w:val="left" w:pos="3990"/>
        </w:tabs>
        <w:ind w:left="3990" w:hanging="420"/>
      </w:pPr>
      <w:rPr>
        <w:rFonts w:ascii="Wingdings" w:hAnsi="Wingdings" w:hint="default"/>
      </w:rPr>
    </w:lvl>
    <w:lvl w:ilvl="8">
      <w:start w:val="1"/>
      <w:numFmt w:val="bullet"/>
      <w:lvlText w:val=""/>
      <w:lvlJc w:val="left"/>
      <w:pPr>
        <w:tabs>
          <w:tab w:val="left" w:pos="4410"/>
        </w:tabs>
        <w:ind w:left="4410" w:hanging="420"/>
      </w:pPr>
      <w:rPr>
        <w:rFonts w:ascii="Wingdings" w:hAnsi="Wingdings" w:hint="default"/>
      </w:rPr>
    </w:lvl>
  </w:abstractNum>
  <w:abstractNum w:abstractNumId="24">
    <w:nsid w:val="18C72E41"/>
    <w:multiLevelType w:val="multilevel"/>
    <w:tmpl w:val="18C72E41"/>
    <w:lvl w:ilvl="0">
      <w:start w:val="1"/>
      <w:numFmt w:val="decimal"/>
      <w:pStyle w:val="12"/>
      <w:lvlText w:val="%1."/>
      <w:lvlJc w:val="left"/>
      <w:pPr>
        <w:tabs>
          <w:tab w:val="left" w:pos="644"/>
        </w:tabs>
        <w:ind w:left="420" w:hanging="136"/>
      </w:pPr>
      <w:rPr>
        <w:rFonts w:hint="eastAsia"/>
      </w:rPr>
    </w:lvl>
    <w:lvl w:ilvl="1">
      <w:start w:val="1"/>
      <w:numFmt w:val="lowerLetter"/>
      <w:lvlText w:val="%2)"/>
      <w:lvlJc w:val="left"/>
      <w:pPr>
        <w:tabs>
          <w:tab w:val="left" w:pos="840"/>
        </w:tabs>
        <w:ind w:left="840" w:hanging="420"/>
      </w:pPr>
    </w:lvl>
    <w:lvl w:ilvl="2">
      <w:start w:val="2"/>
      <w:numFmt w:val="japaneseCounting"/>
      <w:lvlText w:val="%3、"/>
      <w:lvlJc w:val="left"/>
      <w:pPr>
        <w:tabs>
          <w:tab w:val="left" w:pos="1320"/>
        </w:tabs>
        <w:ind w:left="1320" w:hanging="480"/>
      </w:pPr>
      <w:rPr>
        <w:rFonts w:hint="eastAsia"/>
      </w:rPr>
    </w:lvl>
    <w:lvl w:ilvl="3">
      <w:start w:val="1"/>
      <w:numFmt w:val="decimal"/>
      <w:lvlText w:val="%4."/>
      <w:lvlJc w:val="left"/>
      <w:pPr>
        <w:tabs>
          <w:tab w:val="left" w:pos="1680"/>
        </w:tabs>
        <w:ind w:left="1680" w:hanging="420"/>
      </w:pPr>
    </w:lvl>
    <w:lvl w:ilvl="4">
      <w:start w:val="1"/>
      <w:numFmt w:val="decimal"/>
      <w:lvlText w:val="（%5）"/>
      <w:lvlJc w:val="left"/>
      <w:pPr>
        <w:tabs>
          <w:tab w:val="left" w:pos="2400"/>
        </w:tabs>
        <w:ind w:left="2400" w:hanging="72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18E07E42"/>
    <w:multiLevelType w:val="multilevel"/>
    <w:tmpl w:val="18E07E42"/>
    <w:lvl w:ilvl="0">
      <w:start w:val="1"/>
      <w:numFmt w:val="bullet"/>
      <w:pStyle w:val="32"/>
      <w:lvlText w:val=""/>
      <w:lvlJc w:val="left"/>
      <w:pPr>
        <w:tabs>
          <w:tab w:val="left" w:pos="840"/>
        </w:tabs>
        <w:ind w:left="84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26">
    <w:nsid w:val="1AB66554"/>
    <w:multiLevelType w:val="singleLevel"/>
    <w:tmpl w:val="1AB66554"/>
    <w:lvl w:ilvl="0">
      <w:start w:val="1"/>
      <w:numFmt w:val="decimal"/>
      <w:pStyle w:val="a3"/>
      <w:lvlText w:val="图 %1 "/>
      <w:lvlJc w:val="left"/>
      <w:pPr>
        <w:tabs>
          <w:tab w:val="left" w:pos="720"/>
        </w:tabs>
        <w:ind w:left="0" w:firstLine="0"/>
      </w:pPr>
      <w:rPr>
        <w:rFonts w:ascii="Times New Roman" w:hAnsi="Times New Roman" w:hint="default"/>
      </w:rPr>
    </w:lvl>
  </w:abstractNum>
  <w:abstractNum w:abstractNumId="27">
    <w:nsid w:val="1AC078A6"/>
    <w:multiLevelType w:val="multilevel"/>
    <w:tmpl w:val="1AC078A6"/>
    <w:lvl w:ilvl="0">
      <w:start w:val="1"/>
      <w:numFmt w:val="decimal"/>
      <w:lvlText w:val="%1."/>
      <w:lvlJc w:val="left"/>
      <w:pPr>
        <w:tabs>
          <w:tab w:val="left" w:pos="425"/>
        </w:tabs>
        <w:ind w:left="425" w:hanging="425"/>
      </w:pPr>
      <w:rPr>
        <w:rFonts w:hint="eastAsia"/>
      </w:rPr>
    </w:lvl>
    <w:lvl w:ilvl="1">
      <w:start w:val="2"/>
      <w:numFmt w:val="decimal"/>
      <w:lvlText w:val="%1.%2."/>
      <w:lvlJc w:val="left"/>
      <w:pPr>
        <w:tabs>
          <w:tab w:val="left" w:pos="567"/>
        </w:tabs>
        <w:ind w:left="567" w:hanging="567"/>
      </w:pPr>
      <w:rPr>
        <w:rFonts w:hint="eastAsia"/>
      </w:rPr>
    </w:lvl>
    <w:lvl w:ilvl="2">
      <w:start w:val="1"/>
      <w:numFmt w:val="decimal"/>
      <w:lvlText w:val="2.%2.%3."/>
      <w:lvlJc w:val="left"/>
      <w:pPr>
        <w:tabs>
          <w:tab w:val="left" w:pos="709"/>
        </w:tabs>
        <w:ind w:left="709" w:hanging="709"/>
      </w:pPr>
      <w:rPr>
        <w:rFonts w:ascii="Arial" w:hAnsi="Arial" w:hint="default"/>
        <w:b/>
        <w:i w:val="0"/>
        <w:sz w:val="32"/>
        <w:szCs w:val="32"/>
      </w:rPr>
    </w:lvl>
    <w:lvl w:ilvl="3">
      <w:start w:val="1"/>
      <w:numFmt w:val="decimal"/>
      <w:pStyle w:val="94"/>
      <w:lvlText w:val="2.%2.6.%4."/>
      <w:lvlJc w:val="left"/>
      <w:pPr>
        <w:tabs>
          <w:tab w:val="left" w:pos="851"/>
        </w:tabs>
        <w:ind w:left="851" w:hanging="851"/>
      </w:pPr>
      <w:rPr>
        <w:rFonts w:ascii="Arial" w:hAnsi="Arial" w:hint="default"/>
        <w:b/>
        <w:i w:val="0"/>
        <w:sz w:val="30"/>
        <w:szCs w:val="3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8">
    <w:nsid w:val="1CE36E2B"/>
    <w:multiLevelType w:val="multilevel"/>
    <w:tmpl w:val="1CE36E2B"/>
    <w:lvl w:ilvl="0">
      <w:start w:val="1"/>
      <w:numFmt w:val="decimal"/>
      <w:lvlText w:val="%1."/>
      <w:lvlJc w:val="left"/>
      <w:pPr>
        <w:tabs>
          <w:tab w:val="left" w:pos="425"/>
        </w:tabs>
        <w:ind w:left="425" w:hanging="425"/>
      </w:pPr>
      <w:rPr>
        <w:rFonts w:hint="eastAsia"/>
      </w:rPr>
    </w:lvl>
    <w:lvl w:ilvl="1">
      <w:start w:val="2"/>
      <w:numFmt w:val="decimal"/>
      <w:lvlText w:val="%1.%2."/>
      <w:lvlJc w:val="left"/>
      <w:pPr>
        <w:tabs>
          <w:tab w:val="left" w:pos="567"/>
        </w:tabs>
        <w:ind w:left="567" w:hanging="567"/>
      </w:pPr>
      <w:rPr>
        <w:rFonts w:hint="eastAsia"/>
      </w:rPr>
    </w:lvl>
    <w:lvl w:ilvl="2">
      <w:start w:val="1"/>
      <w:numFmt w:val="decimal"/>
      <w:pStyle w:val="1111"/>
      <w:lvlText w:val="1.2.%3."/>
      <w:lvlJc w:val="left"/>
      <w:pPr>
        <w:tabs>
          <w:tab w:val="left" w:pos="709"/>
        </w:tabs>
        <w:ind w:left="709" w:hanging="709"/>
      </w:pPr>
      <w:rPr>
        <w:rFonts w:ascii="Arial" w:hAnsi="Arial" w:hint="default"/>
        <w:b/>
        <w:i w:val="0"/>
        <w:sz w:val="32"/>
        <w:szCs w:val="32"/>
      </w:rPr>
    </w:lvl>
    <w:lvl w:ilvl="3">
      <w:start w:val="1"/>
      <w:numFmt w:val="decimal"/>
      <w:lvlText w:val="1.4.2.%4."/>
      <w:lvlJc w:val="left"/>
      <w:pPr>
        <w:tabs>
          <w:tab w:val="left" w:pos="851"/>
        </w:tabs>
        <w:ind w:left="851" w:hanging="851"/>
      </w:pPr>
      <w:rPr>
        <w:rFonts w:ascii="Arial" w:hAnsi="Arial" w:hint="default"/>
        <w:b/>
        <w:i w:val="0"/>
        <w:sz w:val="30"/>
        <w:szCs w:val="3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9">
    <w:nsid w:val="1EC65036"/>
    <w:multiLevelType w:val="multilevel"/>
    <w:tmpl w:val="1EC65036"/>
    <w:lvl w:ilvl="0">
      <w:start w:val="1"/>
      <w:numFmt w:val="chineseCountingThousand"/>
      <w:lvlText w:val="%1、"/>
      <w:lvlJc w:val="left"/>
      <w:pPr>
        <w:ind w:left="420" w:hanging="420"/>
      </w:pPr>
      <w:rPr>
        <w:rFonts w:hint="eastAsia"/>
        <w:b/>
      </w:rPr>
    </w:lvl>
    <w:lvl w:ilvl="1">
      <w:start w:val="1"/>
      <w:numFmt w:val="japaneseCounting"/>
      <w:lvlText w:val="（%2）"/>
      <w:lvlJc w:val="left"/>
      <w:pPr>
        <w:ind w:left="1140" w:hanging="720"/>
      </w:pPr>
      <w:rPr>
        <w:rFonts w:hint="default"/>
      </w:rPr>
    </w:lvl>
    <w:lvl w:ilvl="2">
      <w:start w:val="1"/>
      <w:numFmt w:val="japaneseCounting"/>
      <w:lvlText w:val="%3、"/>
      <w:lvlJc w:val="left"/>
      <w:pPr>
        <w:ind w:left="906" w:hanging="480"/>
      </w:pPr>
      <w:rPr>
        <w:rFonts w:ascii="宋体" w:hAnsi="宋体" w:hint="default"/>
        <w:b w:val="0"/>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21283CD2"/>
    <w:multiLevelType w:val="multilevel"/>
    <w:tmpl w:val="21283CD2"/>
    <w:lvl w:ilvl="0">
      <w:start w:val="1"/>
      <w:numFmt w:val="decimal"/>
      <w:pStyle w:val="a4"/>
      <w:lvlText w:val="表%1."/>
      <w:lvlJc w:val="left"/>
      <w:pPr>
        <w:tabs>
          <w:tab w:val="left" w:pos="840"/>
        </w:tabs>
        <w:ind w:left="840" w:hanging="420"/>
      </w:pPr>
      <w:rPr>
        <w:rFonts w:ascii="Arial Black" w:eastAsia="宋体" w:hAnsi="Arial Black" w:hint="default"/>
        <w:b w:val="0"/>
        <w:bCs w:val="0"/>
        <w:i w:val="0"/>
        <w:iCs w:val="0"/>
        <w:sz w:val="18"/>
        <w:szCs w:val="18"/>
      </w:rPr>
    </w:lvl>
    <w:lvl w:ilvl="1">
      <w:numFmt w:val="bullet"/>
      <w:lvlText w:val="—"/>
      <w:lvlJc w:val="left"/>
      <w:pPr>
        <w:tabs>
          <w:tab w:val="left" w:pos="1200"/>
        </w:tabs>
        <w:ind w:left="1200" w:hanging="360"/>
      </w:pPr>
      <w:rPr>
        <w:rFonts w:ascii="宋体" w:eastAsia="宋体" w:hAnsi="宋体"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1">
    <w:nsid w:val="252D73A0"/>
    <w:multiLevelType w:val="multilevel"/>
    <w:tmpl w:val="252D73A0"/>
    <w:lvl w:ilvl="0">
      <w:start w:val="1"/>
      <w:numFmt w:val="bullet"/>
      <w:pStyle w:val="Style2"/>
      <w:lvlText w:val=""/>
      <w:lvlJc w:val="left"/>
      <w:pPr>
        <w:tabs>
          <w:tab w:val="left" w:pos="397"/>
        </w:tabs>
        <w:ind w:left="397" w:hanging="284"/>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nsid w:val="27CF7AD0"/>
    <w:multiLevelType w:val="multilevel"/>
    <w:tmpl w:val="27CF7AD0"/>
    <w:lvl w:ilvl="0">
      <w:start w:val="1"/>
      <w:numFmt w:val="decimal"/>
      <w:lvlText w:val="%1."/>
      <w:lvlJc w:val="left"/>
      <w:pPr>
        <w:tabs>
          <w:tab w:val="left" w:pos="425"/>
        </w:tabs>
        <w:ind w:left="425" w:hanging="425"/>
      </w:pPr>
      <w:rPr>
        <w:rFonts w:hint="eastAsia"/>
      </w:rPr>
    </w:lvl>
    <w:lvl w:ilvl="1">
      <w:start w:val="2"/>
      <w:numFmt w:val="decimal"/>
      <w:lvlText w:val="%1.%2."/>
      <w:lvlJc w:val="left"/>
      <w:pPr>
        <w:tabs>
          <w:tab w:val="left" w:pos="567"/>
        </w:tabs>
        <w:ind w:left="567" w:hanging="567"/>
      </w:pPr>
      <w:rPr>
        <w:rFonts w:hint="eastAsia"/>
      </w:rPr>
    </w:lvl>
    <w:lvl w:ilvl="2">
      <w:start w:val="1"/>
      <w:numFmt w:val="decimal"/>
      <w:pStyle w:val="2541"/>
      <w:lvlText w:val="2.8.%3."/>
      <w:lvlJc w:val="left"/>
      <w:pPr>
        <w:tabs>
          <w:tab w:val="left" w:pos="709"/>
        </w:tabs>
        <w:ind w:left="709" w:hanging="709"/>
      </w:pPr>
      <w:rPr>
        <w:rFonts w:ascii="Arial" w:hAnsi="Arial" w:hint="default"/>
        <w:b/>
        <w:i w:val="0"/>
        <w:sz w:val="32"/>
        <w:szCs w:val="32"/>
      </w:rPr>
    </w:lvl>
    <w:lvl w:ilvl="3">
      <w:start w:val="1"/>
      <w:numFmt w:val="decimal"/>
      <w:lvlText w:val="2.5.5.%4."/>
      <w:lvlJc w:val="left"/>
      <w:pPr>
        <w:tabs>
          <w:tab w:val="left" w:pos="851"/>
        </w:tabs>
        <w:ind w:left="851" w:hanging="851"/>
      </w:pPr>
      <w:rPr>
        <w:rFonts w:ascii="Arial" w:hAnsi="Arial" w:hint="default"/>
        <w:b/>
        <w:i w:val="0"/>
        <w:sz w:val="30"/>
        <w:szCs w:val="3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3">
    <w:nsid w:val="2802170D"/>
    <w:multiLevelType w:val="multilevel"/>
    <w:tmpl w:val="2802170D"/>
    <w:lvl w:ilvl="0">
      <w:start w:val="1"/>
      <w:numFmt w:val="decimal"/>
      <w:pStyle w:val="a5"/>
      <w:lvlText w:val="%1"/>
      <w:lvlJc w:val="center"/>
      <w:pPr>
        <w:tabs>
          <w:tab w:val="left" w:pos="420"/>
        </w:tabs>
        <w:ind w:left="420" w:hanging="132"/>
      </w:pPr>
      <w:rPr>
        <w:rFonts w:hint="eastAsia"/>
      </w:rPr>
    </w:lvl>
    <w:lvl w:ilvl="1">
      <w:start w:val="1"/>
      <w:numFmt w:val="decimal"/>
      <w:lvlText w:val="%2、"/>
      <w:lvlJc w:val="left"/>
      <w:pPr>
        <w:tabs>
          <w:tab w:val="left" w:pos="735"/>
        </w:tabs>
        <w:ind w:left="735" w:hanging="31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2859205B"/>
    <w:multiLevelType w:val="hybridMultilevel"/>
    <w:tmpl w:val="169A8748"/>
    <w:lvl w:ilvl="0" w:tplc="A1B0866E">
      <w:start w:val="1"/>
      <w:numFmt w:val="decimal"/>
      <w:lvlText w:val="(%1)"/>
      <w:lvlJc w:val="left"/>
      <w:pPr>
        <w:ind w:left="420" w:hanging="420"/>
      </w:pPr>
      <w:rPr>
        <w:rFonts w:hint="eastAsia"/>
      </w:rPr>
    </w:lvl>
    <w:lvl w:ilvl="1" w:tplc="04090019">
      <w:start w:val="1"/>
      <w:numFmt w:val="lowerLetter"/>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28BB538C"/>
    <w:multiLevelType w:val="multilevel"/>
    <w:tmpl w:val="28BB538C"/>
    <w:lvl w:ilvl="0">
      <w:start w:val="1"/>
      <w:numFmt w:val="none"/>
      <w:suff w:val="space"/>
      <w:lvlText w:val=""/>
      <w:lvlJc w:val="left"/>
      <w:pPr>
        <w:ind w:left="0" w:firstLine="0"/>
      </w:pPr>
      <w:rPr>
        <w:rFonts w:hint="eastAsia"/>
      </w:rPr>
    </w:lvl>
    <w:lvl w:ilvl="1">
      <w:start w:val="1"/>
      <w:numFmt w:val="decimal"/>
      <w:pStyle w:val="110"/>
      <w:suff w:val="space"/>
      <w:lvlText w:val="第%2章 "/>
      <w:lvlJc w:val="left"/>
      <w:pPr>
        <w:ind w:left="200" w:firstLine="0"/>
      </w:pPr>
      <w:rPr>
        <w:rFonts w:ascii="宋体" w:eastAsia="宋体" w:hint="eastAsia"/>
        <w:b/>
        <w:i w:val="0"/>
        <w:spacing w:val="10"/>
        <w:w w:val="95"/>
        <w:position w:val="0"/>
        <w:sz w:val="28"/>
      </w:rPr>
    </w:lvl>
    <w:lvl w:ilvl="2">
      <w:start w:val="1"/>
      <w:numFmt w:val="decimal"/>
      <w:pStyle w:val="111"/>
      <w:suff w:val="space"/>
      <w:lvlText w:val="%2.%3 "/>
      <w:lvlJc w:val="left"/>
      <w:pPr>
        <w:ind w:left="200" w:firstLine="0"/>
      </w:pPr>
      <w:rPr>
        <w:rFonts w:ascii="宋体" w:eastAsia="宋体" w:hint="eastAsia"/>
        <w:b/>
        <w:i w:val="0"/>
        <w:spacing w:val="10"/>
        <w:w w:val="95"/>
        <w:position w:val="0"/>
        <w:sz w:val="24"/>
      </w:rPr>
    </w:lvl>
    <w:lvl w:ilvl="3">
      <w:start w:val="1"/>
      <w:numFmt w:val="decimal"/>
      <w:pStyle w:val="11110"/>
      <w:suff w:val="space"/>
      <w:lvlText w:val="%2.%3.%4 "/>
      <w:lvlJc w:val="left"/>
      <w:pPr>
        <w:ind w:left="200" w:firstLine="0"/>
      </w:pPr>
      <w:rPr>
        <w:rFonts w:ascii="宋体" w:eastAsia="宋体" w:hint="eastAsia"/>
        <w:b/>
        <w:i w:val="0"/>
        <w:spacing w:val="10"/>
        <w:w w:val="95"/>
        <w:position w:val="0"/>
        <w:sz w:val="21"/>
      </w:rPr>
    </w:lvl>
    <w:lvl w:ilvl="4">
      <w:start w:val="1"/>
      <w:numFmt w:val="decimal"/>
      <w:pStyle w:val="a6"/>
      <w:suff w:val="space"/>
      <w:lvlText w:val="%2.%3.%4.%5 "/>
      <w:lvlJc w:val="left"/>
      <w:pPr>
        <w:ind w:left="200" w:firstLine="0"/>
      </w:pPr>
      <w:rPr>
        <w:rFonts w:ascii="宋体" w:eastAsia="宋体" w:hint="eastAsia"/>
        <w:b/>
        <w:i w:val="0"/>
        <w:spacing w:val="6"/>
        <w:w w:val="95"/>
        <w:position w:val="0"/>
        <w:sz w:val="21"/>
      </w:rPr>
    </w:lvl>
    <w:lvl w:ilvl="5">
      <w:start w:val="1"/>
      <w:numFmt w:val="decimal"/>
      <w:pStyle w:val="a7"/>
      <w:suff w:val="space"/>
      <w:lvlText w:val="%6)"/>
      <w:lvlJc w:val="left"/>
      <w:pPr>
        <w:ind w:left="0" w:firstLine="0"/>
      </w:pPr>
      <w:rPr>
        <w:rFonts w:ascii="宋体" w:eastAsia="宋体" w:hint="eastAsia"/>
        <w:b w:val="0"/>
        <w:i w:val="0"/>
        <w:spacing w:val="6"/>
        <w:w w:val="95"/>
        <w:position w:val="0"/>
        <w:sz w:val="21"/>
      </w:rPr>
    </w:lvl>
    <w:lvl w:ilvl="6">
      <w:start w:val="1"/>
      <w:numFmt w:val="upperLetter"/>
      <w:suff w:val="space"/>
      <w:lvlText w:val="%7)"/>
      <w:lvlJc w:val="left"/>
      <w:pPr>
        <w:ind w:left="0" w:firstLine="0"/>
      </w:pPr>
      <w:rPr>
        <w:rFonts w:ascii="宋体" w:eastAsia="宋体" w:hint="eastAsia"/>
        <w:spacing w:val="10"/>
        <w:w w:val="95"/>
        <w:sz w:val="21"/>
      </w:rPr>
    </w:lvl>
    <w:lvl w:ilvl="7">
      <w:start w:val="1"/>
      <w:numFmt w:val="upperLetter"/>
      <w:lvlText w:val="%8）"/>
      <w:lvlJc w:val="left"/>
      <w:pPr>
        <w:tabs>
          <w:tab w:val="left" w:pos="560"/>
        </w:tabs>
        <w:ind w:left="200" w:firstLine="0"/>
      </w:pPr>
      <w:rPr>
        <w:rFonts w:ascii="宋体" w:eastAsia="宋体" w:hint="eastAsia"/>
        <w:b w:val="0"/>
        <w:i w:val="0"/>
        <w:color w:val="auto"/>
        <w:spacing w:val="10"/>
        <w:w w:val="95"/>
        <w:sz w:val="21"/>
      </w:rPr>
    </w:lvl>
    <w:lvl w:ilvl="8">
      <w:start w:val="1"/>
      <w:numFmt w:val="decimal"/>
      <w:lvlText w:val="%1.%2.%3.%4.%5.%6.%7.%8.%9."/>
      <w:lvlJc w:val="left"/>
      <w:pPr>
        <w:tabs>
          <w:tab w:val="left" w:pos="7780"/>
        </w:tabs>
        <w:ind w:left="7780" w:hanging="1559"/>
      </w:pPr>
      <w:rPr>
        <w:rFonts w:hint="eastAsia"/>
      </w:rPr>
    </w:lvl>
  </w:abstractNum>
  <w:abstractNum w:abstractNumId="36">
    <w:nsid w:val="2ACC027B"/>
    <w:multiLevelType w:val="multilevel"/>
    <w:tmpl w:val="2ACC027B"/>
    <w:lvl w:ilvl="0">
      <w:start w:val="1"/>
      <w:numFmt w:val="decimal"/>
      <w:lvlText w:val="%1."/>
      <w:lvlJc w:val="left"/>
      <w:pPr>
        <w:tabs>
          <w:tab w:val="left" w:pos="425"/>
        </w:tabs>
        <w:ind w:left="425" w:hanging="425"/>
      </w:pPr>
      <w:rPr>
        <w:rFonts w:hint="eastAsia"/>
      </w:rPr>
    </w:lvl>
    <w:lvl w:ilvl="1">
      <w:start w:val="2"/>
      <w:numFmt w:val="decimal"/>
      <w:lvlText w:val="%1.%2."/>
      <w:lvlJc w:val="left"/>
      <w:pPr>
        <w:tabs>
          <w:tab w:val="left" w:pos="567"/>
        </w:tabs>
        <w:ind w:left="567" w:hanging="567"/>
      </w:pPr>
      <w:rPr>
        <w:rFonts w:hint="eastAsia"/>
      </w:rPr>
    </w:lvl>
    <w:lvl w:ilvl="2">
      <w:start w:val="1"/>
      <w:numFmt w:val="decimal"/>
      <w:pStyle w:val="24"/>
      <w:lvlText w:val="2.5.%3."/>
      <w:lvlJc w:val="left"/>
      <w:pPr>
        <w:tabs>
          <w:tab w:val="left" w:pos="709"/>
        </w:tabs>
        <w:ind w:left="709" w:hanging="709"/>
      </w:pPr>
      <w:rPr>
        <w:rFonts w:ascii="Arial" w:hAnsi="Arial" w:hint="default"/>
        <w:b/>
        <w:i w:val="0"/>
        <w:sz w:val="32"/>
        <w:szCs w:val="32"/>
      </w:rPr>
    </w:lvl>
    <w:lvl w:ilvl="3">
      <w:start w:val="1"/>
      <w:numFmt w:val="decimal"/>
      <w:pStyle w:val="14"/>
      <w:lvlText w:val="2.5.1.%4."/>
      <w:lvlJc w:val="left"/>
      <w:pPr>
        <w:tabs>
          <w:tab w:val="left" w:pos="851"/>
        </w:tabs>
        <w:ind w:left="851" w:hanging="851"/>
      </w:pPr>
      <w:rPr>
        <w:rFonts w:ascii="Arial" w:hAnsi="Arial" w:hint="default"/>
        <w:b/>
        <w:i w:val="0"/>
        <w:sz w:val="30"/>
        <w:szCs w:val="3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7">
    <w:nsid w:val="2F0F029D"/>
    <w:multiLevelType w:val="multilevel"/>
    <w:tmpl w:val="2F0F029D"/>
    <w:lvl w:ilvl="0">
      <w:start w:val="1"/>
      <w:numFmt w:val="decimal"/>
      <w:lvlText w:val="%1."/>
      <w:lvlJc w:val="left"/>
      <w:pPr>
        <w:tabs>
          <w:tab w:val="left" w:pos="425"/>
        </w:tabs>
        <w:ind w:left="425" w:hanging="425"/>
      </w:pPr>
      <w:rPr>
        <w:rFonts w:hint="eastAsia"/>
      </w:rPr>
    </w:lvl>
    <w:lvl w:ilvl="1">
      <w:start w:val="2"/>
      <w:numFmt w:val="decimal"/>
      <w:lvlText w:val="%1.%2."/>
      <w:lvlJc w:val="left"/>
      <w:pPr>
        <w:tabs>
          <w:tab w:val="left" w:pos="567"/>
        </w:tabs>
        <w:ind w:left="567" w:hanging="567"/>
      </w:pPr>
      <w:rPr>
        <w:rFonts w:hint="eastAsia"/>
      </w:rPr>
    </w:lvl>
    <w:lvl w:ilvl="2">
      <w:start w:val="1"/>
      <w:numFmt w:val="decimal"/>
      <w:lvlText w:val="2.5.%3."/>
      <w:lvlJc w:val="left"/>
      <w:pPr>
        <w:tabs>
          <w:tab w:val="left" w:pos="709"/>
        </w:tabs>
        <w:ind w:left="709" w:hanging="709"/>
      </w:pPr>
      <w:rPr>
        <w:rFonts w:ascii="Arial" w:hAnsi="Arial" w:hint="default"/>
        <w:b/>
        <w:i w:val="0"/>
        <w:sz w:val="32"/>
        <w:szCs w:val="32"/>
      </w:rPr>
    </w:lvl>
    <w:lvl w:ilvl="3">
      <w:start w:val="1"/>
      <w:numFmt w:val="decimal"/>
      <w:pStyle w:val="1231"/>
      <w:lvlText w:val="2.5.2.%4."/>
      <w:lvlJc w:val="left"/>
      <w:pPr>
        <w:tabs>
          <w:tab w:val="left" w:pos="851"/>
        </w:tabs>
        <w:ind w:left="851" w:hanging="851"/>
      </w:pPr>
      <w:rPr>
        <w:rFonts w:ascii="Arial" w:hAnsi="Arial" w:hint="default"/>
        <w:b/>
        <w:i w:val="0"/>
        <w:sz w:val="30"/>
        <w:szCs w:val="3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8">
    <w:nsid w:val="312D5034"/>
    <w:multiLevelType w:val="multilevel"/>
    <w:tmpl w:val="312D5034"/>
    <w:lvl w:ilvl="0">
      <w:start w:val="1"/>
      <w:numFmt w:val="decimal"/>
      <w:lvlText w:val="%1."/>
      <w:lvlJc w:val="left"/>
      <w:pPr>
        <w:tabs>
          <w:tab w:val="left" w:pos="425"/>
        </w:tabs>
        <w:ind w:left="425" w:hanging="425"/>
      </w:pPr>
      <w:rPr>
        <w:rFonts w:hint="eastAsia"/>
      </w:rPr>
    </w:lvl>
    <w:lvl w:ilvl="1">
      <w:start w:val="2"/>
      <w:numFmt w:val="decimal"/>
      <w:lvlText w:val="%1.%2."/>
      <w:lvlJc w:val="left"/>
      <w:pPr>
        <w:tabs>
          <w:tab w:val="left" w:pos="567"/>
        </w:tabs>
        <w:ind w:left="567" w:hanging="567"/>
      </w:pPr>
      <w:rPr>
        <w:rFonts w:hint="eastAsia"/>
      </w:rPr>
    </w:lvl>
    <w:lvl w:ilvl="2">
      <w:start w:val="1"/>
      <w:numFmt w:val="decimal"/>
      <w:pStyle w:val="104"/>
      <w:lvlText w:val="2.3.%3."/>
      <w:lvlJc w:val="left"/>
      <w:pPr>
        <w:tabs>
          <w:tab w:val="left" w:pos="709"/>
        </w:tabs>
        <w:ind w:left="709" w:hanging="709"/>
      </w:pPr>
      <w:rPr>
        <w:rFonts w:ascii="Arial" w:hAnsi="Arial" w:hint="default"/>
        <w:b/>
        <w:i w:val="0"/>
        <w:sz w:val="32"/>
        <w:szCs w:val="32"/>
      </w:rPr>
    </w:lvl>
    <w:lvl w:ilvl="3">
      <w:start w:val="1"/>
      <w:numFmt w:val="decimal"/>
      <w:lvlText w:val="2.%2.6.%4."/>
      <w:lvlJc w:val="left"/>
      <w:pPr>
        <w:tabs>
          <w:tab w:val="left" w:pos="851"/>
        </w:tabs>
        <w:ind w:left="851" w:hanging="851"/>
      </w:pPr>
      <w:rPr>
        <w:rFonts w:ascii="Arial" w:hAnsi="Arial" w:hint="default"/>
        <w:b/>
        <w:i w:val="0"/>
        <w:sz w:val="30"/>
        <w:szCs w:val="3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9">
    <w:nsid w:val="32191AB9"/>
    <w:multiLevelType w:val="multilevel"/>
    <w:tmpl w:val="32191AB9"/>
    <w:lvl w:ilvl="0">
      <w:start w:val="1"/>
      <w:numFmt w:val="decimal"/>
      <w:lvlText w:val="%1."/>
      <w:lvlJc w:val="left"/>
      <w:pPr>
        <w:tabs>
          <w:tab w:val="left" w:pos="425"/>
        </w:tabs>
        <w:ind w:left="425" w:hanging="425"/>
      </w:pPr>
      <w:rPr>
        <w:rFonts w:hint="eastAsia"/>
      </w:rPr>
    </w:lvl>
    <w:lvl w:ilvl="1">
      <w:start w:val="2"/>
      <w:numFmt w:val="decimal"/>
      <w:lvlText w:val="%1.%2."/>
      <w:lvlJc w:val="left"/>
      <w:pPr>
        <w:tabs>
          <w:tab w:val="left" w:pos="567"/>
        </w:tabs>
        <w:ind w:left="567" w:hanging="567"/>
      </w:pPr>
      <w:rPr>
        <w:rFonts w:hint="eastAsia"/>
      </w:rPr>
    </w:lvl>
    <w:lvl w:ilvl="2">
      <w:start w:val="1"/>
      <w:numFmt w:val="decimal"/>
      <w:pStyle w:val="2881"/>
      <w:lvlText w:val="1.1.%3."/>
      <w:lvlJc w:val="left"/>
      <w:pPr>
        <w:tabs>
          <w:tab w:val="left" w:pos="709"/>
        </w:tabs>
        <w:ind w:left="709" w:hanging="709"/>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pStyle w:val="2551"/>
      <w:lvlText w:val="2.8.1.%4."/>
      <w:lvlJc w:val="left"/>
      <w:pPr>
        <w:tabs>
          <w:tab w:val="left" w:pos="851"/>
        </w:tabs>
        <w:ind w:left="851" w:hanging="851"/>
      </w:pPr>
      <w:rPr>
        <w:rFonts w:ascii="Arial" w:hAnsi="Arial" w:hint="default"/>
        <w:b/>
        <w:i w:val="0"/>
        <w:sz w:val="30"/>
        <w:szCs w:val="3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0">
    <w:nsid w:val="3BE17652"/>
    <w:multiLevelType w:val="multilevel"/>
    <w:tmpl w:val="3BE17652"/>
    <w:lvl w:ilvl="0">
      <w:start w:val="1"/>
      <w:numFmt w:val="decimal"/>
      <w:lvlText w:val="%1."/>
      <w:lvlJc w:val="left"/>
      <w:pPr>
        <w:tabs>
          <w:tab w:val="left" w:pos="425"/>
        </w:tabs>
        <w:ind w:left="425" w:hanging="425"/>
      </w:pPr>
      <w:rPr>
        <w:rFonts w:hint="eastAsia"/>
      </w:rPr>
    </w:lvl>
    <w:lvl w:ilvl="1">
      <w:start w:val="2"/>
      <w:numFmt w:val="decimal"/>
      <w:lvlText w:val="%1.%2."/>
      <w:lvlJc w:val="left"/>
      <w:pPr>
        <w:tabs>
          <w:tab w:val="left" w:pos="567"/>
        </w:tabs>
        <w:ind w:left="567" w:hanging="567"/>
      </w:pPr>
      <w:rPr>
        <w:rFonts w:hint="eastAsia"/>
      </w:rPr>
    </w:lvl>
    <w:lvl w:ilvl="2">
      <w:start w:val="1"/>
      <w:numFmt w:val="decimal"/>
      <w:pStyle w:val="711"/>
      <w:lvlText w:val="1.4.%3."/>
      <w:lvlJc w:val="left"/>
      <w:pPr>
        <w:tabs>
          <w:tab w:val="left" w:pos="709"/>
        </w:tabs>
        <w:ind w:left="709" w:hanging="709"/>
      </w:pPr>
      <w:rPr>
        <w:rFonts w:ascii="Arial" w:hAnsi="Arial" w:hint="default"/>
        <w:b/>
        <w:i w:val="0"/>
        <w:sz w:val="32"/>
        <w:szCs w:val="32"/>
      </w:rPr>
    </w:lvl>
    <w:lvl w:ilvl="3">
      <w:start w:val="1"/>
      <w:numFmt w:val="decimal"/>
      <w:lvlText w:val="2.8.8.%4."/>
      <w:lvlJc w:val="left"/>
      <w:pPr>
        <w:tabs>
          <w:tab w:val="left" w:pos="851"/>
        </w:tabs>
        <w:ind w:left="851" w:hanging="851"/>
      </w:pPr>
      <w:rPr>
        <w:rFonts w:ascii="Arial" w:hAnsi="Arial" w:hint="default"/>
        <w:b/>
        <w:i w:val="0"/>
        <w:sz w:val="30"/>
        <w:szCs w:val="3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1">
    <w:nsid w:val="3E230B51"/>
    <w:multiLevelType w:val="multilevel"/>
    <w:tmpl w:val="3E230B51"/>
    <w:lvl w:ilvl="0">
      <w:start w:val="1"/>
      <w:numFmt w:val="decimal"/>
      <w:pStyle w:val="6"/>
      <w:lvlText w:val="图6-%1."/>
      <w:lvlJc w:val="left"/>
      <w:pPr>
        <w:tabs>
          <w:tab w:val="left" w:pos="284"/>
        </w:tabs>
        <w:ind w:left="284" w:firstLine="136"/>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nsid w:val="40D916AD"/>
    <w:multiLevelType w:val="multilevel"/>
    <w:tmpl w:val="40D916AD"/>
    <w:lvl w:ilvl="0">
      <w:start w:val="1"/>
      <w:numFmt w:val="bullet"/>
      <w:pStyle w:val="13"/>
      <w:lvlText w:val=""/>
      <w:lvlJc w:val="left"/>
      <w:pPr>
        <w:tabs>
          <w:tab w:val="left" w:pos="2224"/>
        </w:tabs>
        <w:ind w:left="2224" w:hanging="420"/>
      </w:pPr>
      <w:rPr>
        <w:rFonts w:ascii="Wingdings" w:hAnsi="Wingdings" w:hint="default"/>
      </w:rPr>
    </w:lvl>
    <w:lvl w:ilvl="1">
      <w:start w:val="1"/>
      <w:numFmt w:val="bullet"/>
      <w:lvlText w:val=""/>
      <w:lvlJc w:val="left"/>
      <w:pPr>
        <w:tabs>
          <w:tab w:val="left" w:pos="2104"/>
        </w:tabs>
        <w:ind w:left="2104" w:hanging="420"/>
      </w:pPr>
      <w:rPr>
        <w:rFonts w:ascii="Wingdings" w:hAnsi="Wingdings" w:hint="default"/>
      </w:rPr>
    </w:lvl>
    <w:lvl w:ilvl="2">
      <w:start w:val="1"/>
      <w:numFmt w:val="bullet"/>
      <w:lvlText w:val=""/>
      <w:lvlJc w:val="left"/>
      <w:pPr>
        <w:tabs>
          <w:tab w:val="left" w:pos="2524"/>
        </w:tabs>
        <w:ind w:left="2524" w:hanging="420"/>
      </w:pPr>
      <w:rPr>
        <w:rFonts w:ascii="Wingdings" w:hAnsi="Wingdings" w:hint="default"/>
      </w:rPr>
    </w:lvl>
    <w:lvl w:ilvl="3">
      <w:start w:val="1"/>
      <w:numFmt w:val="bullet"/>
      <w:lvlText w:val=""/>
      <w:lvlJc w:val="left"/>
      <w:pPr>
        <w:tabs>
          <w:tab w:val="left" w:pos="2944"/>
        </w:tabs>
        <w:ind w:left="2944" w:hanging="420"/>
      </w:pPr>
      <w:rPr>
        <w:rFonts w:ascii="Wingdings" w:hAnsi="Wingdings" w:hint="default"/>
      </w:rPr>
    </w:lvl>
    <w:lvl w:ilvl="4">
      <w:start w:val="1"/>
      <w:numFmt w:val="bullet"/>
      <w:lvlText w:val=""/>
      <w:lvlJc w:val="left"/>
      <w:pPr>
        <w:tabs>
          <w:tab w:val="left" w:pos="3364"/>
        </w:tabs>
        <w:ind w:left="3364" w:hanging="420"/>
      </w:pPr>
      <w:rPr>
        <w:rFonts w:ascii="Wingdings" w:hAnsi="Wingdings" w:hint="default"/>
      </w:rPr>
    </w:lvl>
    <w:lvl w:ilvl="5">
      <w:start w:val="1"/>
      <w:numFmt w:val="bullet"/>
      <w:lvlText w:val=""/>
      <w:lvlJc w:val="left"/>
      <w:pPr>
        <w:tabs>
          <w:tab w:val="left" w:pos="3784"/>
        </w:tabs>
        <w:ind w:left="3784" w:hanging="420"/>
      </w:pPr>
      <w:rPr>
        <w:rFonts w:ascii="Wingdings" w:hAnsi="Wingdings" w:hint="default"/>
      </w:rPr>
    </w:lvl>
    <w:lvl w:ilvl="6">
      <w:start w:val="1"/>
      <w:numFmt w:val="bullet"/>
      <w:lvlText w:val=""/>
      <w:lvlJc w:val="left"/>
      <w:pPr>
        <w:tabs>
          <w:tab w:val="left" w:pos="4204"/>
        </w:tabs>
        <w:ind w:left="4204" w:hanging="420"/>
      </w:pPr>
      <w:rPr>
        <w:rFonts w:ascii="Wingdings" w:hAnsi="Wingdings" w:hint="default"/>
      </w:rPr>
    </w:lvl>
    <w:lvl w:ilvl="7">
      <w:start w:val="1"/>
      <w:numFmt w:val="bullet"/>
      <w:lvlText w:val=""/>
      <w:lvlJc w:val="left"/>
      <w:pPr>
        <w:tabs>
          <w:tab w:val="left" w:pos="4624"/>
        </w:tabs>
        <w:ind w:left="4624" w:hanging="420"/>
      </w:pPr>
      <w:rPr>
        <w:rFonts w:ascii="Wingdings" w:hAnsi="Wingdings" w:hint="default"/>
      </w:rPr>
    </w:lvl>
    <w:lvl w:ilvl="8">
      <w:start w:val="1"/>
      <w:numFmt w:val="bullet"/>
      <w:lvlText w:val=""/>
      <w:lvlJc w:val="left"/>
      <w:pPr>
        <w:tabs>
          <w:tab w:val="left" w:pos="5044"/>
        </w:tabs>
        <w:ind w:left="5044" w:hanging="420"/>
      </w:pPr>
      <w:rPr>
        <w:rFonts w:ascii="Wingdings" w:hAnsi="Wingdings" w:hint="default"/>
      </w:rPr>
    </w:lvl>
  </w:abstractNum>
  <w:abstractNum w:abstractNumId="43">
    <w:nsid w:val="44081C44"/>
    <w:multiLevelType w:val="multilevel"/>
    <w:tmpl w:val="44081C44"/>
    <w:lvl w:ilvl="0">
      <w:start w:val="1"/>
      <w:numFmt w:val="decimal"/>
      <w:pStyle w:val="51"/>
      <w:lvlText w:val="图5-%1."/>
      <w:lvlJc w:val="left"/>
      <w:pPr>
        <w:tabs>
          <w:tab w:val="left" w:pos="3104"/>
        </w:tabs>
        <w:ind w:left="3104" w:firstLine="136"/>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nsid w:val="474C024A"/>
    <w:multiLevelType w:val="multilevel"/>
    <w:tmpl w:val="474C024A"/>
    <w:lvl w:ilvl="0">
      <w:start w:val="1"/>
      <w:numFmt w:val="decimal"/>
      <w:pStyle w:val="heading3"/>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1.%2.%3.%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711"/>
        </w:tabs>
        <w:ind w:left="3827" w:hanging="1276"/>
      </w:pPr>
      <w:rPr>
        <w:rFonts w:hint="eastAsia"/>
      </w:rPr>
    </w:lvl>
    <w:lvl w:ilvl="7">
      <w:start w:val="1"/>
      <w:numFmt w:val="decimal"/>
      <w:lvlText w:val="%1.%2.%3.%4.%5.%6.%7.%8"/>
      <w:lvlJc w:val="left"/>
      <w:pPr>
        <w:tabs>
          <w:tab w:val="left" w:pos="5496"/>
        </w:tabs>
        <w:ind w:left="4394" w:hanging="1418"/>
      </w:pPr>
      <w:rPr>
        <w:rFonts w:hint="eastAsia"/>
      </w:rPr>
    </w:lvl>
    <w:lvl w:ilvl="8">
      <w:start w:val="1"/>
      <w:numFmt w:val="decimal"/>
      <w:lvlText w:val="%1.%2.%3.%4.%5.%6.%7.%8.%9"/>
      <w:lvlJc w:val="left"/>
      <w:pPr>
        <w:tabs>
          <w:tab w:val="left" w:pos="6282"/>
        </w:tabs>
        <w:ind w:left="5102" w:hanging="1700"/>
      </w:pPr>
      <w:rPr>
        <w:rFonts w:hint="eastAsia"/>
      </w:rPr>
    </w:lvl>
  </w:abstractNum>
  <w:abstractNum w:abstractNumId="45">
    <w:nsid w:val="486058C1"/>
    <w:multiLevelType w:val="multilevel"/>
    <w:tmpl w:val="486058C1"/>
    <w:lvl w:ilvl="0">
      <w:start w:val="1"/>
      <w:numFmt w:val="decimal"/>
      <w:pStyle w:val="15"/>
      <w:lvlText w:val="%1）"/>
      <w:lvlJc w:val="left"/>
      <w:pPr>
        <w:tabs>
          <w:tab w:val="left" w:pos="907"/>
        </w:tabs>
        <w:ind w:left="0" w:firstLine="547"/>
      </w:pPr>
      <w:rPr>
        <w:rFonts w:ascii="Arial" w:eastAsia="宋体" w:hAnsi="Arial" w:cs="Times New Roman"/>
      </w:rPr>
    </w:lvl>
    <w:lvl w:ilvl="1">
      <w:start w:val="1"/>
      <w:numFmt w:val="lowerLetter"/>
      <w:lvlText w:val="%2)"/>
      <w:lvlJc w:val="left"/>
      <w:pPr>
        <w:tabs>
          <w:tab w:val="left" w:pos="1387"/>
        </w:tabs>
        <w:ind w:left="1387" w:hanging="420"/>
      </w:pPr>
    </w:lvl>
    <w:lvl w:ilvl="2">
      <w:start w:val="1"/>
      <w:numFmt w:val="lowerRoman"/>
      <w:lvlText w:val="%3."/>
      <w:lvlJc w:val="right"/>
      <w:pPr>
        <w:tabs>
          <w:tab w:val="left" w:pos="1807"/>
        </w:tabs>
        <w:ind w:left="1807" w:hanging="420"/>
      </w:pPr>
    </w:lvl>
    <w:lvl w:ilvl="3">
      <w:start w:val="1"/>
      <w:numFmt w:val="decimal"/>
      <w:lvlText w:val="%4."/>
      <w:lvlJc w:val="left"/>
      <w:pPr>
        <w:tabs>
          <w:tab w:val="left" w:pos="2227"/>
        </w:tabs>
        <w:ind w:left="2227" w:hanging="420"/>
      </w:pPr>
    </w:lvl>
    <w:lvl w:ilvl="4">
      <w:start w:val="1"/>
      <w:numFmt w:val="lowerLetter"/>
      <w:lvlText w:val="%5)"/>
      <w:lvlJc w:val="left"/>
      <w:pPr>
        <w:tabs>
          <w:tab w:val="left" w:pos="2647"/>
        </w:tabs>
        <w:ind w:left="2647" w:hanging="420"/>
      </w:pPr>
    </w:lvl>
    <w:lvl w:ilvl="5">
      <w:start w:val="1"/>
      <w:numFmt w:val="lowerRoman"/>
      <w:lvlText w:val="%6."/>
      <w:lvlJc w:val="right"/>
      <w:pPr>
        <w:tabs>
          <w:tab w:val="left" w:pos="3067"/>
        </w:tabs>
        <w:ind w:left="3067" w:hanging="420"/>
      </w:pPr>
    </w:lvl>
    <w:lvl w:ilvl="6">
      <w:start w:val="1"/>
      <w:numFmt w:val="decimal"/>
      <w:lvlText w:val="%7."/>
      <w:lvlJc w:val="left"/>
      <w:pPr>
        <w:tabs>
          <w:tab w:val="left" w:pos="3487"/>
        </w:tabs>
        <w:ind w:left="3487" w:hanging="420"/>
      </w:pPr>
    </w:lvl>
    <w:lvl w:ilvl="7">
      <w:start w:val="1"/>
      <w:numFmt w:val="lowerLetter"/>
      <w:lvlText w:val="%8)"/>
      <w:lvlJc w:val="left"/>
      <w:pPr>
        <w:tabs>
          <w:tab w:val="left" w:pos="3907"/>
        </w:tabs>
        <w:ind w:left="3907" w:hanging="420"/>
      </w:pPr>
    </w:lvl>
    <w:lvl w:ilvl="8">
      <w:start w:val="1"/>
      <w:numFmt w:val="lowerRoman"/>
      <w:lvlText w:val="%9."/>
      <w:lvlJc w:val="right"/>
      <w:pPr>
        <w:tabs>
          <w:tab w:val="left" w:pos="4327"/>
        </w:tabs>
        <w:ind w:left="4327" w:hanging="420"/>
      </w:pPr>
    </w:lvl>
  </w:abstractNum>
  <w:abstractNum w:abstractNumId="46">
    <w:nsid w:val="4AEE46F0"/>
    <w:multiLevelType w:val="multilevel"/>
    <w:tmpl w:val="4AEE46F0"/>
    <w:lvl w:ilvl="0">
      <w:start w:val="1"/>
      <w:numFmt w:val="decimal"/>
      <w:pStyle w:val="c"/>
      <w:lvlText w:val="图3-%1."/>
      <w:lvlJc w:val="left"/>
      <w:pPr>
        <w:tabs>
          <w:tab w:val="left" w:pos="284"/>
        </w:tabs>
        <w:ind w:left="284" w:firstLine="136"/>
      </w:pPr>
      <w:rPr>
        <w:rFonts w:hint="eastAsia"/>
      </w:rPr>
    </w:lvl>
    <w:lvl w:ilvl="1">
      <w:start w:val="1"/>
      <w:numFmt w:val="decimal"/>
      <w:lvlText w:val="%2."/>
      <w:lvlJc w:val="left"/>
      <w:pPr>
        <w:tabs>
          <w:tab w:val="left" w:pos="810"/>
        </w:tabs>
        <w:ind w:left="810" w:hanging="39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nsid w:val="4C4545F9"/>
    <w:multiLevelType w:val="multilevel"/>
    <w:tmpl w:val="4C4545F9"/>
    <w:lvl w:ilvl="0">
      <w:start w:val="1"/>
      <w:numFmt w:val="decimal"/>
      <w:pStyle w:val="7"/>
      <w:lvlText w:val="图7-%1."/>
      <w:lvlJc w:val="left"/>
      <w:pPr>
        <w:tabs>
          <w:tab w:val="left" w:pos="284"/>
        </w:tabs>
        <w:ind w:left="284" w:firstLine="136"/>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nsid w:val="4F221A09"/>
    <w:multiLevelType w:val="multilevel"/>
    <w:tmpl w:val="4F221A09"/>
    <w:lvl w:ilvl="0">
      <w:start w:val="1"/>
      <w:numFmt w:val="decimal"/>
      <w:pStyle w:val="16"/>
      <w:lvlText w:val="%1"/>
      <w:lvlJc w:val="left"/>
      <w:pPr>
        <w:tabs>
          <w:tab w:val="left" w:pos="425"/>
        </w:tabs>
        <w:ind w:left="425" w:hanging="425"/>
      </w:pPr>
      <w:rPr>
        <w:rFonts w:hint="eastAsia"/>
      </w:rPr>
    </w:lvl>
    <w:lvl w:ilvl="1">
      <w:start w:val="1"/>
      <w:numFmt w:val="decimal"/>
      <w:pStyle w:val="22"/>
      <w:lvlText w:val="%1.%2"/>
      <w:lvlJc w:val="left"/>
      <w:pPr>
        <w:tabs>
          <w:tab w:val="left" w:pos="777"/>
        </w:tabs>
        <w:ind w:left="777" w:hanging="567"/>
      </w:pPr>
      <w:rPr>
        <w:rFonts w:hint="eastAsia"/>
      </w:rPr>
    </w:lvl>
    <w:lvl w:ilvl="2">
      <w:start w:val="1"/>
      <w:numFmt w:val="decimal"/>
      <w:pStyle w:val="33"/>
      <w:lvlText w:val="%1.%2.%3"/>
      <w:lvlJc w:val="left"/>
      <w:pPr>
        <w:tabs>
          <w:tab w:val="left" w:pos="709"/>
        </w:tabs>
        <w:ind w:left="709" w:hanging="709"/>
      </w:pPr>
      <w:rPr>
        <w:rFonts w:hint="eastAsia"/>
      </w:rPr>
    </w:lvl>
    <w:lvl w:ilvl="3">
      <w:start w:val="1"/>
      <w:numFmt w:val="decimal"/>
      <w:pStyle w:val="41"/>
      <w:lvlText w:val="%1.%2.%3.%4"/>
      <w:lvlJc w:val="left"/>
      <w:pPr>
        <w:tabs>
          <w:tab w:val="left" w:pos="851"/>
        </w:tabs>
        <w:ind w:left="851" w:hanging="851"/>
      </w:pPr>
      <w:rPr>
        <w:rFonts w:hint="eastAsia"/>
        <w:lang w:eastAsia="zh-CN"/>
      </w:rPr>
    </w:lvl>
    <w:lvl w:ilvl="4">
      <w:start w:val="1"/>
      <w:numFmt w:val="decimal"/>
      <w:pStyle w:val="52"/>
      <w:lvlText w:val="%1.%2.%3.%4.%5"/>
      <w:lvlJc w:val="left"/>
      <w:pPr>
        <w:tabs>
          <w:tab w:val="left" w:pos="992"/>
        </w:tabs>
        <w:ind w:left="992" w:hanging="992"/>
      </w:pPr>
      <w:rPr>
        <w:rFonts w:hint="eastAsia"/>
      </w:rPr>
    </w:lvl>
    <w:lvl w:ilvl="5">
      <w:start w:val="1"/>
      <w:numFmt w:val="decimal"/>
      <w:pStyle w:val="60"/>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9">
    <w:nsid w:val="516F5C08"/>
    <w:multiLevelType w:val="multilevel"/>
    <w:tmpl w:val="516F5C08"/>
    <w:lvl w:ilvl="0">
      <w:start w:val="1"/>
      <w:numFmt w:val="decimal"/>
      <w:lvlText w:val="%1."/>
      <w:lvlJc w:val="left"/>
      <w:pPr>
        <w:tabs>
          <w:tab w:val="left" w:pos="425"/>
        </w:tabs>
        <w:ind w:left="425" w:hanging="425"/>
      </w:pPr>
      <w:rPr>
        <w:rFonts w:eastAsia="黑体" w:hint="eastAsia"/>
        <w:b/>
        <w:i w:val="0"/>
        <w:sz w:val="32"/>
        <w:szCs w:val="44"/>
      </w:rPr>
    </w:lvl>
    <w:lvl w:ilvl="1">
      <w:start w:val="1"/>
      <w:numFmt w:val="decimal"/>
      <w:pStyle w:val="281"/>
      <w:lvlText w:val="1.%2."/>
      <w:lvlJc w:val="left"/>
      <w:pPr>
        <w:tabs>
          <w:tab w:val="left" w:pos="567"/>
        </w:tabs>
        <w:ind w:left="567" w:hanging="567"/>
      </w:pPr>
      <w:rPr>
        <w:rFonts w:ascii="Arial" w:eastAsia="PMingLiU" w:hAnsi="Arial" w:hint="default"/>
        <w:b/>
        <w:bCs/>
        <w:i w:val="0"/>
        <w:iCs w:val="0"/>
        <w:caps w:val="0"/>
        <w:smallCaps w:val="0"/>
        <w:strike w:val="0"/>
        <w:dstrike w:val="0"/>
        <w:color w:val="auto"/>
        <w:spacing w:val="0"/>
        <w:w w:val="100"/>
        <w:kern w:val="2"/>
        <w:position w:val="0"/>
        <w:sz w:val="36"/>
        <w:szCs w:val="36"/>
        <w:u w:val="none"/>
        <w:shd w:val="clear" w:color="auto" w:fill="auto"/>
      </w:rPr>
    </w:lvl>
    <w:lvl w:ilvl="2">
      <w:start w:val="1"/>
      <w:numFmt w:val="decimal"/>
      <w:lvlText w:val="%1.%2.%3."/>
      <w:lvlJc w:val="left"/>
      <w:pPr>
        <w:tabs>
          <w:tab w:val="left" w:pos="794"/>
        </w:tabs>
        <w:ind w:left="794" w:hanging="794"/>
      </w:pPr>
      <w:rPr>
        <w:rFonts w:eastAsia="黑体" w:hint="eastAsia"/>
        <w:b/>
        <w:i w:val="0"/>
        <w:sz w:val="28"/>
      </w:rPr>
    </w:lvl>
    <w:lvl w:ilvl="3">
      <w:start w:val="1"/>
      <w:numFmt w:val="decimal"/>
      <w:lvlText w:val="%1.%2.%3.%4."/>
      <w:lvlJc w:val="left"/>
      <w:pPr>
        <w:tabs>
          <w:tab w:val="left" w:pos="1049"/>
        </w:tabs>
        <w:ind w:left="1049" w:hanging="1049"/>
      </w:pPr>
      <w:rPr>
        <w:rFonts w:ascii="Times New Roman" w:eastAsia="黑体" w:hAnsi="Times New Roman" w:hint="default"/>
        <w:b/>
        <w:i w:val="0"/>
        <w:caps w:val="0"/>
        <w:strike w:val="0"/>
        <w:dstrike w:val="0"/>
        <w:vanish w:val="0"/>
        <w:color w:val="000000"/>
        <w:sz w:val="24"/>
        <w:szCs w:val="24"/>
        <w:vertAlign w:val="baseline"/>
      </w:rPr>
    </w:lvl>
    <w:lvl w:ilvl="4">
      <w:start w:val="1"/>
      <w:numFmt w:val="decimal"/>
      <w:lvlText w:val="%1.%2.%3.%4.%5."/>
      <w:lvlJc w:val="left"/>
      <w:pPr>
        <w:tabs>
          <w:tab w:val="left" w:pos="1134"/>
        </w:tabs>
        <w:ind w:left="1134" w:hanging="1134"/>
      </w:pPr>
      <w:rPr>
        <w:rFonts w:eastAsia="黑体" w:hint="eastAsia"/>
        <w:b/>
        <w:i w:val="0"/>
        <w:sz w:val="28"/>
      </w:rPr>
    </w:lvl>
    <w:lvl w:ilvl="5">
      <w:start w:val="1"/>
      <w:numFmt w:val="decimal"/>
      <w:lvlText w:val="%1.%2.%3.%4.%5.%6."/>
      <w:lvlJc w:val="left"/>
      <w:pPr>
        <w:tabs>
          <w:tab w:val="left" w:pos="1440"/>
        </w:tabs>
        <w:ind w:left="1134" w:hanging="1134"/>
      </w:pPr>
      <w:rPr>
        <w:rFonts w:eastAsia="黑体" w:hint="eastAsia"/>
        <w:b/>
        <w:i w:val="0"/>
        <w:sz w:val="28"/>
      </w:rPr>
    </w:lvl>
    <w:lvl w:ilvl="6">
      <w:start w:val="1"/>
      <w:numFmt w:val="decimal"/>
      <w:lvlText w:val="%1.%2.%3.%4.%5.%6.%7."/>
      <w:lvlJc w:val="left"/>
      <w:pPr>
        <w:tabs>
          <w:tab w:val="left" w:pos="1800"/>
        </w:tabs>
        <w:ind w:left="1276" w:hanging="1276"/>
      </w:pPr>
      <w:rPr>
        <w:rFonts w:eastAsia="黑体" w:hint="eastAsia"/>
        <w:b/>
        <w:i w:val="0"/>
        <w:sz w:val="28"/>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0">
    <w:nsid w:val="521E1ED2"/>
    <w:multiLevelType w:val="multilevel"/>
    <w:tmpl w:val="521E1ED2"/>
    <w:lvl w:ilvl="0">
      <w:start w:val="1"/>
      <w:numFmt w:val="bullet"/>
      <w:pStyle w:val="53"/>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1">
    <w:nsid w:val="52990868"/>
    <w:multiLevelType w:val="multilevel"/>
    <w:tmpl w:val="52990868"/>
    <w:lvl w:ilvl="0">
      <w:start w:val="1"/>
      <w:numFmt w:val="decimal"/>
      <w:lvlText w:val="%1."/>
      <w:lvlJc w:val="left"/>
      <w:pPr>
        <w:tabs>
          <w:tab w:val="left" w:pos="425"/>
        </w:tabs>
        <w:ind w:left="425" w:hanging="425"/>
      </w:pPr>
      <w:rPr>
        <w:rFonts w:hint="eastAsia"/>
      </w:rPr>
    </w:lvl>
    <w:lvl w:ilvl="1">
      <w:start w:val="2"/>
      <w:numFmt w:val="decimal"/>
      <w:lvlText w:val="%1.%2."/>
      <w:lvlJc w:val="left"/>
      <w:pPr>
        <w:tabs>
          <w:tab w:val="left" w:pos="567"/>
        </w:tabs>
        <w:ind w:left="567" w:hanging="567"/>
      </w:pPr>
      <w:rPr>
        <w:rFonts w:hint="eastAsia"/>
      </w:rPr>
    </w:lvl>
    <w:lvl w:ilvl="2">
      <w:start w:val="1"/>
      <w:numFmt w:val="decimal"/>
      <w:lvlText w:val="2.%2.%3."/>
      <w:lvlJc w:val="left"/>
      <w:pPr>
        <w:tabs>
          <w:tab w:val="left" w:pos="709"/>
        </w:tabs>
        <w:ind w:left="709" w:hanging="709"/>
      </w:pPr>
      <w:rPr>
        <w:rFonts w:ascii="Arial" w:hAnsi="Arial" w:hint="default"/>
        <w:b/>
        <w:i w:val="0"/>
        <w:sz w:val="32"/>
        <w:szCs w:val="32"/>
      </w:rPr>
    </w:lvl>
    <w:lvl w:ilvl="3">
      <w:start w:val="1"/>
      <w:numFmt w:val="decimal"/>
      <w:pStyle w:val="61"/>
      <w:lvlText w:val="2.%2.3.%4."/>
      <w:lvlJc w:val="left"/>
      <w:pPr>
        <w:tabs>
          <w:tab w:val="left" w:pos="851"/>
        </w:tabs>
        <w:ind w:left="851" w:hanging="851"/>
      </w:pPr>
      <w:rPr>
        <w:rFonts w:ascii="Arial" w:hAnsi="Arial" w:hint="default"/>
        <w:b/>
        <w:i w:val="0"/>
        <w:sz w:val="30"/>
        <w:szCs w:val="3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2">
    <w:nsid w:val="547303A5"/>
    <w:multiLevelType w:val="multilevel"/>
    <w:tmpl w:val="547303A5"/>
    <w:lvl w:ilvl="0">
      <w:start w:val="1"/>
      <w:numFmt w:val="decimal"/>
      <w:lvlText w:val="(%1)"/>
      <w:lvlJc w:val="left"/>
      <w:pPr>
        <w:ind w:left="900" w:hanging="420"/>
      </w:pPr>
      <w:rPr>
        <w:rFonts w:hint="eastAsia"/>
      </w:r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3">
    <w:nsid w:val="57A52C67"/>
    <w:multiLevelType w:val="multilevel"/>
    <w:tmpl w:val="57A52C67"/>
    <w:lvl w:ilvl="0">
      <w:start w:val="1"/>
      <w:numFmt w:val="decimal"/>
      <w:pStyle w:val="a8"/>
      <w:lvlText w:val="表%1."/>
      <w:lvlJc w:val="left"/>
      <w:pPr>
        <w:tabs>
          <w:tab w:val="left" w:pos="630"/>
        </w:tabs>
        <w:ind w:left="630" w:hanging="420"/>
      </w:pPr>
      <w:rPr>
        <w:rFonts w:ascii="Arial Black" w:eastAsia="宋体" w:hAnsi="Arial Black" w:hint="default"/>
        <w:b w:val="0"/>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4">
    <w:nsid w:val="57C566D3"/>
    <w:multiLevelType w:val="multilevel"/>
    <w:tmpl w:val="57C566D3"/>
    <w:lvl w:ilvl="0">
      <w:start w:val="1"/>
      <w:numFmt w:val="decimal"/>
      <w:pStyle w:val="17"/>
      <w:lvlText w:val="%1）"/>
      <w:lvlJc w:val="left"/>
      <w:pPr>
        <w:tabs>
          <w:tab w:val="left" w:pos="1021"/>
        </w:tabs>
        <w:ind w:left="1021" w:hanging="454"/>
      </w:pPr>
      <w:rPr>
        <w:rFonts w:hint="eastAsia"/>
      </w:rPr>
    </w:lvl>
    <w:lvl w:ilvl="1">
      <w:start w:val="1"/>
      <w:numFmt w:val="bullet"/>
      <w:lvlText w:val=""/>
      <w:lvlJc w:val="left"/>
      <w:pPr>
        <w:tabs>
          <w:tab w:val="left" w:pos="990"/>
        </w:tabs>
        <w:ind w:left="990" w:hanging="420"/>
      </w:pPr>
      <w:rPr>
        <w:rFonts w:ascii="Wingdings" w:hAnsi="Wingdings" w:hint="default"/>
      </w:rPr>
    </w:lvl>
    <w:lvl w:ilvl="2">
      <w:start w:val="1"/>
      <w:numFmt w:val="lowerRoman"/>
      <w:lvlText w:val="%3."/>
      <w:lvlJc w:val="right"/>
      <w:pPr>
        <w:tabs>
          <w:tab w:val="left" w:pos="1410"/>
        </w:tabs>
        <w:ind w:left="1410" w:hanging="420"/>
      </w:pPr>
    </w:lvl>
    <w:lvl w:ilvl="3">
      <w:start w:val="1"/>
      <w:numFmt w:val="decimal"/>
      <w:lvlText w:val="%4."/>
      <w:lvlJc w:val="left"/>
      <w:pPr>
        <w:tabs>
          <w:tab w:val="left" w:pos="1830"/>
        </w:tabs>
        <w:ind w:left="1830" w:hanging="420"/>
      </w:pPr>
    </w:lvl>
    <w:lvl w:ilvl="4">
      <w:start w:val="1"/>
      <w:numFmt w:val="lowerLetter"/>
      <w:lvlText w:val="%5)"/>
      <w:lvlJc w:val="left"/>
      <w:pPr>
        <w:tabs>
          <w:tab w:val="left" w:pos="2250"/>
        </w:tabs>
        <w:ind w:left="2250" w:hanging="420"/>
      </w:p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55">
    <w:nsid w:val="5942792D"/>
    <w:multiLevelType w:val="multilevel"/>
    <w:tmpl w:val="5942792D"/>
    <w:lvl w:ilvl="0">
      <w:start w:val="1"/>
      <w:numFmt w:val="decimal"/>
      <w:lvlText w:val="%1"/>
      <w:lvlJc w:val="left"/>
      <w:pPr>
        <w:tabs>
          <w:tab w:val="left" w:pos="0"/>
        </w:tabs>
        <w:ind w:left="425" w:hanging="425"/>
      </w:pPr>
      <w:rPr>
        <w:rFonts w:hint="eastAsia"/>
      </w:rPr>
    </w:lvl>
    <w:lvl w:ilvl="1">
      <w:start w:val="1"/>
      <w:numFmt w:val="decimal"/>
      <w:pStyle w:val="220"/>
      <w:lvlText w:val="%1.%2"/>
      <w:lvlJc w:val="left"/>
      <w:pPr>
        <w:tabs>
          <w:tab w:val="left" w:pos="992"/>
        </w:tabs>
        <w:ind w:left="992" w:hanging="567"/>
      </w:pPr>
      <w:rPr>
        <w:rFonts w:hint="eastAsia"/>
      </w:rPr>
    </w:lvl>
    <w:lvl w:ilvl="2">
      <w:start w:val="1"/>
      <w:numFmt w:val="none"/>
      <w:pStyle w:val="18"/>
      <w:lvlText w:val="（1）"/>
      <w:lvlJc w:val="left"/>
      <w:pPr>
        <w:tabs>
          <w:tab w:val="left" w:pos="1931"/>
        </w:tabs>
        <w:ind w:left="1418" w:hanging="567"/>
      </w:pPr>
      <w:rPr>
        <w:rFonts w:hint="eastAsia"/>
      </w:rPr>
    </w:lvl>
    <w:lvl w:ilvl="3">
      <w:start w:val="1"/>
      <w:numFmt w:val="decimal"/>
      <w:lvlText w:val="%1.%2.%3.%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711"/>
        </w:tabs>
        <w:ind w:left="3827" w:hanging="1276"/>
      </w:pPr>
      <w:rPr>
        <w:rFonts w:hint="eastAsia"/>
      </w:rPr>
    </w:lvl>
    <w:lvl w:ilvl="7">
      <w:start w:val="1"/>
      <w:numFmt w:val="decimal"/>
      <w:lvlText w:val="%1.%2.%3.%4.%5.%6.%7.%8"/>
      <w:lvlJc w:val="left"/>
      <w:pPr>
        <w:tabs>
          <w:tab w:val="left" w:pos="5496"/>
        </w:tabs>
        <w:ind w:left="4394" w:hanging="1418"/>
      </w:pPr>
      <w:rPr>
        <w:rFonts w:hint="eastAsia"/>
      </w:rPr>
    </w:lvl>
    <w:lvl w:ilvl="8">
      <w:start w:val="1"/>
      <w:numFmt w:val="decimal"/>
      <w:lvlText w:val="%1.%2.%3.%4.%5.%6.%7.%8.%9"/>
      <w:lvlJc w:val="left"/>
      <w:pPr>
        <w:tabs>
          <w:tab w:val="left" w:pos="6282"/>
        </w:tabs>
        <w:ind w:left="5102" w:hanging="1700"/>
      </w:pPr>
      <w:rPr>
        <w:rFonts w:hint="eastAsia"/>
      </w:rPr>
    </w:lvl>
  </w:abstractNum>
  <w:abstractNum w:abstractNumId="56">
    <w:nsid w:val="5AA70D8B"/>
    <w:multiLevelType w:val="multilevel"/>
    <w:tmpl w:val="5AA70D8B"/>
    <w:lvl w:ilvl="0">
      <w:start w:val="1"/>
      <w:numFmt w:val="decimal"/>
      <w:lvlText w:val="%1."/>
      <w:lvlJc w:val="left"/>
      <w:pPr>
        <w:tabs>
          <w:tab w:val="left" w:pos="425"/>
        </w:tabs>
        <w:ind w:left="425" w:hanging="425"/>
      </w:pPr>
      <w:rPr>
        <w:rFonts w:hint="eastAsia"/>
      </w:rPr>
    </w:lvl>
    <w:lvl w:ilvl="1">
      <w:start w:val="2"/>
      <w:numFmt w:val="decimal"/>
      <w:lvlText w:val="%1.%2."/>
      <w:lvlJc w:val="left"/>
      <w:pPr>
        <w:tabs>
          <w:tab w:val="left" w:pos="567"/>
        </w:tabs>
        <w:ind w:left="567" w:hanging="567"/>
      </w:pPr>
      <w:rPr>
        <w:rFonts w:hint="eastAsia"/>
      </w:rPr>
    </w:lvl>
    <w:lvl w:ilvl="2">
      <w:start w:val="1"/>
      <w:numFmt w:val="decimal"/>
      <w:lvlText w:val="2.5.%3."/>
      <w:lvlJc w:val="left"/>
      <w:pPr>
        <w:tabs>
          <w:tab w:val="left" w:pos="709"/>
        </w:tabs>
        <w:ind w:left="709" w:hanging="709"/>
      </w:pPr>
      <w:rPr>
        <w:rFonts w:ascii="Arial" w:hAnsi="Arial" w:hint="default"/>
        <w:b/>
        <w:i w:val="0"/>
        <w:sz w:val="32"/>
        <w:szCs w:val="32"/>
      </w:rPr>
    </w:lvl>
    <w:lvl w:ilvl="3">
      <w:start w:val="1"/>
      <w:numFmt w:val="decimal"/>
      <w:pStyle w:val="2521"/>
      <w:lvlText w:val="2.5.5.%4."/>
      <w:lvlJc w:val="left"/>
      <w:pPr>
        <w:tabs>
          <w:tab w:val="left" w:pos="851"/>
        </w:tabs>
        <w:ind w:left="851" w:hanging="851"/>
      </w:pPr>
      <w:rPr>
        <w:rFonts w:ascii="Arial" w:hAnsi="Arial" w:hint="default"/>
        <w:b/>
        <w:i w:val="0"/>
        <w:sz w:val="30"/>
        <w:szCs w:val="3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7">
    <w:nsid w:val="5B2C7C85"/>
    <w:multiLevelType w:val="multilevel"/>
    <w:tmpl w:val="5B2C7C85"/>
    <w:lvl w:ilvl="0">
      <w:start w:val="1"/>
      <w:numFmt w:val="decimal"/>
      <w:pStyle w:val="19"/>
      <w:lvlText w:val="%1)"/>
      <w:lvlJc w:val="left"/>
      <w:pPr>
        <w:tabs>
          <w:tab w:val="left" w:pos="874"/>
        </w:tabs>
        <w:ind w:left="874" w:hanging="420"/>
      </w:pPr>
      <w:rPr>
        <w:rFonts w:hint="eastAsia"/>
      </w:rPr>
    </w:lvl>
    <w:lvl w:ilvl="1">
      <w:start w:val="1"/>
      <w:numFmt w:val="lowerLetter"/>
      <w:lvlText w:val="%2)"/>
      <w:lvlJc w:val="left"/>
      <w:pPr>
        <w:tabs>
          <w:tab w:val="left" w:pos="1280"/>
        </w:tabs>
        <w:ind w:left="1280" w:hanging="420"/>
      </w:pPr>
    </w:lvl>
    <w:lvl w:ilvl="2">
      <w:start w:val="1"/>
      <w:numFmt w:val="lowerRoman"/>
      <w:lvlText w:val="%3."/>
      <w:lvlJc w:val="right"/>
      <w:pPr>
        <w:tabs>
          <w:tab w:val="left" w:pos="1700"/>
        </w:tabs>
        <w:ind w:left="1700" w:hanging="420"/>
      </w:pPr>
    </w:lvl>
    <w:lvl w:ilvl="3">
      <w:start w:val="1"/>
      <w:numFmt w:val="decimal"/>
      <w:lvlText w:val="%4."/>
      <w:lvlJc w:val="left"/>
      <w:pPr>
        <w:tabs>
          <w:tab w:val="left" w:pos="2120"/>
        </w:tabs>
        <w:ind w:left="2120" w:hanging="420"/>
      </w:pPr>
    </w:lvl>
    <w:lvl w:ilvl="4">
      <w:start w:val="1"/>
      <w:numFmt w:val="lowerLetter"/>
      <w:lvlText w:val="%5)"/>
      <w:lvlJc w:val="left"/>
      <w:pPr>
        <w:tabs>
          <w:tab w:val="left" w:pos="2540"/>
        </w:tabs>
        <w:ind w:left="2540" w:hanging="420"/>
      </w:pPr>
    </w:lvl>
    <w:lvl w:ilvl="5">
      <w:start w:val="1"/>
      <w:numFmt w:val="lowerRoman"/>
      <w:lvlText w:val="%6."/>
      <w:lvlJc w:val="right"/>
      <w:pPr>
        <w:tabs>
          <w:tab w:val="left" w:pos="2960"/>
        </w:tabs>
        <w:ind w:left="2960" w:hanging="420"/>
      </w:pPr>
    </w:lvl>
    <w:lvl w:ilvl="6">
      <w:start w:val="1"/>
      <w:numFmt w:val="decimal"/>
      <w:lvlText w:val="%7."/>
      <w:lvlJc w:val="left"/>
      <w:pPr>
        <w:tabs>
          <w:tab w:val="left" w:pos="3380"/>
        </w:tabs>
        <w:ind w:left="3380" w:hanging="420"/>
      </w:pPr>
    </w:lvl>
    <w:lvl w:ilvl="7">
      <w:start w:val="1"/>
      <w:numFmt w:val="lowerLetter"/>
      <w:lvlText w:val="%8)"/>
      <w:lvlJc w:val="left"/>
      <w:pPr>
        <w:tabs>
          <w:tab w:val="left" w:pos="3800"/>
        </w:tabs>
        <w:ind w:left="3800" w:hanging="420"/>
      </w:pPr>
    </w:lvl>
    <w:lvl w:ilvl="8">
      <w:start w:val="1"/>
      <w:numFmt w:val="lowerRoman"/>
      <w:lvlText w:val="%9."/>
      <w:lvlJc w:val="right"/>
      <w:pPr>
        <w:tabs>
          <w:tab w:val="left" w:pos="4220"/>
        </w:tabs>
        <w:ind w:left="4220" w:hanging="420"/>
      </w:pPr>
    </w:lvl>
  </w:abstractNum>
  <w:abstractNum w:abstractNumId="58">
    <w:nsid w:val="5D1F3461"/>
    <w:multiLevelType w:val="multilevel"/>
    <w:tmpl w:val="5D1F3461"/>
    <w:lvl w:ilvl="0">
      <w:start w:val="1"/>
      <w:numFmt w:val="decimal"/>
      <w:lvlText w:val="%1."/>
      <w:lvlJc w:val="left"/>
      <w:pPr>
        <w:tabs>
          <w:tab w:val="left" w:pos="425"/>
        </w:tabs>
        <w:ind w:left="425" w:hanging="425"/>
      </w:pPr>
      <w:rPr>
        <w:rFonts w:hint="eastAsia"/>
      </w:rPr>
    </w:lvl>
    <w:lvl w:ilvl="1">
      <w:start w:val="2"/>
      <w:numFmt w:val="decimal"/>
      <w:lvlText w:val="%1.%2."/>
      <w:lvlJc w:val="left"/>
      <w:pPr>
        <w:tabs>
          <w:tab w:val="left" w:pos="567"/>
        </w:tabs>
        <w:ind w:left="567" w:hanging="567"/>
      </w:pPr>
      <w:rPr>
        <w:rFonts w:hint="eastAsia"/>
      </w:rPr>
    </w:lvl>
    <w:lvl w:ilvl="2">
      <w:start w:val="1"/>
      <w:numFmt w:val="decimal"/>
      <w:lvlText w:val="2.%2.%3."/>
      <w:lvlJc w:val="left"/>
      <w:pPr>
        <w:tabs>
          <w:tab w:val="left" w:pos="709"/>
        </w:tabs>
        <w:ind w:left="709" w:hanging="709"/>
      </w:pPr>
      <w:rPr>
        <w:rFonts w:ascii="Arial" w:hAnsi="Arial" w:hint="default"/>
        <w:b/>
        <w:i w:val="0"/>
        <w:sz w:val="32"/>
        <w:szCs w:val="32"/>
      </w:rPr>
    </w:lvl>
    <w:lvl w:ilvl="3">
      <w:start w:val="1"/>
      <w:numFmt w:val="decimal"/>
      <w:pStyle w:val="72"/>
      <w:lvlText w:val="2.%2.1.%4."/>
      <w:lvlJc w:val="left"/>
      <w:pPr>
        <w:tabs>
          <w:tab w:val="left" w:pos="851"/>
        </w:tabs>
        <w:ind w:left="851" w:hanging="851"/>
      </w:pPr>
      <w:rPr>
        <w:rFonts w:ascii="Arial" w:hAnsi="Arial" w:hint="default"/>
        <w:b/>
        <w:i w:val="0"/>
        <w:sz w:val="30"/>
        <w:szCs w:val="3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9">
    <w:nsid w:val="5D595B7A"/>
    <w:multiLevelType w:val="multilevel"/>
    <w:tmpl w:val="5D595B7A"/>
    <w:lvl w:ilvl="0">
      <w:start w:val="1"/>
      <w:numFmt w:val="decimal"/>
      <w:lvlText w:val="%1."/>
      <w:lvlJc w:val="left"/>
      <w:pPr>
        <w:tabs>
          <w:tab w:val="left" w:pos="425"/>
        </w:tabs>
        <w:ind w:left="425" w:hanging="425"/>
      </w:pPr>
      <w:rPr>
        <w:rFonts w:hint="eastAsia"/>
      </w:rPr>
    </w:lvl>
    <w:lvl w:ilvl="1">
      <w:start w:val="2"/>
      <w:numFmt w:val="decimal"/>
      <w:lvlText w:val="%1.%2."/>
      <w:lvlJc w:val="left"/>
      <w:pPr>
        <w:tabs>
          <w:tab w:val="left" w:pos="567"/>
        </w:tabs>
        <w:ind w:left="567" w:hanging="567"/>
      </w:pPr>
      <w:rPr>
        <w:rFonts w:hint="eastAsia"/>
      </w:rPr>
    </w:lvl>
    <w:lvl w:ilvl="2">
      <w:start w:val="2"/>
      <w:numFmt w:val="decimal"/>
      <w:lvlText w:val="1.4.%3."/>
      <w:lvlJc w:val="left"/>
      <w:pPr>
        <w:tabs>
          <w:tab w:val="left" w:pos="709"/>
        </w:tabs>
        <w:ind w:left="709" w:hanging="709"/>
      </w:pPr>
      <w:rPr>
        <w:rFonts w:ascii="Arial" w:hAnsi="Arial" w:hint="default"/>
        <w:b/>
        <w:i w:val="0"/>
        <w:sz w:val="32"/>
        <w:szCs w:val="32"/>
      </w:rPr>
    </w:lvl>
    <w:lvl w:ilvl="3">
      <w:start w:val="1"/>
      <w:numFmt w:val="decimal"/>
      <w:pStyle w:val="140"/>
      <w:lvlText w:val="1.1.1.%4."/>
      <w:lvlJc w:val="left"/>
      <w:pPr>
        <w:tabs>
          <w:tab w:val="left" w:pos="851"/>
        </w:tabs>
        <w:ind w:left="851" w:hanging="851"/>
      </w:pPr>
      <w:rPr>
        <w:rFonts w:ascii="Arial" w:hAnsi="Arial" w:hint="default"/>
        <w:b/>
        <w:i w:val="0"/>
        <w:sz w:val="30"/>
        <w:szCs w:val="3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0">
    <w:nsid w:val="5E843447"/>
    <w:multiLevelType w:val="multilevel"/>
    <w:tmpl w:val="5E843447"/>
    <w:lvl w:ilvl="0">
      <w:start w:val="1"/>
      <w:numFmt w:val="lowerLetter"/>
      <w:pStyle w:val="a9"/>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1">
    <w:nsid w:val="5EA523EA"/>
    <w:multiLevelType w:val="multilevel"/>
    <w:tmpl w:val="5EA523EA"/>
    <w:lvl w:ilvl="0">
      <w:start w:val="1"/>
      <w:numFmt w:val="bullet"/>
      <w:pStyle w:val="aa"/>
      <w:lvlText w:val=""/>
      <w:lvlJc w:val="left"/>
      <w:pPr>
        <w:tabs>
          <w:tab w:val="left" w:pos="237"/>
        </w:tabs>
        <w:ind w:left="350" w:hanging="170"/>
      </w:pPr>
      <w:rPr>
        <w:rFonts w:ascii="Wingdings" w:hAnsi="Wingdings" w:hint="default"/>
        <w:color w:val="auto"/>
      </w:rPr>
    </w:lvl>
    <w:lvl w:ilvl="1">
      <w:start w:val="1"/>
      <w:numFmt w:val="bullet"/>
      <w:lvlText w:val=""/>
      <w:lvlJc w:val="left"/>
      <w:pPr>
        <w:tabs>
          <w:tab w:val="left" w:pos="1380"/>
        </w:tabs>
        <w:ind w:left="1380" w:hanging="400"/>
      </w:pPr>
      <w:rPr>
        <w:rFonts w:ascii="Wingdings" w:hAnsi="Wingdings" w:hint="default"/>
      </w:rPr>
    </w:lvl>
    <w:lvl w:ilvl="2">
      <w:start w:val="1"/>
      <w:numFmt w:val="bullet"/>
      <w:lvlText w:val=""/>
      <w:lvlJc w:val="left"/>
      <w:pPr>
        <w:tabs>
          <w:tab w:val="left" w:pos="1780"/>
        </w:tabs>
        <w:ind w:left="1780" w:hanging="400"/>
      </w:pPr>
      <w:rPr>
        <w:rFonts w:ascii="Wingdings" w:hAnsi="Wingdings" w:hint="default"/>
      </w:rPr>
    </w:lvl>
    <w:lvl w:ilvl="3">
      <w:start w:val="1"/>
      <w:numFmt w:val="bullet"/>
      <w:lvlText w:val=""/>
      <w:lvlJc w:val="left"/>
      <w:pPr>
        <w:tabs>
          <w:tab w:val="left" w:pos="2180"/>
        </w:tabs>
        <w:ind w:left="2180" w:hanging="400"/>
      </w:pPr>
      <w:rPr>
        <w:rFonts w:ascii="Wingdings" w:hAnsi="Wingdings" w:hint="default"/>
      </w:rPr>
    </w:lvl>
    <w:lvl w:ilvl="4">
      <w:start w:val="1"/>
      <w:numFmt w:val="bullet"/>
      <w:lvlText w:val=""/>
      <w:lvlJc w:val="left"/>
      <w:pPr>
        <w:tabs>
          <w:tab w:val="left" w:pos="2580"/>
        </w:tabs>
        <w:ind w:left="2580" w:hanging="400"/>
      </w:pPr>
      <w:rPr>
        <w:rFonts w:ascii="Wingdings" w:hAnsi="Wingdings" w:hint="default"/>
      </w:rPr>
    </w:lvl>
    <w:lvl w:ilvl="5">
      <w:start w:val="1"/>
      <w:numFmt w:val="bullet"/>
      <w:lvlText w:val=""/>
      <w:lvlJc w:val="left"/>
      <w:pPr>
        <w:tabs>
          <w:tab w:val="left" w:pos="2980"/>
        </w:tabs>
        <w:ind w:left="2980" w:hanging="400"/>
      </w:pPr>
      <w:rPr>
        <w:rFonts w:ascii="Wingdings" w:hAnsi="Wingdings" w:hint="default"/>
      </w:rPr>
    </w:lvl>
    <w:lvl w:ilvl="6">
      <w:start w:val="1"/>
      <w:numFmt w:val="bullet"/>
      <w:lvlText w:val=""/>
      <w:lvlJc w:val="left"/>
      <w:pPr>
        <w:tabs>
          <w:tab w:val="left" w:pos="3380"/>
        </w:tabs>
        <w:ind w:left="3380" w:hanging="400"/>
      </w:pPr>
      <w:rPr>
        <w:rFonts w:ascii="Wingdings" w:hAnsi="Wingdings" w:hint="default"/>
      </w:rPr>
    </w:lvl>
    <w:lvl w:ilvl="7">
      <w:start w:val="1"/>
      <w:numFmt w:val="bullet"/>
      <w:lvlText w:val=""/>
      <w:lvlJc w:val="left"/>
      <w:pPr>
        <w:tabs>
          <w:tab w:val="left" w:pos="3780"/>
        </w:tabs>
        <w:ind w:left="3780" w:hanging="400"/>
      </w:pPr>
      <w:rPr>
        <w:rFonts w:ascii="Wingdings" w:hAnsi="Wingdings" w:hint="default"/>
      </w:rPr>
    </w:lvl>
    <w:lvl w:ilvl="8">
      <w:start w:val="1"/>
      <w:numFmt w:val="bullet"/>
      <w:lvlText w:val=""/>
      <w:lvlJc w:val="left"/>
      <w:pPr>
        <w:tabs>
          <w:tab w:val="left" w:pos="4180"/>
        </w:tabs>
        <w:ind w:left="4180" w:hanging="400"/>
      </w:pPr>
      <w:rPr>
        <w:rFonts w:ascii="Wingdings" w:hAnsi="Wingdings" w:hint="default"/>
      </w:rPr>
    </w:lvl>
  </w:abstractNum>
  <w:abstractNum w:abstractNumId="62">
    <w:nsid w:val="5EFA7A19"/>
    <w:multiLevelType w:val="multilevel"/>
    <w:tmpl w:val="5EFA7A19"/>
    <w:lvl w:ilvl="0">
      <w:start w:val="1"/>
      <w:numFmt w:val="decimal"/>
      <w:lvlText w:val="%1）"/>
      <w:lvlJc w:val="left"/>
      <w:pPr>
        <w:ind w:left="845" w:hanging="420"/>
      </w:pPr>
      <w:rPr>
        <w:rFonts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3">
    <w:nsid w:val="61B66060"/>
    <w:multiLevelType w:val="multilevel"/>
    <w:tmpl w:val="61B6606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pStyle w:val="ab"/>
      <w:lvlText w:val="2.1.%3."/>
      <w:lvlJc w:val="left"/>
      <w:pPr>
        <w:tabs>
          <w:tab w:val="left" w:pos="709"/>
        </w:tabs>
        <w:ind w:left="709" w:hanging="709"/>
      </w:pPr>
      <w:rPr>
        <w:rFonts w:ascii="Arial" w:hAnsi="Arial" w:hint="default"/>
        <w:b/>
        <w:i w:val="0"/>
        <w:sz w:val="32"/>
        <w:szCs w:val="32"/>
      </w:rPr>
    </w:lvl>
    <w:lvl w:ilvl="3">
      <w:start w:val="1"/>
      <w:numFmt w:val="decimal"/>
      <w:lvlText w:val="2.8.1.%4."/>
      <w:lvlJc w:val="left"/>
      <w:pPr>
        <w:tabs>
          <w:tab w:val="left" w:pos="851"/>
        </w:tabs>
        <w:ind w:left="851" w:hanging="851"/>
      </w:pPr>
      <w:rPr>
        <w:rFonts w:ascii="Arial" w:hAnsi="Arial" w:hint="default"/>
        <w:b/>
        <w:i w:val="0"/>
        <w:sz w:val="30"/>
        <w:szCs w:val="3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4">
    <w:nsid w:val="622C0790"/>
    <w:multiLevelType w:val="multilevel"/>
    <w:tmpl w:val="622C0790"/>
    <w:lvl w:ilvl="0">
      <w:start w:val="1"/>
      <w:numFmt w:val="decimal"/>
      <w:lvlText w:val="%1."/>
      <w:lvlJc w:val="left"/>
      <w:pPr>
        <w:tabs>
          <w:tab w:val="left" w:pos="425"/>
        </w:tabs>
        <w:ind w:left="425" w:hanging="425"/>
      </w:pPr>
      <w:rPr>
        <w:rFonts w:hint="eastAsia"/>
      </w:rPr>
    </w:lvl>
    <w:lvl w:ilvl="1">
      <w:start w:val="2"/>
      <w:numFmt w:val="decimal"/>
      <w:lvlText w:val="%1.%2."/>
      <w:lvlJc w:val="left"/>
      <w:pPr>
        <w:tabs>
          <w:tab w:val="left" w:pos="567"/>
        </w:tabs>
        <w:ind w:left="567" w:hanging="567"/>
      </w:pPr>
      <w:rPr>
        <w:rFonts w:hint="eastAsia"/>
      </w:rPr>
    </w:lvl>
    <w:lvl w:ilvl="2">
      <w:start w:val="1"/>
      <w:numFmt w:val="decimal"/>
      <w:lvlText w:val="2.%2.%3."/>
      <w:lvlJc w:val="left"/>
      <w:pPr>
        <w:tabs>
          <w:tab w:val="left" w:pos="709"/>
        </w:tabs>
        <w:ind w:left="709" w:hanging="709"/>
      </w:pPr>
      <w:rPr>
        <w:rFonts w:ascii="Arial" w:hAnsi="Arial" w:hint="default"/>
        <w:b/>
        <w:i w:val="0"/>
        <w:sz w:val="32"/>
        <w:szCs w:val="32"/>
      </w:rPr>
    </w:lvl>
    <w:lvl w:ilvl="3">
      <w:start w:val="1"/>
      <w:numFmt w:val="decimal"/>
      <w:pStyle w:val="84"/>
      <w:lvlText w:val="2.%2.5.%4."/>
      <w:lvlJc w:val="left"/>
      <w:pPr>
        <w:tabs>
          <w:tab w:val="left" w:pos="851"/>
        </w:tabs>
        <w:ind w:left="851" w:hanging="851"/>
      </w:pPr>
      <w:rPr>
        <w:rFonts w:ascii="Arial" w:hAnsi="Arial" w:hint="default"/>
        <w:b/>
        <w:i w:val="0"/>
        <w:sz w:val="30"/>
        <w:szCs w:val="3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5">
    <w:nsid w:val="62935CE5"/>
    <w:multiLevelType w:val="multilevel"/>
    <w:tmpl w:val="62935CE5"/>
    <w:lvl w:ilvl="0">
      <w:start w:val="1"/>
      <w:numFmt w:val="decimal"/>
      <w:pStyle w:val="42"/>
      <w:lvlText w:val="图%1"/>
      <w:lvlJc w:val="left"/>
      <w:pPr>
        <w:tabs>
          <w:tab w:val="left" w:pos="1485"/>
        </w:tabs>
        <w:ind w:left="1485" w:hanging="49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6">
    <w:nsid w:val="642D5762"/>
    <w:multiLevelType w:val="multilevel"/>
    <w:tmpl w:val="642D576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64E90D32"/>
    <w:multiLevelType w:val="multilevel"/>
    <w:tmpl w:val="64E90D32"/>
    <w:lvl w:ilvl="0">
      <w:start w:val="1"/>
      <w:numFmt w:val="bullet"/>
      <w:pStyle w:val="ac"/>
      <w:lvlText w:val=""/>
      <w:lvlJc w:val="left"/>
      <w:pPr>
        <w:tabs>
          <w:tab w:val="left" w:pos="3062"/>
        </w:tabs>
        <w:ind w:left="3062" w:hanging="542"/>
      </w:pPr>
      <w:rPr>
        <w:rFonts w:ascii="Symbol" w:hAnsi="Symbol" w:hint="default"/>
        <w:b w:val="0"/>
        <w:i w:val="0"/>
        <w:color w:val="auto"/>
        <w:sz w:val="24"/>
      </w:rPr>
    </w:lvl>
    <w:lvl w:ilvl="1">
      <w:start w:val="1"/>
      <w:numFmt w:val="bullet"/>
      <w:lvlText w:val="o"/>
      <w:lvlJc w:val="left"/>
      <w:pPr>
        <w:tabs>
          <w:tab w:val="left" w:pos="3960"/>
        </w:tabs>
        <w:ind w:left="3960" w:hanging="360"/>
      </w:pPr>
      <w:rPr>
        <w:rFonts w:ascii="Courier New" w:hAnsi="Courier New" w:hint="default"/>
      </w:rPr>
    </w:lvl>
    <w:lvl w:ilvl="2">
      <w:start w:val="1"/>
      <w:numFmt w:val="decimal"/>
      <w:lvlText w:val="%3）"/>
      <w:lvlJc w:val="left"/>
      <w:pPr>
        <w:tabs>
          <w:tab w:val="left" w:pos="4680"/>
        </w:tabs>
        <w:ind w:left="4680" w:hanging="360"/>
      </w:pPr>
      <w:rPr>
        <w:rFonts w:hint="eastAsia"/>
      </w:rPr>
    </w:lvl>
    <w:lvl w:ilvl="3">
      <w:start w:val="1"/>
      <w:numFmt w:val="bullet"/>
      <w:lvlText w:val=""/>
      <w:lvlJc w:val="left"/>
      <w:pPr>
        <w:tabs>
          <w:tab w:val="left" w:pos="5400"/>
        </w:tabs>
        <w:ind w:left="5400" w:hanging="360"/>
      </w:pPr>
      <w:rPr>
        <w:rFonts w:ascii="Symbol" w:hAnsi="Symbol" w:hint="default"/>
      </w:rPr>
    </w:lvl>
    <w:lvl w:ilvl="4">
      <w:start w:val="1"/>
      <w:numFmt w:val="bullet"/>
      <w:lvlText w:val="o"/>
      <w:lvlJc w:val="left"/>
      <w:pPr>
        <w:tabs>
          <w:tab w:val="left" w:pos="6120"/>
        </w:tabs>
        <w:ind w:left="6120" w:hanging="360"/>
      </w:pPr>
      <w:rPr>
        <w:rFonts w:ascii="Courier New" w:hAnsi="Courier New" w:hint="default"/>
      </w:rPr>
    </w:lvl>
    <w:lvl w:ilvl="5">
      <w:start w:val="1"/>
      <w:numFmt w:val="bullet"/>
      <w:lvlText w:val=""/>
      <w:lvlJc w:val="left"/>
      <w:pPr>
        <w:tabs>
          <w:tab w:val="left" w:pos="6840"/>
        </w:tabs>
        <w:ind w:left="6840" w:hanging="360"/>
      </w:pPr>
      <w:rPr>
        <w:rFonts w:ascii="Wingdings" w:hAnsi="Wingdings" w:hint="default"/>
      </w:rPr>
    </w:lvl>
    <w:lvl w:ilvl="6">
      <w:start w:val="1"/>
      <w:numFmt w:val="bullet"/>
      <w:lvlText w:val=""/>
      <w:lvlJc w:val="left"/>
      <w:pPr>
        <w:tabs>
          <w:tab w:val="left" w:pos="7560"/>
        </w:tabs>
        <w:ind w:left="7560" w:hanging="360"/>
      </w:pPr>
      <w:rPr>
        <w:rFonts w:ascii="Symbol" w:hAnsi="Symbol" w:hint="default"/>
      </w:rPr>
    </w:lvl>
    <w:lvl w:ilvl="7">
      <w:start w:val="1"/>
      <w:numFmt w:val="bullet"/>
      <w:lvlText w:val="o"/>
      <w:lvlJc w:val="left"/>
      <w:pPr>
        <w:tabs>
          <w:tab w:val="left" w:pos="8280"/>
        </w:tabs>
        <w:ind w:left="8280" w:hanging="360"/>
      </w:pPr>
      <w:rPr>
        <w:rFonts w:ascii="Courier New" w:hAnsi="Courier New" w:hint="default"/>
      </w:rPr>
    </w:lvl>
    <w:lvl w:ilvl="8">
      <w:start w:val="1"/>
      <w:numFmt w:val="bullet"/>
      <w:lvlText w:val=""/>
      <w:lvlJc w:val="left"/>
      <w:pPr>
        <w:tabs>
          <w:tab w:val="left" w:pos="9000"/>
        </w:tabs>
        <w:ind w:left="9000" w:hanging="360"/>
      </w:pPr>
      <w:rPr>
        <w:rFonts w:ascii="Wingdings" w:hAnsi="Wingdings" w:hint="default"/>
      </w:rPr>
    </w:lvl>
  </w:abstractNum>
  <w:abstractNum w:abstractNumId="68">
    <w:nsid w:val="65D56C99"/>
    <w:multiLevelType w:val="multilevel"/>
    <w:tmpl w:val="65D56C99"/>
    <w:lvl w:ilvl="0">
      <w:start w:val="1"/>
      <w:numFmt w:val="decimal"/>
      <w:pStyle w:val="ad"/>
      <w:lvlText w:val="图1-%1."/>
      <w:lvlJc w:val="left"/>
      <w:pPr>
        <w:tabs>
          <w:tab w:val="left" w:pos="284"/>
        </w:tabs>
        <w:ind w:left="284" w:firstLine="136"/>
      </w:pPr>
      <w:rPr>
        <w:rFonts w:hint="eastAsia"/>
      </w:rPr>
    </w:lvl>
    <w:lvl w:ilvl="1">
      <w:numFmt w:val="bullet"/>
      <w:lvlText w:val=""/>
      <w:lvlJc w:val="left"/>
      <w:pPr>
        <w:tabs>
          <w:tab w:val="left" w:pos="780"/>
        </w:tabs>
        <w:ind w:left="780" w:hanging="360"/>
      </w:pPr>
      <w:rPr>
        <w:rFonts w:ascii="Wingdings" w:eastAsia="宋体" w:hAnsi="Wingdings" w:cs="宋体"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9">
    <w:nsid w:val="66337208"/>
    <w:multiLevelType w:val="multilevel"/>
    <w:tmpl w:val="66337208"/>
    <w:lvl w:ilvl="0">
      <w:start w:val="1"/>
      <w:numFmt w:val="bullet"/>
      <w:pStyle w:val="23"/>
      <w:lvlText w:val=""/>
      <w:lvlJc w:val="left"/>
      <w:pPr>
        <w:tabs>
          <w:tab w:val="left" w:pos="798"/>
        </w:tabs>
        <w:ind w:left="798" w:hanging="420"/>
      </w:pPr>
      <w:rPr>
        <w:rFonts w:ascii="Wingdings" w:hAnsi="Wingdings" w:cs="Wingdings" w:hint="default"/>
        <w:b w:val="0"/>
        <w:bCs w:val="0"/>
        <w:i w:val="0"/>
        <w:iCs w:val="0"/>
        <w:sz w:val="21"/>
        <w:szCs w:val="21"/>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70">
    <w:nsid w:val="69DD2048"/>
    <w:multiLevelType w:val="multilevel"/>
    <w:tmpl w:val="69DD2048"/>
    <w:lvl w:ilvl="0">
      <w:start w:val="1"/>
      <w:numFmt w:val="bullet"/>
      <w:pStyle w:val="ae"/>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1">
    <w:nsid w:val="6BB4155B"/>
    <w:multiLevelType w:val="multilevel"/>
    <w:tmpl w:val="02640ADC"/>
    <w:lvl w:ilvl="0">
      <w:start w:val="1"/>
      <w:numFmt w:val="decimal"/>
      <w:lvlText w:val="%1."/>
      <w:lvlJc w:val="left"/>
      <w:pPr>
        <w:ind w:left="420" w:hanging="420"/>
      </w:p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2">
    <w:nsid w:val="6E1725A8"/>
    <w:multiLevelType w:val="multilevel"/>
    <w:tmpl w:val="6E1725A8"/>
    <w:lvl w:ilvl="0">
      <w:start w:val="1"/>
      <w:numFmt w:val="decimal"/>
      <w:pStyle w:val="1a"/>
      <w:isLgl/>
      <w:lvlText w:val="%1."/>
      <w:lvlJc w:val="left"/>
      <w:pPr>
        <w:tabs>
          <w:tab w:val="left" w:pos="425"/>
        </w:tabs>
        <w:ind w:left="425" w:hanging="425"/>
      </w:pPr>
      <w:rPr>
        <w:rFonts w:hint="eastAsia"/>
      </w:rPr>
    </w:lvl>
    <w:lvl w:ilvl="1">
      <w:start w:val="1"/>
      <w:numFmt w:val="decimal"/>
      <w:pStyle w:val="25"/>
      <w:isLgl/>
      <w:lvlText w:val="%1.%2."/>
      <w:lvlJc w:val="left"/>
      <w:pPr>
        <w:tabs>
          <w:tab w:val="left" w:pos="567"/>
        </w:tabs>
        <w:ind w:left="567" w:hanging="567"/>
      </w:pPr>
      <w:rPr>
        <w:rFonts w:hint="eastAsia"/>
      </w:rPr>
    </w:lvl>
    <w:lvl w:ilvl="2">
      <w:start w:val="1"/>
      <w:numFmt w:val="decimal"/>
      <w:pStyle w:val="34"/>
      <w:isLgl/>
      <w:lvlText w:val="%1.%2.%3."/>
      <w:lvlJc w:val="left"/>
      <w:pPr>
        <w:tabs>
          <w:tab w:val="left" w:pos="709"/>
        </w:tabs>
        <w:ind w:left="709" w:hanging="709"/>
      </w:pPr>
      <w:rPr>
        <w:rFonts w:hint="eastAsia"/>
      </w:rPr>
    </w:lvl>
    <w:lvl w:ilvl="3">
      <w:start w:val="1"/>
      <w:numFmt w:val="decimal"/>
      <w:lvlRestart w:val="0"/>
      <w:pStyle w:val="43"/>
      <w:isLg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3">
    <w:nsid w:val="6E9D463C"/>
    <w:multiLevelType w:val="multilevel"/>
    <w:tmpl w:val="6E9D463C"/>
    <w:lvl w:ilvl="0">
      <w:start w:val="1"/>
      <w:numFmt w:val="decimal"/>
      <w:lvlText w:val="%1"/>
      <w:lvlJc w:val="left"/>
      <w:pPr>
        <w:tabs>
          <w:tab w:val="left" w:pos="-311"/>
        </w:tabs>
        <w:ind w:left="-311" w:hanging="425"/>
      </w:pPr>
      <w:rPr>
        <w:rFonts w:hint="eastAsia"/>
      </w:rPr>
    </w:lvl>
    <w:lvl w:ilvl="1">
      <w:start w:val="1"/>
      <w:numFmt w:val="decimal"/>
      <w:lvlText w:val="%1.%2"/>
      <w:lvlJc w:val="left"/>
      <w:pPr>
        <w:tabs>
          <w:tab w:val="left" w:pos="256"/>
        </w:tabs>
        <w:ind w:left="256" w:hanging="567"/>
      </w:pPr>
      <w:rPr>
        <w:rFonts w:hint="eastAsia"/>
      </w:rPr>
    </w:lvl>
    <w:lvl w:ilvl="2">
      <w:start w:val="1"/>
      <w:numFmt w:val="decimal"/>
      <w:lvlText w:val="%1.%2.%3"/>
      <w:lvlJc w:val="left"/>
      <w:pPr>
        <w:tabs>
          <w:tab w:val="left" w:pos="1195"/>
        </w:tabs>
        <w:ind w:left="682" w:hanging="567"/>
      </w:pPr>
      <w:rPr>
        <w:rFonts w:hint="eastAsia"/>
      </w:rPr>
    </w:lvl>
    <w:lvl w:ilvl="3">
      <w:start w:val="1"/>
      <w:numFmt w:val="decimal"/>
      <w:pStyle w:val="1heading3"/>
      <w:lvlText w:val="（%4）"/>
      <w:lvlJc w:val="left"/>
      <w:pPr>
        <w:tabs>
          <w:tab w:val="left" w:pos="1980"/>
        </w:tabs>
        <w:ind w:left="1248" w:hanging="708"/>
      </w:pPr>
      <w:rPr>
        <w:rFonts w:hint="eastAsia"/>
      </w:rPr>
    </w:lvl>
    <w:lvl w:ilvl="4">
      <w:start w:val="1"/>
      <w:numFmt w:val="decimal"/>
      <w:lvlText w:val="%1.%2.%3.%4.%5"/>
      <w:lvlJc w:val="left"/>
      <w:pPr>
        <w:tabs>
          <w:tab w:val="left" w:pos="2765"/>
        </w:tabs>
        <w:ind w:left="1815" w:hanging="850"/>
      </w:pPr>
      <w:rPr>
        <w:rFonts w:hint="eastAsia"/>
      </w:rPr>
    </w:lvl>
    <w:lvl w:ilvl="5">
      <w:start w:val="1"/>
      <w:numFmt w:val="decimal"/>
      <w:lvlText w:val="%1.%2.%3.%4.%5.%6"/>
      <w:lvlJc w:val="left"/>
      <w:pPr>
        <w:tabs>
          <w:tab w:val="left" w:pos="3190"/>
        </w:tabs>
        <w:ind w:left="2524" w:hanging="1134"/>
      </w:pPr>
      <w:rPr>
        <w:rFonts w:hint="eastAsia"/>
      </w:rPr>
    </w:lvl>
    <w:lvl w:ilvl="6">
      <w:start w:val="1"/>
      <w:numFmt w:val="decimal"/>
      <w:lvlText w:val="%1.%2.%3.%4.%5.%6.%7"/>
      <w:lvlJc w:val="left"/>
      <w:pPr>
        <w:tabs>
          <w:tab w:val="left" w:pos="3975"/>
        </w:tabs>
        <w:ind w:left="3091" w:hanging="1276"/>
      </w:pPr>
      <w:rPr>
        <w:rFonts w:hint="eastAsia"/>
      </w:rPr>
    </w:lvl>
    <w:lvl w:ilvl="7">
      <w:start w:val="1"/>
      <w:numFmt w:val="decimal"/>
      <w:lvlText w:val="%1.%2.%3.%4.%5.%6.%7.%8"/>
      <w:lvlJc w:val="left"/>
      <w:pPr>
        <w:tabs>
          <w:tab w:val="left" w:pos="4760"/>
        </w:tabs>
        <w:ind w:left="3658" w:hanging="1418"/>
      </w:pPr>
      <w:rPr>
        <w:rFonts w:hint="eastAsia"/>
      </w:rPr>
    </w:lvl>
    <w:lvl w:ilvl="8">
      <w:start w:val="1"/>
      <w:numFmt w:val="decimal"/>
      <w:lvlText w:val="%1.%2.%3.%4.%5.%6.%7.%8.%9"/>
      <w:lvlJc w:val="left"/>
      <w:pPr>
        <w:tabs>
          <w:tab w:val="left" w:pos="5546"/>
        </w:tabs>
        <w:ind w:left="4366" w:hanging="1700"/>
      </w:pPr>
      <w:rPr>
        <w:rFonts w:hint="eastAsia"/>
      </w:rPr>
    </w:lvl>
  </w:abstractNum>
  <w:abstractNum w:abstractNumId="74">
    <w:nsid w:val="6FFD1396"/>
    <w:multiLevelType w:val="multilevel"/>
    <w:tmpl w:val="6FFD1396"/>
    <w:lvl w:ilvl="0">
      <w:start w:val="1"/>
      <w:numFmt w:val="decimal"/>
      <w:lvlText w:val="%1）"/>
      <w:lvlJc w:val="left"/>
      <w:pPr>
        <w:ind w:left="845" w:hanging="420"/>
      </w:pPr>
      <w:rPr>
        <w:rFonts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75">
    <w:nsid w:val="70DA1E4A"/>
    <w:multiLevelType w:val="multilevel"/>
    <w:tmpl w:val="70DA1E4A"/>
    <w:lvl w:ilvl="0">
      <w:start w:val="1"/>
      <w:numFmt w:val="bullet"/>
      <w:pStyle w:val="1b"/>
      <w:lvlText w:val=""/>
      <w:lvlJc w:val="left"/>
      <w:pPr>
        <w:tabs>
          <w:tab w:val="left" w:pos="360"/>
        </w:tabs>
        <w:ind w:left="360" w:hanging="36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6">
    <w:nsid w:val="71617734"/>
    <w:multiLevelType w:val="multilevel"/>
    <w:tmpl w:val="71617734"/>
    <w:lvl w:ilvl="0">
      <w:start w:val="1"/>
      <w:numFmt w:val="japaneseCounting"/>
      <w:pStyle w:val="zhengwen"/>
      <w:lvlText w:val="（%1）"/>
      <w:lvlJc w:val="left"/>
      <w:pPr>
        <w:tabs>
          <w:tab w:val="left" w:pos="1145"/>
        </w:tabs>
        <w:ind w:left="1145" w:hanging="720"/>
      </w:pPr>
      <w:rPr>
        <w:rFonts w:hint="eastAsia"/>
      </w:rPr>
    </w:lvl>
    <w:lvl w:ilvl="1">
      <w:start w:val="1"/>
      <w:numFmt w:val="japaneseCounting"/>
      <w:lvlText w:val="%2、"/>
      <w:lvlJc w:val="left"/>
      <w:pPr>
        <w:tabs>
          <w:tab w:val="left" w:pos="1265"/>
        </w:tabs>
        <w:ind w:left="1265" w:hanging="420"/>
      </w:pPr>
      <w:rPr>
        <w:rFonts w:hint="eastAsia"/>
      </w:rPr>
    </w:lvl>
    <w:lvl w:ilvl="2">
      <w:start w:val="1"/>
      <w:numFmt w:val="lowerRoman"/>
      <w:lvlText w:val="%3."/>
      <w:lvlJc w:val="right"/>
      <w:pPr>
        <w:tabs>
          <w:tab w:val="left" w:pos="1685"/>
        </w:tabs>
        <w:ind w:left="1685" w:hanging="420"/>
      </w:pPr>
    </w:lvl>
    <w:lvl w:ilvl="3">
      <w:start w:val="1"/>
      <w:numFmt w:val="decimal"/>
      <w:lvlText w:val="%4."/>
      <w:lvlJc w:val="left"/>
      <w:pPr>
        <w:tabs>
          <w:tab w:val="left" w:pos="2105"/>
        </w:tabs>
        <w:ind w:left="2105" w:hanging="420"/>
      </w:pPr>
    </w:lvl>
    <w:lvl w:ilvl="4">
      <w:start w:val="1"/>
      <w:numFmt w:val="lowerLetter"/>
      <w:lvlText w:val="%5)"/>
      <w:lvlJc w:val="left"/>
      <w:pPr>
        <w:tabs>
          <w:tab w:val="left" w:pos="2525"/>
        </w:tabs>
        <w:ind w:left="2525" w:hanging="420"/>
      </w:pPr>
    </w:lvl>
    <w:lvl w:ilvl="5">
      <w:start w:val="1"/>
      <w:numFmt w:val="lowerRoman"/>
      <w:lvlText w:val="%6."/>
      <w:lvlJc w:val="right"/>
      <w:pPr>
        <w:tabs>
          <w:tab w:val="left" w:pos="2945"/>
        </w:tabs>
        <w:ind w:left="2945" w:hanging="420"/>
      </w:pPr>
    </w:lvl>
    <w:lvl w:ilvl="6">
      <w:start w:val="1"/>
      <w:numFmt w:val="decimal"/>
      <w:lvlText w:val="%7."/>
      <w:lvlJc w:val="left"/>
      <w:pPr>
        <w:tabs>
          <w:tab w:val="left" w:pos="3365"/>
        </w:tabs>
        <w:ind w:left="3365" w:hanging="420"/>
      </w:pPr>
    </w:lvl>
    <w:lvl w:ilvl="7">
      <w:start w:val="1"/>
      <w:numFmt w:val="lowerLetter"/>
      <w:lvlText w:val="%8)"/>
      <w:lvlJc w:val="left"/>
      <w:pPr>
        <w:tabs>
          <w:tab w:val="left" w:pos="3785"/>
        </w:tabs>
        <w:ind w:left="3785" w:hanging="420"/>
      </w:pPr>
    </w:lvl>
    <w:lvl w:ilvl="8">
      <w:start w:val="1"/>
      <w:numFmt w:val="lowerRoman"/>
      <w:lvlText w:val="%9."/>
      <w:lvlJc w:val="right"/>
      <w:pPr>
        <w:tabs>
          <w:tab w:val="left" w:pos="4205"/>
        </w:tabs>
        <w:ind w:left="4205" w:hanging="420"/>
      </w:pPr>
    </w:lvl>
  </w:abstractNum>
  <w:abstractNum w:abstractNumId="77">
    <w:nsid w:val="71B8686C"/>
    <w:multiLevelType w:val="singleLevel"/>
    <w:tmpl w:val="71B8686C"/>
    <w:lvl w:ilvl="0">
      <w:start w:val="1"/>
      <w:numFmt w:val="bullet"/>
      <w:pStyle w:val="af"/>
      <w:lvlText w:val=""/>
      <w:lvlJc w:val="left"/>
      <w:pPr>
        <w:tabs>
          <w:tab w:val="left" w:pos="814"/>
        </w:tabs>
        <w:ind w:left="737" w:hanging="283"/>
      </w:pPr>
      <w:rPr>
        <w:rFonts w:ascii="Wingdings" w:hAnsi="Wingdings" w:hint="default"/>
        <w:sz w:val="10"/>
      </w:rPr>
    </w:lvl>
  </w:abstractNum>
  <w:abstractNum w:abstractNumId="78">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auto"/>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79">
    <w:nsid w:val="74343C90"/>
    <w:multiLevelType w:val="multilevel"/>
    <w:tmpl w:val="74343C9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0">
    <w:nsid w:val="75A21C40"/>
    <w:multiLevelType w:val="multilevel"/>
    <w:tmpl w:val="75A21C40"/>
    <w:lvl w:ilvl="0">
      <w:start w:val="1"/>
      <w:numFmt w:val="bullet"/>
      <w:pStyle w:val="26"/>
      <w:lvlText w:val=""/>
      <w:lvlJc w:val="left"/>
      <w:pPr>
        <w:tabs>
          <w:tab w:val="left" w:pos="1680"/>
        </w:tabs>
        <w:ind w:left="1680" w:hanging="420"/>
      </w:pPr>
      <w:rPr>
        <w:rFonts w:ascii="Wingdings" w:hAnsi="Wingdings" w:hint="default"/>
      </w:rPr>
    </w:lvl>
    <w:lvl w:ilvl="1">
      <w:start w:val="1"/>
      <w:numFmt w:val="lowerLetter"/>
      <w:lvlText w:val="%2)"/>
      <w:lvlJc w:val="left"/>
      <w:pPr>
        <w:tabs>
          <w:tab w:val="left" w:pos="1260"/>
        </w:tabs>
        <w:ind w:left="1260" w:hanging="420"/>
      </w:pPr>
      <w:rPr>
        <w:rFonts w:hint="eastAsia"/>
      </w:rPr>
    </w:lvl>
    <w:lvl w:ilvl="2">
      <w:start w:val="2"/>
      <w:numFmt w:val="decimal"/>
      <w:lvlText w:val="%3."/>
      <w:lvlJc w:val="left"/>
      <w:pPr>
        <w:tabs>
          <w:tab w:val="left" w:pos="1755"/>
        </w:tabs>
        <w:ind w:left="1755" w:hanging="495"/>
      </w:pPr>
      <w:rPr>
        <w:rFont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81">
    <w:nsid w:val="761D10F1"/>
    <w:multiLevelType w:val="multilevel"/>
    <w:tmpl w:val="761D10F1"/>
    <w:lvl w:ilvl="0">
      <w:start w:val="1"/>
      <w:numFmt w:val="decimal"/>
      <w:pStyle w:val="af0"/>
      <w:lvlText w:val="图%1."/>
      <w:lvlJc w:val="left"/>
      <w:pPr>
        <w:tabs>
          <w:tab w:val="left" w:pos="420"/>
        </w:tabs>
        <w:ind w:left="420" w:hanging="420"/>
      </w:pPr>
      <w:rPr>
        <w:rFonts w:ascii="Arial Black" w:eastAsia="宋体" w:hAnsi="Arial Black" w:hint="default"/>
        <w:b w:val="0"/>
        <w:bCs w:val="0"/>
        <w:i w:val="0"/>
        <w:iCs w:val="0"/>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2">
    <w:nsid w:val="76E90DCF"/>
    <w:multiLevelType w:val="multilevel"/>
    <w:tmpl w:val="76E90DCF"/>
    <w:lvl w:ilvl="0">
      <w:start w:val="1"/>
      <w:numFmt w:val="bullet"/>
      <w:pStyle w:val="af1"/>
      <w:lvlText w:val=""/>
      <w:lvlJc w:val="left"/>
      <w:pPr>
        <w:tabs>
          <w:tab w:val="left" w:pos="1674"/>
        </w:tabs>
        <w:ind w:left="1674" w:hanging="420"/>
      </w:pPr>
      <w:rPr>
        <w:rFonts w:ascii="Wingdings" w:hAnsi="Wingdings" w:hint="default"/>
      </w:rPr>
    </w:lvl>
    <w:lvl w:ilvl="1">
      <w:start w:val="1"/>
      <w:numFmt w:val="bullet"/>
      <w:lvlText w:val=""/>
      <w:lvlJc w:val="left"/>
      <w:pPr>
        <w:tabs>
          <w:tab w:val="left" w:pos="1640"/>
        </w:tabs>
        <w:ind w:left="1640" w:hanging="420"/>
      </w:pPr>
      <w:rPr>
        <w:rFonts w:ascii="Wingdings" w:hAnsi="Wingdings" w:hint="default"/>
      </w:rPr>
    </w:lvl>
    <w:lvl w:ilvl="2">
      <w:start w:val="1"/>
      <w:numFmt w:val="bullet"/>
      <w:lvlText w:val=""/>
      <w:lvlJc w:val="left"/>
      <w:pPr>
        <w:tabs>
          <w:tab w:val="left" w:pos="2060"/>
        </w:tabs>
        <w:ind w:left="2060" w:hanging="420"/>
      </w:pPr>
      <w:rPr>
        <w:rFonts w:ascii="Wingdings" w:hAnsi="Wingdings" w:hint="default"/>
      </w:rPr>
    </w:lvl>
    <w:lvl w:ilvl="3">
      <w:start w:val="1"/>
      <w:numFmt w:val="bullet"/>
      <w:lvlText w:val=""/>
      <w:lvlJc w:val="left"/>
      <w:pPr>
        <w:tabs>
          <w:tab w:val="left" w:pos="2480"/>
        </w:tabs>
        <w:ind w:left="2480" w:hanging="420"/>
      </w:pPr>
      <w:rPr>
        <w:rFonts w:ascii="Wingdings" w:hAnsi="Wingdings" w:hint="default"/>
      </w:rPr>
    </w:lvl>
    <w:lvl w:ilvl="4">
      <w:start w:val="1"/>
      <w:numFmt w:val="bullet"/>
      <w:lvlText w:val=""/>
      <w:lvlJc w:val="left"/>
      <w:pPr>
        <w:tabs>
          <w:tab w:val="left" w:pos="2900"/>
        </w:tabs>
        <w:ind w:left="2900" w:hanging="420"/>
      </w:pPr>
      <w:rPr>
        <w:rFonts w:ascii="Wingdings" w:hAnsi="Wingdings" w:hint="default"/>
      </w:rPr>
    </w:lvl>
    <w:lvl w:ilvl="5">
      <w:start w:val="1"/>
      <w:numFmt w:val="bullet"/>
      <w:lvlText w:val=""/>
      <w:lvlJc w:val="left"/>
      <w:pPr>
        <w:tabs>
          <w:tab w:val="left" w:pos="3320"/>
        </w:tabs>
        <w:ind w:left="3320" w:hanging="420"/>
      </w:pPr>
      <w:rPr>
        <w:rFonts w:ascii="Wingdings" w:hAnsi="Wingdings" w:hint="default"/>
      </w:rPr>
    </w:lvl>
    <w:lvl w:ilvl="6">
      <w:start w:val="1"/>
      <w:numFmt w:val="bullet"/>
      <w:lvlText w:val=""/>
      <w:lvlJc w:val="left"/>
      <w:pPr>
        <w:tabs>
          <w:tab w:val="left" w:pos="3740"/>
        </w:tabs>
        <w:ind w:left="3740" w:hanging="420"/>
      </w:pPr>
      <w:rPr>
        <w:rFonts w:ascii="Wingdings" w:hAnsi="Wingdings" w:hint="default"/>
      </w:rPr>
    </w:lvl>
    <w:lvl w:ilvl="7">
      <w:start w:val="1"/>
      <w:numFmt w:val="bullet"/>
      <w:lvlText w:val=""/>
      <w:lvlJc w:val="left"/>
      <w:pPr>
        <w:tabs>
          <w:tab w:val="left" w:pos="4160"/>
        </w:tabs>
        <w:ind w:left="4160" w:hanging="420"/>
      </w:pPr>
      <w:rPr>
        <w:rFonts w:ascii="Wingdings" w:hAnsi="Wingdings" w:hint="default"/>
      </w:rPr>
    </w:lvl>
    <w:lvl w:ilvl="8">
      <w:start w:val="1"/>
      <w:numFmt w:val="bullet"/>
      <w:lvlText w:val=""/>
      <w:lvlJc w:val="left"/>
      <w:pPr>
        <w:tabs>
          <w:tab w:val="left" w:pos="4580"/>
        </w:tabs>
        <w:ind w:left="4580" w:hanging="420"/>
      </w:pPr>
      <w:rPr>
        <w:rFonts w:ascii="Wingdings" w:hAnsi="Wingdings" w:hint="default"/>
      </w:rPr>
    </w:lvl>
  </w:abstractNum>
  <w:abstractNum w:abstractNumId="83">
    <w:nsid w:val="77E43D50"/>
    <w:multiLevelType w:val="multilevel"/>
    <w:tmpl w:val="B38CA1D4"/>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nsid w:val="78367C02"/>
    <w:multiLevelType w:val="multilevel"/>
    <w:tmpl w:val="78367C02"/>
    <w:lvl w:ilvl="0">
      <w:start w:val="1"/>
      <w:numFmt w:val="decimal"/>
      <w:pStyle w:val="b"/>
      <w:lvlText w:val="图2-%1."/>
      <w:lvlJc w:val="left"/>
      <w:pPr>
        <w:tabs>
          <w:tab w:val="left" w:pos="284"/>
        </w:tabs>
        <w:ind w:left="284" w:firstLine="136"/>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5">
    <w:nsid w:val="78C7470C"/>
    <w:multiLevelType w:val="singleLevel"/>
    <w:tmpl w:val="78C7470C"/>
    <w:lvl w:ilvl="0">
      <w:numFmt w:val="none"/>
      <w:pStyle w:val="ItemList"/>
      <w:lvlText w:val=""/>
      <w:legacy w:legacy="1" w:legacySpace="0" w:legacyIndent="360"/>
      <w:lvlJc w:val="left"/>
      <w:pPr>
        <w:ind w:left="360" w:hanging="360"/>
      </w:pPr>
      <w:rPr>
        <w:rFonts w:ascii="Wingdings" w:hAnsi="Wingdings" w:hint="default"/>
        <w:sz w:val="24"/>
      </w:rPr>
    </w:lvl>
  </w:abstractNum>
  <w:abstractNum w:abstractNumId="86">
    <w:nsid w:val="7A3A47E2"/>
    <w:multiLevelType w:val="multilevel"/>
    <w:tmpl w:val="7A3A47E2"/>
    <w:lvl w:ilvl="0">
      <w:start w:val="1"/>
      <w:numFmt w:val="decimal"/>
      <w:lvlText w:val="%1."/>
      <w:lvlJc w:val="left"/>
      <w:pPr>
        <w:tabs>
          <w:tab w:val="left" w:pos="425"/>
        </w:tabs>
        <w:ind w:left="425" w:hanging="425"/>
      </w:pPr>
      <w:rPr>
        <w:rFonts w:hint="eastAsia"/>
      </w:rPr>
    </w:lvl>
    <w:lvl w:ilvl="1">
      <w:start w:val="2"/>
      <w:numFmt w:val="decimal"/>
      <w:lvlText w:val="%1.%2."/>
      <w:lvlJc w:val="left"/>
      <w:pPr>
        <w:tabs>
          <w:tab w:val="left" w:pos="567"/>
        </w:tabs>
        <w:ind w:left="567" w:hanging="567"/>
      </w:pPr>
      <w:rPr>
        <w:rFonts w:hint="eastAsia"/>
      </w:rPr>
    </w:lvl>
    <w:lvl w:ilvl="2">
      <w:start w:val="1"/>
      <w:numFmt w:val="decimal"/>
      <w:lvlText w:val="2.5.%3."/>
      <w:lvlJc w:val="left"/>
      <w:pPr>
        <w:tabs>
          <w:tab w:val="left" w:pos="709"/>
        </w:tabs>
        <w:ind w:left="709" w:hanging="709"/>
      </w:pPr>
      <w:rPr>
        <w:rFonts w:ascii="Arial" w:hAnsi="Arial" w:hint="default"/>
        <w:b/>
        <w:i w:val="0"/>
        <w:sz w:val="32"/>
        <w:szCs w:val="32"/>
      </w:rPr>
    </w:lvl>
    <w:lvl w:ilvl="3">
      <w:start w:val="1"/>
      <w:numFmt w:val="decimal"/>
      <w:pStyle w:val="251"/>
      <w:lvlText w:val="2.5.4.%4."/>
      <w:lvlJc w:val="left"/>
      <w:pPr>
        <w:tabs>
          <w:tab w:val="left" w:pos="851"/>
        </w:tabs>
        <w:ind w:left="851" w:hanging="851"/>
      </w:pPr>
      <w:rPr>
        <w:rFonts w:ascii="Arial" w:hAnsi="Arial" w:hint="default"/>
        <w:b/>
        <w:i w:val="0"/>
        <w:sz w:val="30"/>
        <w:szCs w:val="3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7">
    <w:nsid w:val="7BC62F24"/>
    <w:multiLevelType w:val="multilevel"/>
    <w:tmpl w:val="7BC62F24"/>
    <w:lvl w:ilvl="0">
      <w:start w:val="1"/>
      <w:numFmt w:val="decimal"/>
      <w:lvlText w:val="%1."/>
      <w:lvlJc w:val="left"/>
      <w:pPr>
        <w:tabs>
          <w:tab w:val="left" w:pos="425"/>
        </w:tabs>
        <w:ind w:left="425" w:hanging="425"/>
      </w:pPr>
      <w:rPr>
        <w:rFonts w:hint="eastAsia"/>
      </w:rPr>
    </w:lvl>
    <w:lvl w:ilvl="1">
      <w:start w:val="2"/>
      <w:numFmt w:val="decimal"/>
      <w:lvlText w:val="%1.%2."/>
      <w:lvlJc w:val="left"/>
      <w:pPr>
        <w:tabs>
          <w:tab w:val="left" w:pos="567"/>
        </w:tabs>
        <w:ind w:left="567" w:hanging="567"/>
      </w:pPr>
      <w:rPr>
        <w:rFonts w:hint="eastAsia"/>
      </w:rPr>
    </w:lvl>
    <w:lvl w:ilvl="2">
      <w:start w:val="1"/>
      <w:numFmt w:val="decimal"/>
      <w:lvlText w:val="2.%2.%3."/>
      <w:lvlJc w:val="left"/>
      <w:pPr>
        <w:tabs>
          <w:tab w:val="left" w:pos="709"/>
        </w:tabs>
        <w:ind w:left="709" w:hanging="709"/>
      </w:pPr>
      <w:rPr>
        <w:rFonts w:ascii="Arial" w:hAnsi="Arial" w:hint="default"/>
        <w:b/>
        <w:i w:val="0"/>
        <w:sz w:val="32"/>
        <w:szCs w:val="32"/>
      </w:rPr>
    </w:lvl>
    <w:lvl w:ilvl="3">
      <w:start w:val="1"/>
      <w:numFmt w:val="decimal"/>
      <w:pStyle w:val="64"/>
      <w:lvlText w:val="2.%2.4.%4."/>
      <w:lvlJc w:val="left"/>
      <w:pPr>
        <w:tabs>
          <w:tab w:val="left" w:pos="851"/>
        </w:tabs>
        <w:ind w:left="851" w:hanging="851"/>
      </w:pPr>
      <w:rPr>
        <w:rFonts w:ascii="Arial" w:hAnsi="Arial" w:hint="default"/>
        <w:b/>
        <w:i w:val="0"/>
        <w:sz w:val="30"/>
        <w:szCs w:val="3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8">
    <w:nsid w:val="7D167B87"/>
    <w:multiLevelType w:val="multilevel"/>
    <w:tmpl w:val="7D167B87"/>
    <w:lvl w:ilvl="0">
      <w:start w:val="1"/>
      <w:numFmt w:val="decimal"/>
      <w:lvlText w:val="%1."/>
      <w:lvlJc w:val="left"/>
      <w:pPr>
        <w:tabs>
          <w:tab w:val="left" w:pos="425"/>
        </w:tabs>
        <w:ind w:left="425" w:hanging="425"/>
      </w:pPr>
      <w:rPr>
        <w:rFonts w:eastAsia="黑体" w:hint="eastAsia"/>
        <w:b/>
        <w:i w:val="0"/>
        <w:sz w:val="32"/>
      </w:rPr>
    </w:lvl>
    <w:lvl w:ilvl="1">
      <w:start w:val="1"/>
      <w:numFmt w:val="decimal"/>
      <w:lvlText w:val="1.%2."/>
      <w:lvlJc w:val="left"/>
      <w:pPr>
        <w:tabs>
          <w:tab w:val="left" w:pos="567"/>
        </w:tabs>
        <w:ind w:left="567" w:hanging="567"/>
      </w:pPr>
      <w:rPr>
        <w:rFonts w:ascii="Arial" w:eastAsia="PMingLiU" w:hAnsi="Arial" w:hint="default"/>
        <w:b/>
        <w:i w:val="0"/>
        <w:sz w:val="36"/>
        <w:szCs w:val="36"/>
      </w:rPr>
    </w:lvl>
    <w:lvl w:ilvl="2">
      <w:start w:val="1"/>
      <w:numFmt w:val="decimal"/>
      <w:pStyle w:val="121"/>
      <w:lvlText w:val="%1.%2.%3."/>
      <w:lvlJc w:val="left"/>
      <w:pPr>
        <w:tabs>
          <w:tab w:val="left" w:pos="794"/>
        </w:tabs>
        <w:ind w:left="794" w:hanging="794"/>
      </w:pPr>
      <w:rPr>
        <w:rFonts w:ascii="Arial" w:eastAsia="黑体" w:hAnsi="Arial" w:cs="Arial" w:hint="default"/>
        <w:b/>
        <w:i w:val="0"/>
        <w:sz w:val="32"/>
        <w:szCs w:val="32"/>
      </w:rPr>
    </w:lvl>
    <w:lvl w:ilvl="3">
      <w:start w:val="1"/>
      <w:numFmt w:val="decimal"/>
      <w:lvlText w:val="%1.%2.%3.%4."/>
      <w:lvlJc w:val="left"/>
      <w:pPr>
        <w:tabs>
          <w:tab w:val="left" w:pos="1049"/>
        </w:tabs>
        <w:ind w:left="1049" w:hanging="1049"/>
      </w:pPr>
      <w:rPr>
        <w:rFonts w:ascii="Times New Roman" w:eastAsia="黑体" w:hAnsi="Times New Roman" w:hint="default"/>
        <w:b/>
        <w:i w:val="0"/>
        <w:caps w:val="0"/>
        <w:strike w:val="0"/>
        <w:dstrike w:val="0"/>
        <w:vanish w:val="0"/>
        <w:color w:val="000000"/>
        <w:sz w:val="24"/>
        <w:szCs w:val="24"/>
        <w:vertAlign w:val="baseline"/>
      </w:rPr>
    </w:lvl>
    <w:lvl w:ilvl="4">
      <w:start w:val="1"/>
      <w:numFmt w:val="decimal"/>
      <w:lvlText w:val="%1.%2.%3.%4.%5."/>
      <w:lvlJc w:val="left"/>
      <w:pPr>
        <w:tabs>
          <w:tab w:val="left" w:pos="1134"/>
        </w:tabs>
        <w:ind w:left="1134" w:hanging="1134"/>
      </w:pPr>
      <w:rPr>
        <w:rFonts w:eastAsia="黑体" w:hint="eastAsia"/>
        <w:b/>
        <w:i w:val="0"/>
        <w:sz w:val="28"/>
      </w:rPr>
    </w:lvl>
    <w:lvl w:ilvl="5">
      <w:start w:val="1"/>
      <w:numFmt w:val="decimal"/>
      <w:lvlText w:val="%1.%2.%3.%4.%5.%6."/>
      <w:lvlJc w:val="left"/>
      <w:pPr>
        <w:tabs>
          <w:tab w:val="left" w:pos="1440"/>
        </w:tabs>
        <w:ind w:left="1134" w:hanging="1134"/>
      </w:pPr>
      <w:rPr>
        <w:rFonts w:eastAsia="黑体" w:hint="eastAsia"/>
        <w:b/>
        <w:i w:val="0"/>
        <w:sz w:val="28"/>
      </w:rPr>
    </w:lvl>
    <w:lvl w:ilvl="6">
      <w:start w:val="1"/>
      <w:numFmt w:val="decimal"/>
      <w:lvlText w:val="%1.%2.%3.%4.%5.%6.%7."/>
      <w:lvlJc w:val="left"/>
      <w:pPr>
        <w:tabs>
          <w:tab w:val="left" w:pos="1800"/>
        </w:tabs>
        <w:ind w:left="1276" w:hanging="1276"/>
      </w:pPr>
      <w:rPr>
        <w:rFonts w:eastAsia="黑体" w:hint="eastAsia"/>
        <w:b/>
        <w:i w:val="0"/>
        <w:sz w:val="28"/>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9">
    <w:nsid w:val="7DB9781F"/>
    <w:multiLevelType w:val="multilevel"/>
    <w:tmpl w:val="7DB9781F"/>
    <w:lvl w:ilvl="0">
      <w:start w:val="1"/>
      <w:numFmt w:val="decimal"/>
      <w:lvlText w:val="%1."/>
      <w:lvlJc w:val="left"/>
      <w:pPr>
        <w:ind w:left="786" w:hanging="360"/>
      </w:pPr>
      <w:rPr>
        <w:rFonts w:hint="eastAsia"/>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78"/>
  </w:num>
  <w:num w:numId="12">
    <w:abstractNumId w:val="76"/>
  </w:num>
  <w:num w:numId="13">
    <w:abstractNumId w:val="77"/>
  </w:num>
  <w:num w:numId="14">
    <w:abstractNumId w:val="45"/>
  </w:num>
  <w:num w:numId="15">
    <w:abstractNumId w:val="42"/>
  </w:num>
  <w:num w:numId="16">
    <w:abstractNumId w:val="48"/>
  </w:num>
  <w:num w:numId="17">
    <w:abstractNumId w:val="68"/>
  </w:num>
  <w:num w:numId="18">
    <w:abstractNumId w:val="75"/>
  </w:num>
  <w:num w:numId="19">
    <w:abstractNumId w:val="80"/>
  </w:num>
  <w:num w:numId="20">
    <w:abstractNumId w:val="24"/>
  </w:num>
  <w:num w:numId="21">
    <w:abstractNumId w:val="28"/>
  </w:num>
  <w:num w:numId="22">
    <w:abstractNumId w:val="88"/>
  </w:num>
  <w:num w:numId="23">
    <w:abstractNumId w:val="59"/>
  </w:num>
  <w:num w:numId="24">
    <w:abstractNumId w:val="86"/>
  </w:num>
  <w:num w:numId="25">
    <w:abstractNumId w:val="22"/>
  </w:num>
  <w:num w:numId="26">
    <w:abstractNumId w:val="56"/>
  </w:num>
  <w:num w:numId="27">
    <w:abstractNumId w:val="14"/>
  </w:num>
  <w:num w:numId="28">
    <w:abstractNumId w:val="32"/>
  </w:num>
  <w:num w:numId="29">
    <w:abstractNumId w:val="39"/>
  </w:num>
  <w:num w:numId="30">
    <w:abstractNumId w:val="49"/>
  </w:num>
  <w:num w:numId="31">
    <w:abstractNumId w:val="18"/>
  </w:num>
  <w:num w:numId="32">
    <w:abstractNumId w:val="85"/>
  </w:num>
  <w:num w:numId="33">
    <w:abstractNumId w:val="33"/>
  </w:num>
  <w:num w:numId="34">
    <w:abstractNumId w:val="30"/>
  </w:num>
  <w:num w:numId="35">
    <w:abstractNumId w:val="81"/>
  </w:num>
  <w:num w:numId="36">
    <w:abstractNumId w:val="21"/>
  </w:num>
  <w:num w:numId="37">
    <w:abstractNumId w:val="69"/>
  </w:num>
  <w:num w:numId="38">
    <w:abstractNumId w:val="25"/>
  </w:num>
  <w:num w:numId="39">
    <w:abstractNumId w:val="26"/>
  </w:num>
  <w:num w:numId="40">
    <w:abstractNumId w:val="43"/>
  </w:num>
  <w:num w:numId="41">
    <w:abstractNumId w:val="41"/>
  </w:num>
  <w:num w:numId="42">
    <w:abstractNumId w:val="47"/>
  </w:num>
  <w:num w:numId="43">
    <w:abstractNumId w:val="84"/>
  </w:num>
  <w:num w:numId="44">
    <w:abstractNumId w:val="46"/>
  </w:num>
  <w:num w:numId="45">
    <w:abstractNumId w:val="15"/>
  </w:num>
  <w:num w:numId="46">
    <w:abstractNumId w:val="38"/>
  </w:num>
  <w:num w:numId="47">
    <w:abstractNumId w:val="37"/>
  </w:num>
  <w:num w:numId="48">
    <w:abstractNumId w:val="36"/>
  </w:num>
  <w:num w:numId="49">
    <w:abstractNumId w:val="51"/>
  </w:num>
  <w:num w:numId="50">
    <w:abstractNumId w:val="19"/>
  </w:num>
  <w:num w:numId="51">
    <w:abstractNumId w:val="87"/>
  </w:num>
  <w:num w:numId="52">
    <w:abstractNumId w:val="40"/>
  </w:num>
  <w:num w:numId="53">
    <w:abstractNumId w:val="58"/>
  </w:num>
  <w:num w:numId="54">
    <w:abstractNumId w:val="64"/>
  </w:num>
  <w:num w:numId="55">
    <w:abstractNumId w:val="27"/>
  </w:num>
  <w:num w:numId="56">
    <w:abstractNumId w:val="13"/>
  </w:num>
  <w:num w:numId="57">
    <w:abstractNumId w:val="67"/>
  </w:num>
  <w:num w:numId="58">
    <w:abstractNumId w:val="35"/>
  </w:num>
  <w:num w:numId="59">
    <w:abstractNumId w:val="63"/>
  </w:num>
  <w:num w:numId="60">
    <w:abstractNumId w:val="65"/>
  </w:num>
  <w:num w:numId="61">
    <w:abstractNumId w:val="53"/>
  </w:num>
  <w:num w:numId="62">
    <w:abstractNumId w:val="23"/>
  </w:num>
  <w:num w:numId="63">
    <w:abstractNumId w:val="61"/>
  </w:num>
  <w:num w:numId="64">
    <w:abstractNumId w:val="54"/>
  </w:num>
  <w:num w:numId="65">
    <w:abstractNumId w:val="12"/>
  </w:num>
  <w:num w:numId="66">
    <w:abstractNumId w:val="70"/>
  </w:num>
  <w:num w:numId="67">
    <w:abstractNumId w:val="50"/>
  </w:num>
  <w:num w:numId="68">
    <w:abstractNumId w:val="11"/>
  </w:num>
  <w:num w:numId="69">
    <w:abstractNumId w:val="60"/>
  </w:num>
  <w:num w:numId="70">
    <w:abstractNumId w:val="72"/>
  </w:num>
  <w:num w:numId="71">
    <w:abstractNumId w:val="82"/>
  </w:num>
  <w:num w:numId="72">
    <w:abstractNumId w:val="57"/>
  </w:num>
  <w:num w:numId="73">
    <w:abstractNumId w:val="31"/>
  </w:num>
  <w:num w:numId="74">
    <w:abstractNumId w:val="55"/>
  </w:num>
  <w:num w:numId="75">
    <w:abstractNumId w:val="44"/>
  </w:num>
  <w:num w:numId="76">
    <w:abstractNumId w:val="73"/>
  </w:num>
  <w:num w:numId="77">
    <w:abstractNumId w:val="17"/>
  </w:num>
  <w:num w:numId="78">
    <w:abstractNumId w:val="66"/>
  </w:num>
  <w:num w:numId="79">
    <w:abstractNumId w:val="62"/>
  </w:num>
  <w:num w:numId="80">
    <w:abstractNumId w:val="74"/>
  </w:num>
  <w:num w:numId="81">
    <w:abstractNumId w:val="52"/>
  </w:num>
  <w:num w:numId="82">
    <w:abstractNumId w:val="16"/>
  </w:num>
  <w:num w:numId="83">
    <w:abstractNumId w:val="79"/>
  </w:num>
  <w:num w:numId="84">
    <w:abstractNumId w:val="10"/>
  </w:num>
  <w:num w:numId="85">
    <w:abstractNumId w:val="29"/>
  </w:num>
  <w:num w:numId="86">
    <w:abstractNumId w:val="89"/>
  </w:num>
  <w:num w:numId="87">
    <w:abstractNumId w:val="71"/>
  </w:num>
  <w:num w:numId="88">
    <w:abstractNumId w:val="83"/>
  </w:num>
  <w:num w:numId="89">
    <w:abstractNumId w:val="34"/>
  </w:num>
  <w:num w:numId="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hideGrammaticalErrors/>
  <w:trackRevisions/>
  <w:defaultTabStop w:val="420"/>
  <w:drawingGridHorizontalSpacing w:val="189"/>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17F1"/>
    <w:rsid w:val="000002CF"/>
    <w:rsid w:val="000006C1"/>
    <w:rsid w:val="000006CB"/>
    <w:rsid w:val="000009AF"/>
    <w:rsid w:val="000013E0"/>
    <w:rsid w:val="00001679"/>
    <w:rsid w:val="00001823"/>
    <w:rsid w:val="00001A82"/>
    <w:rsid w:val="00001D17"/>
    <w:rsid w:val="000026E9"/>
    <w:rsid w:val="00003018"/>
    <w:rsid w:val="00003777"/>
    <w:rsid w:val="000038F0"/>
    <w:rsid w:val="000039EE"/>
    <w:rsid w:val="00003A53"/>
    <w:rsid w:val="000041D2"/>
    <w:rsid w:val="00004205"/>
    <w:rsid w:val="0000452D"/>
    <w:rsid w:val="000045E2"/>
    <w:rsid w:val="0000486C"/>
    <w:rsid w:val="00004E23"/>
    <w:rsid w:val="000051CB"/>
    <w:rsid w:val="0000555E"/>
    <w:rsid w:val="00005635"/>
    <w:rsid w:val="00005CD8"/>
    <w:rsid w:val="00005D1E"/>
    <w:rsid w:val="00006077"/>
    <w:rsid w:val="0000626F"/>
    <w:rsid w:val="000063FA"/>
    <w:rsid w:val="00006EB5"/>
    <w:rsid w:val="00006FD4"/>
    <w:rsid w:val="0000721B"/>
    <w:rsid w:val="00007246"/>
    <w:rsid w:val="000074F5"/>
    <w:rsid w:val="0000770E"/>
    <w:rsid w:val="00007918"/>
    <w:rsid w:val="00007E0D"/>
    <w:rsid w:val="00010080"/>
    <w:rsid w:val="0001010C"/>
    <w:rsid w:val="00010335"/>
    <w:rsid w:val="00010886"/>
    <w:rsid w:val="00011498"/>
    <w:rsid w:val="000120F3"/>
    <w:rsid w:val="00012B44"/>
    <w:rsid w:val="00012ECB"/>
    <w:rsid w:val="00012EFD"/>
    <w:rsid w:val="000134AB"/>
    <w:rsid w:val="00013F0E"/>
    <w:rsid w:val="00014376"/>
    <w:rsid w:val="00014485"/>
    <w:rsid w:val="00014723"/>
    <w:rsid w:val="00014D29"/>
    <w:rsid w:val="0001504C"/>
    <w:rsid w:val="000150C7"/>
    <w:rsid w:val="0001528A"/>
    <w:rsid w:val="00015E71"/>
    <w:rsid w:val="00015FE0"/>
    <w:rsid w:val="00016223"/>
    <w:rsid w:val="00017172"/>
    <w:rsid w:val="00017400"/>
    <w:rsid w:val="00017918"/>
    <w:rsid w:val="000179D4"/>
    <w:rsid w:val="00017CE8"/>
    <w:rsid w:val="0002012E"/>
    <w:rsid w:val="00020465"/>
    <w:rsid w:val="000208EA"/>
    <w:rsid w:val="00020AA2"/>
    <w:rsid w:val="00020C4C"/>
    <w:rsid w:val="00020E76"/>
    <w:rsid w:val="00021197"/>
    <w:rsid w:val="000211E3"/>
    <w:rsid w:val="000218B9"/>
    <w:rsid w:val="00021EEA"/>
    <w:rsid w:val="00022257"/>
    <w:rsid w:val="000222AA"/>
    <w:rsid w:val="0002254D"/>
    <w:rsid w:val="00022678"/>
    <w:rsid w:val="000226A3"/>
    <w:rsid w:val="00022CF8"/>
    <w:rsid w:val="000234EE"/>
    <w:rsid w:val="0002350B"/>
    <w:rsid w:val="0002355C"/>
    <w:rsid w:val="000235A0"/>
    <w:rsid w:val="000238B5"/>
    <w:rsid w:val="00023935"/>
    <w:rsid w:val="00023946"/>
    <w:rsid w:val="00023D22"/>
    <w:rsid w:val="00023D2B"/>
    <w:rsid w:val="00024688"/>
    <w:rsid w:val="00024D3F"/>
    <w:rsid w:val="000250E8"/>
    <w:rsid w:val="000252D2"/>
    <w:rsid w:val="0002534C"/>
    <w:rsid w:val="000258BD"/>
    <w:rsid w:val="00025CBD"/>
    <w:rsid w:val="00025F82"/>
    <w:rsid w:val="000266DE"/>
    <w:rsid w:val="00027619"/>
    <w:rsid w:val="00027621"/>
    <w:rsid w:val="000276DD"/>
    <w:rsid w:val="00027A3C"/>
    <w:rsid w:val="00027D1C"/>
    <w:rsid w:val="00030087"/>
    <w:rsid w:val="00030394"/>
    <w:rsid w:val="00030547"/>
    <w:rsid w:val="00030901"/>
    <w:rsid w:val="000313E4"/>
    <w:rsid w:val="0003144C"/>
    <w:rsid w:val="00031880"/>
    <w:rsid w:val="0003192A"/>
    <w:rsid w:val="000319F6"/>
    <w:rsid w:val="00031DF7"/>
    <w:rsid w:val="00031E0E"/>
    <w:rsid w:val="0003243F"/>
    <w:rsid w:val="00032E5B"/>
    <w:rsid w:val="00032FBA"/>
    <w:rsid w:val="000331E1"/>
    <w:rsid w:val="00033271"/>
    <w:rsid w:val="00033386"/>
    <w:rsid w:val="00033921"/>
    <w:rsid w:val="00033AE0"/>
    <w:rsid w:val="00034068"/>
    <w:rsid w:val="0003408F"/>
    <w:rsid w:val="0003417E"/>
    <w:rsid w:val="00034243"/>
    <w:rsid w:val="00034F2B"/>
    <w:rsid w:val="000351B8"/>
    <w:rsid w:val="00035C54"/>
    <w:rsid w:val="00035EE0"/>
    <w:rsid w:val="00036104"/>
    <w:rsid w:val="00036296"/>
    <w:rsid w:val="00036388"/>
    <w:rsid w:val="00036535"/>
    <w:rsid w:val="000368A9"/>
    <w:rsid w:val="00036D6B"/>
    <w:rsid w:val="00036FF1"/>
    <w:rsid w:val="0003764F"/>
    <w:rsid w:val="00037D16"/>
    <w:rsid w:val="00037D84"/>
    <w:rsid w:val="00037EE0"/>
    <w:rsid w:val="00037EF1"/>
    <w:rsid w:val="000400F4"/>
    <w:rsid w:val="00040104"/>
    <w:rsid w:val="00040428"/>
    <w:rsid w:val="0004062C"/>
    <w:rsid w:val="000406EA"/>
    <w:rsid w:val="00040A66"/>
    <w:rsid w:val="00040BC0"/>
    <w:rsid w:val="00041120"/>
    <w:rsid w:val="00041136"/>
    <w:rsid w:val="00041345"/>
    <w:rsid w:val="000415A2"/>
    <w:rsid w:val="00041842"/>
    <w:rsid w:val="000420F9"/>
    <w:rsid w:val="00042360"/>
    <w:rsid w:val="000425BE"/>
    <w:rsid w:val="00042FB6"/>
    <w:rsid w:val="0004367F"/>
    <w:rsid w:val="00043905"/>
    <w:rsid w:val="00043BEB"/>
    <w:rsid w:val="00043C72"/>
    <w:rsid w:val="00043F13"/>
    <w:rsid w:val="00044036"/>
    <w:rsid w:val="0004461E"/>
    <w:rsid w:val="00044732"/>
    <w:rsid w:val="00045217"/>
    <w:rsid w:val="00045637"/>
    <w:rsid w:val="000457AE"/>
    <w:rsid w:val="00045854"/>
    <w:rsid w:val="00045F78"/>
    <w:rsid w:val="00045FBE"/>
    <w:rsid w:val="000460B5"/>
    <w:rsid w:val="000461AF"/>
    <w:rsid w:val="00046419"/>
    <w:rsid w:val="0004656B"/>
    <w:rsid w:val="000469F8"/>
    <w:rsid w:val="00046EF6"/>
    <w:rsid w:val="000471C7"/>
    <w:rsid w:val="000473C0"/>
    <w:rsid w:val="000475FB"/>
    <w:rsid w:val="00047815"/>
    <w:rsid w:val="0004789C"/>
    <w:rsid w:val="00047D97"/>
    <w:rsid w:val="00047E51"/>
    <w:rsid w:val="00050192"/>
    <w:rsid w:val="00050753"/>
    <w:rsid w:val="00050C34"/>
    <w:rsid w:val="00050CDA"/>
    <w:rsid w:val="00050E76"/>
    <w:rsid w:val="00051145"/>
    <w:rsid w:val="00051B54"/>
    <w:rsid w:val="00052053"/>
    <w:rsid w:val="00052516"/>
    <w:rsid w:val="00052634"/>
    <w:rsid w:val="000529AB"/>
    <w:rsid w:val="00052B00"/>
    <w:rsid w:val="00052B0A"/>
    <w:rsid w:val="000530C7"/>
    <w:rsid w:val="0005414F"/>
    <w:rsid w:val="00054F83"/>
    <w:rsid w:val="0005514B"/>
    <w:rsid w:val="00055457"/>
    <w:rsid w:val="0005578C"/>
    <w:rsid w:val="0005595F"/>
    <w:rsid w:val="00055DF0"/>
    <w:rsid w:val="00055F02"/>
    <w:rsid w:val="00056B30"/>
    <w:rsid w:val="00056EDB"/>
    <w:rsid w:val="00057A65"/>
    <w:rsid w:val="00057D14"/>
    <w:rsid w:val="00057DC4"/>
    <w:rsid w:val="00060476"/>
    <w:rsid w:val="00060703"/>
    <w:rsid w:val="000609AD"/>
    <w:rsid w:val="000609E7"/>
    <w:rsid w:val="00061D92"/>
    <w:rsid w:val="00061E07"/>
    <w:rsid w:val="00061EEA"/>
    <w:rsid w:val="000623B3"/>
    <w:rsid w:val="00062B40"/>
    <w:rsid w:val="00062F91"/>
    <w:rsid w:val="000631EE"/>
    <w:rsid w:val="00063CE0"/>
    <w:rsid w:val="00064005"/>
    <w:rsid w:val="00064240"/>
    <w:rsid w:val="000643FE"/>
    <w:rsid w:val="00064B9F"/>
    <w:rsid w:val="00064BE6"/>
    <w:rsid w:val="00064D91"/>
    <w:rsid w:val="00064DD3"/>
    <w:rsid w:val="000651B0"/>
    <w:rsid w:val="00065509"/>
    <w:rsid w:val="00065634"/>
    <w:rsid w:val="000656AC"/>
    <w:rsid w:val="00065935"/>
    <w:rsid w:val="000659F9"/>
    <w:rsid w:val="00065F0A"/>
    <w:rsid w:val="00066238"/>
    <w:rsid w:val="0006627F"/>
    <w:rsid w:val="000664B1"/>
    <w:rsid w:val="0006658B"/>
    <w:rsid w:val="000666E5"/>
    <w:rsid w:val="000668B3"/>
    <w:rsid w:val="00066AEB"/>
    <w:rsid w:val="00066D4D"/>
    <w:rsid w:val="00066DED"/>
    <w:rsid w:val="0007027B"/>
    <w:rsid w:val="00070384"/>
    <w:rsid w:val="000703E9"/>
    <w:rsid w:val="0007093D"/>
    <w:rsid w:val="00070CCE"/>
    <w:rsid w:val="00070CFA"/>
    <w:rsid w:val="00070D19"/>
    <w:rsid w:val="00071962"/>
    <w:rsid w:val="00071B1E"/>
    <w:rsid w:val="00071E00"/>
    <w:rsid w:val="00072104"/>
    <w:rsid w:val="000723CB"/>
    <w:rsid w:val="0007247E"/>
    <w:rsid w:val="0007248F"/>
    <w:rsid w:val="00072668"/>
    <w:rsid w:val="000728B2"/>
    <w:rsid w:val="00072AB4"/>
    <w:rsid w:val="00072B48"/>
    <w:rsid w:val="00072D34"/>
    <w:rsid w:val="00072E7B"/>
    <w:rsid w:val="0007308C"/>
    <w:rsid w:val="00073357"/>
    <w:rsid w:val="00073375"/>
    <w:rsid w:val="0007372A"/>
    <w:rsid w:val="0007372F"/>
    <w:rsid w:val="0007380D"/>
    <w:rsid w:val="00073A0D"/>
    <w:rsid w:val="00073C77"/>
    <w:rsid w:val="00074257"/>
    <w:rsid w:val="000742A6"/>
    <w:rsid w:val="000743C2"/>
    <w:rsid w:val="00074527"/>
    <w:rsid w:val="000748E5"/>
    <w:rsid w:val="00074E1C"/>
    <w:rsid w:val="00075338"/>
    <w:rsid w:val="00075591"/>
    <w:rsid w:val="000755DD"/>
    <w:rsid w:val="000759AC"/>
    <w:rsid w:val="000759D2"/>
    <w:rsid w:val="00075BAC"/>
    <w:rsid w:val="00076054"/>
    <w:rsid w:val="00076144"/>
    <w:rsid w:val="00076671"/>
    <w:rsid w:val="00077013"/>
    <w:rsid w:val="0007715E"/>
    <w:rsid w:val="0007720D"/>
    <w:rsid w:val="000778CF"/>
    <w:rsid w:val="0007791C"/>
    <w:rsid w:val="00077A12"/>
    <w:rsid w:val="00080B36"/>
    <w:rsid w:val="00080C87"/>
    <w:rsid w:val="0008113D"/>
    <w:rsid w:val="000815E4"/>
    <w:rsid w:val="00081A48"/>
    <w:rsid w:val="000821C9"/>
    <w:rsid w:val="000822D1"/>
    <w:rsid w:val="00082D0C"/>
    <w:rsid w:val="00082E45"/>
    <w:rsid w:val="00082E53"/>
    <w:rsid w:val="00083457"/>
    <w:rsid w:val="00083AAC"/>
    <w:rsid w:val="00083DE7"/>
    <w:rsid w:val="00084221"/>
    <w:rsid w:val="000848F0"/>
    <w:rsid w:val="00084AC7"/>
    <w:rsid w:val="00084D36"/>
    <w:rsid w:val="0008506C"/>
    <w:rsid w:val="000851B4"/>
    <w:rsid w:val="0008525A"/>
    <w:rsid w:val="0008528D"/>
    <w:rsid w:val="00085441"/>
    <w:rsid w:val="00085E71"/>
    <w:rsid w:val="0008604A"/>
    <w:rsid w:val="00086094"/>
    <w:rsid w:val="00086314"/>
    <w:rsid w:val="00086366"/>
    <w:rsid w:val="00086407"/>
    <w:rsid w:val="0008671F"/>
    <w:rsid w:val="0008680F"/>
    <w:rsid w:val="00086880"/>
    <w:rsid w:val="00086993"/>
    <w:rsid w:val="00086D46"/>
    <w:rsid w:val="000875E1"/>
    <w:rsid w:val="00087BA9"/>
    <w:rsid w:val="00087C0D"/>
    <w:rsid w:val="00090101"/>
    <w:rsid w:val="000903F4"/>
    <w:rsid w:val="00090CCC"/>
    <w:rsid w:val="00090D09"/>
    <w:rsid w:val="00091674"/>
    <w:rsid w:val="00091DD0"/>
    <w:rsid w:val="00092217"/>
    <w:rsid w:val="00092674"/>
    <w:rsid w:val="00093814"/>
    <w:rsid w:val="00093E9F"/>
    <w:rsid w:val="000944A0"/>
    <w:rsid w:val="000949BB"/>
    <w:rsid w:val="00094B36"/>
    <w:rsid w:val="00094C24"/>
    <w:rsid w:val="0009539C"/>
    <w:rsid w:val="00095583"/>
    <w:rsid w:val="000955A2"/>
    <w:rsid w:val="0009579A"/>
    <w:rsid w:val="00095FB6"/>
    <w:rsid w:val="00096534"/>
    <w:rsid w:val="00096D0C"/>
    <w:rsid w:val="00096DD7"/>
    <w:rsid w:val="00097377"/>
    <w:rsid w:val="00097423"/>
    <w:rsid w:val="00097618"/>
    <w:rsid w:val="000978BE"/>
    <w:rsid w:val="000A0513"/>
    <w:rsid w:val="000A05AD"/>
    <w:rsid w:val="000A099F"/>
    <w:rsid w:val="000A1078"/>
    <w:rsid w:val="000A10B6"/>
    <w:rsid w:val="000A10D4"/>
    <w:rsid w:val="000A1C0F"/>
    <w:rsid w:val="000A1EEB"/>
    <w:rsid w:val="000A22BC"/>
    <w:rsid w:val="000A25ED"/>
    <w:rsid w:val="000A2FE8"/>
    <w:rsid w:val="000A3201"/>
    <w:rsid w:val="000A3AB6"/>
    <w:rsid w:val="000A3C66"/>
    <w:rsid w:val="000A3D04"/>
    <w:rsid w:val="000A49C2"/>
    <w:rsid w:val="000A4ABB"/>
    <w:rsid w:val="000A4C83"/>
    <w:rsid w:val="000A4E4D"/>
    <w:rsid w:val="000A4E80"/>
    <w:rsid w:val="000A4FF9"/>
    <w:rsid w:val="000A5261"/>
    <w:rsid w:val="000A54C8"/>
    <w:rsid w:val="000A54CA"/>
    <w:rsid w:val="000A5909"/>
    <w:rsid w:val="000A5D2C"/>
    <w:rsid w:val="000A60FF"/>
    <w:rsid w:val="000A64DC"/>
    <w:rsid w:val="000A68C9"/>
    <w:rsid w:val="000A6A2A"/>
    <w:rsid w:val="000A6EEA"/>
    <w:rsid w:val="000A77AF"/>
    <w:rsid w:val="000A7A03"/>
    <w:rsid w:val="000B0110"/>
    <w:rsid w:val="000B075B"/>
    <w:rsid w:val="000B0782"/>
    <w:rsid w:val="000B0875"/>
    <w:rsid w:val="000B099C"/>
    <w:rsid w:val="000B1302"/>
    <w:rsid w:val="000B1454"/>
    <w:rsid w:val="000B1561"/>
    <w:rsid w:val="000B1753"/>
    <w:rsid w:val="000B1961"/>
    <w:rsid w:val="000B1A9C"/>
    <w:rsid w:val="000B21A3"/>
    <w:rsid w:val="000B2922"/>
    <w:rsid w:val="000B292B"/>
    <w:rsid w:val="000B2F10"/>
    <w:rsid w:val="000B2F60"/>
    <w:rsid w:val="000B30AD"/>
    <w:rsid w:val="000B32F0"/>
    <w:rsid w:val="000B372A"/>
    <w:rsid w:val="000B3B24"/>
    <w:rsid w:val="000B409F"/>
    <w:rsid w:val="000B42D7"/>
    <w:rsid w:val="000B42E7"/>
    <w:rsid w:val="000B4332"/>
    <w:rsid w:val="000B44D8"/>
    <w:rsid w:val="000B48C1"/>
    <w:rsid w:val="000B4C32"/>
    <w:rsid w:val="000B4F3E"/>
    <w:rsid w:val="000B50A3"/>
    <w:rsid w:val="000B50F9"/>
    <w:rsid w:val="000B5174"/>
    <w:rsid w:val="000B524D"/>
    <w:rsid w:val="000B54A8"/>
    <w:rsid w:val="000B5ADA"/>
    <w:rsid w:val="000B5C54"/>
    <w:rsid w:val="000B5D0C"/>
    <w:rsid w:val="000B5D3E"/>
    <w:rsid w:val="000B5DAF"/>
    <w:rsid w:val="000B60B1"/>
    <w:rsid w:val="000B60F0"/>
    <w:rsid w:val="000B62DD"/>
    <w:rsid w:val="000B687B"/>
    <w:rsid w:val="000B6984"/>
    <w:rsid w:val="000B6DF4"/>
    <w:rsid w:val="000B6F86"/>
    <w:rsid w:val="000B7377"/>
    <w:rsid w:val="000B7F3F"/>
    <w:rsid w:val="000B7FD8"/>
    <w:rsid w:val="000C00F5"/>
    <w:rsid w:val="000C049B"/>
    <w:rsid w:val="000C070C"/>
    <w:rsid w:val="000C09AE"/>
    <w:rsid w:val="000C0FCD"/>
    <w:rsid w:val="000C12A7"/>
    <w:rsid w:val="000C1453"/>
    <w:rsid w:val="000C1E76"/>
    <w:rsid w:val="000C2DA6"/>
    <w:rsid w:val="000C2E91"/>
    <w:rsid w:val="000C3145"/>
    <w:rsid w:val="000C3356"/>
    <w:rsid w:val="000C349B"/>
    <w:rsid w:val="000C3585"/>
    <w:rsid w:val="000C3A30"/>
    <w:rsid w:val="000C3C6B"/>
    <w:rsid w:val="000C3F09"/>
    <w:rsid w:val="000C3FC4"/>
    <w:rsid w:val="000C4608"/>
    <w:rsid w:val="000C497C"/>
    <w:rsid w:val="000C497F"/>
    <w:rsid w:val="000C4994"/>
    <w:rsid w:val="000C4C0B"/>
    <w:rsid w:val="000C4C7A"/>
    <w:rsid w:val="000C4CE6"/>
    <w:rsid w:val="000C4F0F"/>
    <w:rsid w:val="000C517A"/>
    <w:rsid w:val="000C527B"/>
    <w:rsid w:val="000C5F09"/>
    <w:rsid w:val="000C5F21"/>
    <w:rsid w:val="000C5F52"/>
    <w:rsid w:val="000C6002"/>
    <w:rsid w:val="000C6C63"/>
    <w:rsid w:val="000C6E0F"/>
    <w:rsid w:val="000C6F02"/>
    <w:rsid w:val="000C7182"/>
    <w:rsid w:val="000C741F"/>
    <w:rsid w:val="000C744F"/>
    <w:rsid w:val="000C74CF"/>
    <w:rsid w:val="000C7510"/>
    <w:rsid w:val="000C759E"/>
    <w:rsid w:val="000C761E"/>
    <w:rsid w:val="000C7B3F"/>
    <w:rsid w:val="000D0189"/>
    <w:rsid w:val="000D08E7"/>
    <w:rsid w:val="000D0AA0"/>
    <w:rsid w:val="000D17B3"/>
    <w:rsid w:val="000D1991"/>
    <w:rsid w:val="000D1E57"/>
    <w:rsid w:val="000D2C9C"/>
    <w:rsid w:val="000D3960"/>
    <w:rsid w:val="000D4433"/>
    <w:rsid w:val="000D47F0"/>
    <w:rsid w:val="000D47F4"/>
    <w:rsid w:val="000D4869"/>
    <w:rsid w:val="000D4C57"/>
    <w:rsid w:val="000D4DA9"/>
    <w:rsid w:val="000D53B3"/>
    <w:rsid w:val="000D564B"/>
    <w:rsid w:val="000D6452"/>
    <w:rsid w:val="000D67A9"/>
    <w:rsid w:val="000D6A93"/>
    <w:rsid w:val="000D6DC5"/>
    <w:rsid w:val="000D6F7D"/>
    <w:rsid w:val="000D6FB7"/>
    <w:rsid w:val="000D72F7"/>
    <w:rsid w:val="000D7337"/>
    <w:rsid w:val="000D745D"/>
    <w:rsid w:val="000D752E"/>
    <w:rsid w:val="000E03D7"/>
    <w:rsid w:val="000E096E"/>
    <w:rsid w:val="000E1289"/>
    <w:rsid w:val="000E1310"/>
    <w:rsid w:val="000E17E1"/>
    <w:rsid w:val="000E1A7F"/>
    <w:rsid w:val="000E2224"/>
    <w:rsid w:val="000E25B9"/>
    <w:rsid w:val="000E27F8"/>
    <w:rsid w:val="000E2818"/>
    <w:rsid w:val="000E285D"/>
    <w:rsid w:val="000E2F63"/>
    <w:rsid w:val="000E320F"/>
    <w:rsid w:val="000E3769"/>
    <w:rsid w:val="000E3A53"/>
    <w:rsid w:val="000E3ADC"/>
    <w:rsid w:val="000E3B95"/>
    <w:rsid w:val="000E3D71"/>
    <w:rsid w:val="000E3EC2"/>
    <w:rsid w:val="000E46C4"/>
    <w:rsid w:val="000E4716"/>
    <w:rsid w:val="000E472D"/>
    <w:rsid w:val="000E5C69"/>
    <w:rsid w:val="000E60F9"/>
    <w:rsid w:val="000E63BF"/>
    <w:rsid w:val="000E6B3C"/>
    <w:rsid w:val="000E6F14"/>
    <w:rsid w:val="000E7054"/>
    <w:rsid w:val="000E7F71"/>
    <w:rsid w:val="000F006F"/>
    <w:rsid w:val="000F0682"/>
    <w:rsid w:val="000F08B1"/>
    <w:rsid w:val="000F1895"/>
    <w:rsid w:val="000F1E35"/>
    <w:rsid w:val="000F1E76"/>
    <w:rsid w:val="000F2896"/>
    <w:rsid w:val="000F2EF6"/>
    <w:rsid w:val="000F325E"/>
    <w:rsid w:val="000F3377"/>
    <w:rsid w:val="000F39E1"/>
    <w:rsid w:val="000F3A65"/>
    <w:rsid w:val="000F3BE1"/>
    <w:rsid w:val="000F3C49"/>
    <w:rsid w:val="000F3E9E"/>
    <w:rsid w:val="000F40AB"/>
    <w:rsid w:val="000F40D0"/>
    <w:rsid w:val="000F424A"/>
    <w:rsid w:val="000F4316"/>
    <w:rsid w:val="000F512C"/>
    <w:rsid w:val="000F5398"/>
    <w:rsid w:val="000F54A8"/>
    <w:rsid w:val="000F5556"/>
    <w:rsid w:val="000F5B67"/>
    <w:rsid w:val="000F60FE"/>
    <w:rsid w:val="000F63CF"/>
    <w:rsid w:val="000F643F"/>
    <w:rsid w:val="000F6A8E"/>
    <w:rsid w:val="000F6AFF"/>
    <w:rsid w:val="000F6B6E"/>
    <w:rsid w:val="000F71FE"/>
    <w:rsid w:val="001002A7"/>
    <w:rsid w:val="0010040F"/>
    <w:rsid w:val="001004DF"/>
    <w:rsid w:val="0010057D"/>
    <w:rsid w:val="0010072D"/>
    <w:rsid w:val="00100D2C"/>
    <w:rsid w:val="00100F5B"/>
    <w:rsid w:val="001012ED"/>
    <w:rsid w:val="00101840"/>
    <w:rsid w:val="00101E85"/>
    <w:rsid w:val="001021F9"/>
    <w:rsid w:val="001025ED"/>
    <w:rsid w:val="00102B66"/>
    <w:rsid w:val="00102C7B"/>
    <w:rsid w:val="00103624"/>
    <w:rsid w:val="0010371F"/>
    <w:rsid w:val="00103A93"/>
    <w:rsid w:val="00103BE0"/>
    <w:rsid w:val="001040E4"/>
    <w:rsid w:val="0010436F"/>
    <w:rsid w:val="0010470C"/>
    <w:rsid w:val="0010482E"/>
    <w:rsid w:val="00104C2E"/>
    <w:rsid w:val="00104FCC"/>
    <w:rsid w:val="00105565"/>
    <w:rsid w:val="00105B76"/>
    <w:rsid w:val="00105E1A"/>
    <w:rsid w:val="00105E2A"/>
    <w:rsid w:val="001060C5"/>
    <w:rsid w:val="001063FF"/>
    <w:rsid w:val="0010661D"/>
    <w:rsid w:val="00106C68"/>
    <w:rsid w:val="00106E69"/>
    <w:rsid w:val="00107040"/>
    <w:rsid w:val="001076D0"/>
    <w:rsid w:val="00107E8D"/>
    <w:rsid w:val="00110407"/>
    <w:rsid w:val="00110A1B"/>
    <w:rsid w:val="00111321"/>
    <w:rsid w:val="0011144B"/>
    <w:rsid w:val="00111503"/>
    <w:rsid w:val="001115A8"/>
    <w:rsid w:val="00111A0C"/>
    <w:rsid w:val="00111A1F"/>
    <w:rsid w:val="00111FB5"/>
    <w:rsid w:val="001124DF"/>
    <w:rsid w:val="00112531"/>
    <w:rsid w:val="001125C3"/>
    <w:rsid w:val="00112AC8"/>
    <w:rsid w:val="00112B11"/>
    <w:rsid w:val="00112B1A"/>
    <w:rsid w:val="00113302"/>
    <w:rsid w:val="001137F1"/>
    <w:rsid w:val="00113819"/>
    <w:rsid w:val="0011427A"/>
    <w:rsid w:val="001142B0"/>
    <w:rsid w:val="001145F8"/>
    <w:rsid w:val="00114A7C"/>
    <w:rsid w:val="00114DD5"/>
    <w:rsid w:val="00114E30"/>
    <w:rsid w:val="0011548B"/>
    <w:rsid w:val="001164B8"/>
    <w:rsid w:val="0011653C"/>
    <w:rsid w:val="00116693"/>
    <w:rsid w:val="001167BB"/>
    <w:rsid w:val="001167BE"/>
    <w:rsid w:val="001168F2"/>
    <w:rsid w:val="00116C21"/>
    <w:rsid w:val="00117158"/>
    <w:rsid w:val="001174E1"/>
    <w:rsid w:val="0012002F"/>
    <w:rsid w:val="0012013F"/>
    <w:rsid w:val="0012022F"/>
    <w:rsid w:val="00120521"/>
    <w:rsid w:val="001207E3"/>
    <w:rsid w:val="001209CC"/>
    <w:rsid w:val="00120AC6"/>
    <w:rsid w:val="0012137B"/>
    <w:rsid w:val="00121710"/>
    <w:rsid w:val="0012175E"/>
    <w:rsid w:val="00122304"/>
    <w:rsid w:val="001224C4"/>
    <w:rsid w:val="00122569"/>
    <w:rsid w:val="001225F3"/>
    <w:rsid w:val="00122841"/>
    <w:rsid w:val="001229ED"/>
    <w:rsid w:val="00122CA0"/>
    <w:rsid w:val="00123440"/>
    <w:rsid w:val="001234C9"/>
    <w:rsid w:val="001237E9"/>
    <w:rsid w:val="00123AD1"/>
    <w:rsid w:val="00123B52"/>
    <w:rsid w:val="00123F35"/>
    <w:rsid w:val="0012484B"/>
    <w:rsid w:val="0012490A"/>
    <w:rsid w:val="00125075"/>
    <w:rsid w:val="001251CF"/>
    <w:rsid w:val="001255DC"/>
    <w:rsid w:val="0012575F"/>
    <w:rsid w:val="001257B8"/>
    <w:rsid w:val="001258F7"/>
    <w:rsid w:val="00126254"/>
    <w:rsid w:val="001263ED"/>
    <w:rsid w:val="001264B4"/>
    <w:rsid w:val="001268F0"/>
    <w:rsid w:val="00127234"/>
    <w:rsid w:val="001273E2"/>
    <w:rsid w:val="001277F6"/>
    <w:rsid w:val="00127E63"/>
    <w:rsid w:val="00127E9D"/>
    <w:rsid w:val="00127F4B"/>
    <w:rsid w:val="00130022"/>
    <w:rsid w:val="00130241"/>
    <w:rsid w:val="00130978"/>
    <w:rsid w:val="00130C8F"/>
    <w:rsid w:val="00130FE2"/>
    <w:rsid w:val="001310EB"/>
    <w:rsid w:val="00131866"/>
    <w:rsid w:val="001318C9"/>
    <w:rsid w:val="00131A6F"/>
    <w:rsid w:val="00131A83"/>
    <w:rsid w:val="00131E91"/>
    <w:rsid w:val="00131E9D"/>
    <w:rsid w:val="00132903"/>
    <w:rsid w:val="00132B4D"/>
    <w:rsid w:val="00132C74"/>
    <w:rsid w:val="00133B44"/>
    <w:rsid w:val="00134379"/>
    <w:rsid w:val="0013451E"/>
    <w:rsid w:val="001345FF"/>
    <w:rsid w:val="001347A4"/>
    <w:rsid w:val="001349FB"/>
    <w:rsid w:val="00134D38"/>
    <w:rsid w:val="001350A4"/>
    <w:rsid w:val="001351CB"/>
    <w:rsid w:val="001359DE"/>
    <w:rsid w:val="00135AFF"/>
    <w:rsid w:val="00135D8B"/>
    <w:rsid w:val="001365DF"/>
    <w:rsid w:val="00136835"/>
    <w:rsid w:val="0013692F"/>
    <w:rsid w:val="00137269"/>
    <w:rsid w:val="00137681"/>
    <w:rsid w:val="00137796"/>
    <w:rsid w:val="00137D12"/>
    <w:rsid w:val="00137E24"/>
    <w:rsid w:val="00140047"/>
    <w:rsid w:val="00140296"/>
    <w:rsid w:val="00140783"/>
    <w:rsid w:val="001418D4"/>
    <w:rsid w:val="00141DA1"/>
    <w:rsid w:val="00142161"/>
    <w:rsid w:val="001424D6"/>
    <w:rsid w:val="00142DC7"/>
    <w:rsid w:val="00143041"/>
    <w:rsid w:val="001436E8"/>
    <w:rsid w:val="00143892"/>
    <w:rsid w:val="00143B0E"/>
    <w:rsid w:val="00143B77"/>
    <w:rsid w:val="00144012"/>
    <w:rsid w:val="00144178"/>
    <w:rsid w:val="00144262"/>
    <w:rsid w:val="00144276"/>
    <w:rsid w:val="001452DC"/>
    <w:rsid w:val="00145A7F"/>
    <w:rsid w:val="00145AA6"/>
    <w:rsid w:val="00145C36"/>
    <w:rsid w:val="00145ECD"/>
    <w:rsid w:val="001460B7"/>
    <w:rsid w:val="001467DA"/>
    <w:rsid w:val="00146B69"/>
    <w:rsid w:val="00146DB5"/>
    <w:rsid w:val="00147112"/>
    <w:rsid w:val="00147608"/>
    <w:rsid w:val="00147AC1"/>
    <w:rsid w:val="00147CB6"/>
    <w:rsid w:val="001505D0"/>
    <w:rsid w:val="00150603"/>
    <w:rsid w:val="0015065F"/>
    <w:rsid w:val="001506E0"/>
    <w:rsid w:val="001507F8"/>
    <w:rsid w:val="00150CF7"/>
    <w:rsid w:val="00151057"/>
    <w:rsid w:val="001512F3"/>
    <w:rsid w:val="00151612"/>
    <w:rsid w:val="0015182E"/>
    <w:rsid w:val="00151835"/>
    <w:rsid w:val="00151BB7"/>
    <w:rsid w:val="0015209C"/>
    <w:rsid w:val="0015217C"/>
    <w:rsid w:val="00152393"/>
    <w:rsid w:val="00152437"/>
    <w:rsid w:val="0015254D"/>
    <w:rsid w:val="0015259B"/>
    <w:rsid w:val="00152618"/>
    <w:rsid w:val="001526DF"/>
    <w:rsid w:val="00152A28"/>
    <w:rsid w:val="0015314B"/>
    <w:rsid w:val="0015338F"/>
    <w:rsid w:val="00153464"/>
    <w:rsid w:val="0015384B"/>
    <w:rsid w:val="00153C5F"/>
    <w:rsid w:val="00153C65"/>
    <w:rsid w:val="00153FC0"/>
    <w:rsid w:val="00154027"/>
    <w:rsid w:val="00154A1D"/>
    <w:rsid w:val="00154BE8"/>
    <w:rsid w:val="00154C48"/>
    <w:rsid w:val="00154EBB"/>
    <w:rsid w:val="00155043"/>
    <w:rsid w:val="00155269"/>
    <w:rsid w:val="00155A0B"/>
    <w:rsid w:val="00156640"/>
    <w:rsid w:val="0015680E"/>
    <w:rsid w:val="00156A1B"/>
    <w:rsid w:val="00156ACC"/>
    <w:rsid w:val="00156B0E"/>
    <w:rsid w:val="0015701D"/>
    <w:rsid w:val="001571C1"/>
    <w:rsid w:val="00157971"/>
    <w:rsid w:val="0016003A"/>
    <w:rsid w:val="001601AA"/>
    <w:rsid w:val="00160245"/>
    <w:rsid w:val="0016048D"/>
    <w:rsid w:val="00160A87"/>
    <w:rsid w:val="00160FC6"/>
    <w:rsid w:val="001610A5"/>
    <w:rsid w:val="001613B8"/>
    <w:rsid w:val="00161BA7"/>
    <w:rsid w:val="00162377"/>
    <w:rsid w:val="001624A0"/>
    <w:rsid w:val="0016275F"/>
    <w:rsid w:val="001629C8"/>
    <w:rsid w:val="00162C3E"/>
    <w:rsid w:val="0016303A"/>
    <w:rsid w:val="00163570"/>
    <w:rsid w:val="00163980"/>
    <w:rsid w:val="00163A33"/>
    <w:rsid w:val="00163D5B"/>
    <w:rsid w:val="00163E75"/>
    <w:rsid w:val="001641D6"/>
    <w:rsid w:val="0016445F"/>
    <w:rsid w:val="00164A7C"/>
    <w:rsid w:val="00164D86"/>
    <w:rsid w:val="0016522E"/>
    <w:rsid w:val="00165A03"/>
    <w:rsid w:val="00165ABE"/>
    <w:rsid w:val="00165DB5"/>
    <w:rsid w:val="00166497"/>
    <w:rsid w:val="001669FE"/>
    <w:rsid w:val="00166A2C"/>
    <w:rsid w:val="00166A8B"/>
    <w:rsid w:val="00166BE4"/>
    <w:rsid w:val="00167084"/>
    <w:rsid w:val="0016751E"/>
    <w:rsid w:val="001679AC"/>
    <w:rsid w:val="00167AB6"/>
    <w:rsid w:val="001700C2"/>
    <w:rsid w:val="00170B2A"/>
    <w:rsid w:val="00171133"/>
    <w:rsid w:val="001712F9"/>
    <w:rsid w:val="00171669"/>
    <w:rsid w:val="00171862"/>
    <w:rsid w:val="00171CF1"/>
    <w:rsid w:val="00171DBF"/>
    <w:rsid w:val="0017228F"/>
    <w:rsid w:val="001728DE"/>
    <w:rsid w:val="0017290C"/>
    <w:rsid w:val="001739A7"/>
    <w:rsid w:val="00173FA8"/>
    <w:rsid w:val="00174CAB"/>
    <w:rsid w:val="00174F64"/>
    <w:rsid w:val="00174FF6"/>
    <w:rsid w:val="00175536"/>
    <w:rsid w:val="0017559B"/>
    <w:rsid w:val="00175D3E"/>
    <w:rsid w:val="00175F9C"/>
    <w:rsid w:val="00176174"/>
    <w:rsid w:val="001763AC"/>
    <w:rsid w:val="00176840"/>
    <w:rsid w:val="00176AC5"/>
    <w:rsid w:val="00176EFD"/>
    <w:rsid w:val="0017717A"/>
    <w:rsid w:val="001779FF"/>
    <w:rsid w:val="00177B3F"/>
    <w:rsid w:val="00180102"/>
    <w:rsid w:val="0018085A"/>
    <w:rsid w:val="00180CDD"/>
    <w:rsid w:val="00180D2E"/>
    <w:rsid w:val="00180E02"/>
    <w:rsid w:val="0018116B"/>
    <w:rsid w:val="001812BA"/>
    <w:rsid w:val="001812C5"/>
    <w:rsid w:val="00181371"/>
    <w:rsid w:val="00181654"/>
    <w:rsid w:val="001818DE"/>
    <w:rsid w:val="00181B1A"/>
    <w:rsid w:val="00181BB2"/>
    <w:rsid w:val="00181E0C"/>
    <w:rsid w:val="00182032"/>
    <w:rsid w:val="0018230C"/>
    <w:rsid w:val="001825A4"/>
    <w:rsid w:val="001828A5"/>
    <w:rsid w:val="001828B9"/>
    <w:rsid w:val="00182AD2"/>
    <w:rsid w:val="00182C1B"/>
    <w:rsid w:val="00182DFF"/>
    <w:rsid w:val="00182EE7"/>
    <w:rsid w:val="00183001"/>
    <w:rsid w:val="001835A2"/>
    <w:rsid w:val="001836E8"/>
    <w:rsid w:val="00183A0C"/>
    <w:rsid w:val="00183EC2"/>
    <w:rsid w:val="001840AA"/>
    <w:rsid w:val="00184439"/>
    <w:rsid w:val="00184738"/>
    <w:rsid w:val="0018486B"/>
    <w:rsid w:val="001848E6"/>
    <w:rsid w:val="00184CDD"/>
    <w:rsid w:val="00184D1D"/>
    <w:rsid w:val="001854F6"/>
    <w:rsid w:val="0018583E"/>
    <w:rsid w:val="00185A23"/>
    <w:rsid w:val="00187076"/>
    <w:rsid w:val="00187210"/>
    <w:rsid w:val="00187796"/>
    <w:rsid w:val="00187B72"/>
    <w:rsid w:val="00187C20"/>
    <w:rsid w:val="00187E30"/>
    <w:rsid w:val="001904D5"/>
    <w:rsid w:val="00190895"/>
    <w:rsid w:val="00190A3F"/>
    <w:rsid w:val="00190E68"/>
    <w:rsid w:val="00190FCA"/>
    <w:rsid w:val="00191013"/>
    <w:rsid w:val="0019147F"/>
    <w:rsid w:val="001915FE"/>
    <w:rsid w:val="0019186F"/>
    <w:rsid w:val="001923DB"/>
    <w:rsid w:val="001928B9"/>
    <w:rsid w:val="001928D5"/>
    <w:rsid w:val="00192AB2"/>
    <w:rsid w:val="00192C28"/>
    <w:rsid w:val="0019326F"/>
    <w:rsid w:val="00193615"/>
    <w:rsid w:val="00193A9E"/>
    <w:rsid w:val="00193E99"/>
    <w:rsid w:val="001942A1"/>
    <w:rsid w:val="001944EF"/>
    <w:rsid w:val="00194814"/>
    <w:rsid w:val="00194BB6"/>
    <w:rsid w:val="00194E17"/>
    <w:rsid w:val="00194FD9"/>
    <w:rsid w:val="001953AE"/>
    <w:rsid w:val="001957BD"/>
    <w:rsid w:val="001957CE"/>
    <w:rsid w:val="00195C51"/>
    <w:rsid w:val="00195DD7"/>
    <w:rsid w:val="00196175"/>
    <w:rsid w:val="00196348"/>
    <w:rsid w:val="0019669C"/>
    <w:rsid w:val="00197409"/>
    <w:rsid w:val="001A082E"/>
    <w:rsid w:val="001A0C70"/>
    <w:rsid w:val="001A0D20"/>
    <w:rsid w:val="001A1013"/>
    <w:rsid w:val="001A1028"/>
    <w:rsid w:val="001A13E6"/>
    <w:rsid w:val="001A16F9"/>
    <w:rsid w:val="001A1A9A"/>
    <w:rsid w:val="001A1B7E"/>
    <w:rsid w:val="001A1FBE"/>
    <w:rsid w:val="001A24EE"/>
    <w:rsid w:val="001A2D83"/>
    <w:rsid w:val="001A31F9"/>
    <w:rsid w:val="001A358C"/>
    <w:rsid w:val="001A3941"/>
    <w:rsid w:val="001A3E71"/>
    <w:rsid w:val="001A407D"/>
    <w:rsid w:val="001A410C"/>
    <w:rsid w:val="001A4468"/>
    <w:rsid w:val="001A4478"/>
    <w:rsid w:val="001A4817"/>
    <w:rsid w:val="001A4B73"/>
    <w:rsid w:val="001A50FF"/>
    <w:rsid w:val="001A6111"/>
    <w:rsid w:val="001A6693"/>
    <w:rsid w:val="001A67D8"/>
    <w:rsid w:val="001A69D5"/>
    <w:rsid w:val="001A6EA1"/>
    <w:rsid w:val="001A712E"/>
    <w:rsid w:val="001A7D17"/>
    <w:rsid w:val="001B0069"/>
    <w:rsid w:val="001B04E0"/>
    <w:rsid w:val="001B063A"/>
    <w:rsid w:val="001B069B"/>
    <w:rsid w:val="001B0E3C"/>
    <w:rsid w:val="001B124A"/>
    <w:rsid w:val="001B1395"/>
    <w:rsid w:val="001B14C3"/>
    <w:rsid w:val="001B14E2"/>
    <w:rsid w:val="001B1C61"/>
    <w:rsid w:val="001B1E0B"/>
    <w:rsid w:val="001B2975"/>
    <w:rsid w:val="001B2A2C"/>
    <w:rsid w:val="001B300B"/>
    <w:rsid w:val="001B30BF"/>
    <w:rsid w:val="001B3447"/>
    <w:rsid w:val="001B3844"/>
    <w:rsid w:val="001B397C"/>
    <w:rsid w:val="001B3B20"/>
    <w:rsid w:val="001B3B85"/>
    <w:rsid w:val="001B3E33"/>
    <w:rsid w:val="001B3E97"/>
    <w:rsid w:val="001B42E8"/>
    <w:rsid w:val="001B4309"/>
    <w:rsid w:val="001B4473"/>
    <w:rsid w:val="001B51D3"/>
    <w:rsid w:val="001B5A60"/>
    <w:rsid w:val="001B5B6F"/>
    <w:rsid w:val="001B5DCE"/>
    <w:rsid w:val="001B61AF"/>
    <w:rsid w:val="001B675C"/>
    <w:rsid w:val="001B7050"/>
    <w:rsid w:val="001B730F"/>
    <w:rsid w:val="001B79B8"/>
    <w:rsid w:val="001B7FED"/>
    <w:rsid w:val="001C02E9"/>
    <w:rsid w:val="001C0527"/>
    <w:rsid w:val="001C0951"/>
    <w:rsid w:val="001C10B7"/>
    <w:rsid w:val="001C1204"/>
    <w:rsid w:val="001C1BEC"/>
    <w:rsid w:val="001C1D2F"/>
    <w:rsid w:val="001C24E4"/>
    <w:rsid w:val="001C2BEA"/>
    <w:rsid w:val="001C36BB"/>
    <w:rsid w:val="001C3B62"/>
    <w:rsid w:val="001C3C48"/>
    <w:rsid w:val="001C419A"/>
    <w:rsid w:val="001C4A1A"/>
    <w:rsid w:val="001C4CED"/>
    <w:rsid w:val="001C4F25"/>
    <w:rsid w:val="001C5162"/>
    <w:rsid w:val="001C523F"/>
    <w:rsid w:val="001C5654"/>
    <w:rsid w:val="001C5722"/>
    <w:rsid w:val="001C58C3"/>
    <w:rsid w:val="001C5907"/>
    <w:rsid w:val="001C5A33"/>
    <w:rsid w:val="001C60EF"/>
    <w:rsid w:val="001C69ED"/>
    <w:rsid w:val="001C6B82"/>
    <w:rsid w:val="001C6EFA"/>
    <w:rsid w:val="001C7533"/>
    <w:rsid w:val="001C7651"/>
    <w:rsid w:val="001C7722"/>
    <w:rsid w:val="001C78A2"/>
    <w:rsid w:val="001C78AC"/>
    <w:rsid w:val="001C7A66"/>
    <w:rsid w:val="001D01D9"/>
    <w:rsid w:val="001D0401"/>
    <w:rsid w:val="001D05AE"/>
    <w:rsid w:val="001D05EE"/>
    <w:rsid w:val="001D0A8C"/>
    <w:rsid w:val="001D0DB4"/>
    <w:rsid w:val="001D0E44"/>
    <w:rsid w:val="001D1922"/>
    <w:rsid w:val="001D281D"/>
    <w:rsid w:val="001D2912"/>
    <w:rsid w:val="001D2B1C"/>
    <w:rsid w:val="001D3359"/>
    <w:rsid w:val="001D3452"/>
    <w:rsid w:val="001D36B9"/>
    <w:rsid w:val="001D39EF"/>
    <w:rsid w:val="001D3BE2"/>
    <w:rsid w:val="001D3D61"/>
    <w:rsid w:val="001D4151"/>
    <w:rsid w:val="001D42FB"/>
    <w:rsid w:val="001D49F2"/>
    <w:rsid w:val="001D4BF1"/>
    <w:rsid w:val="001D4F42"/>
    <w:rsid w:val="001D4F44"/>
    <w:rsid w:val="001D512B"/>
    <w:rsid w:val="001D5196"/>
    <w:rsid w:val="001D5398"/>
    <w:rsid w:val="001D5592"/>
    <w:rsid w:val="001D59D2"/>
    <w:rsid w:val="001D63AD"/>
    <w:rsid w:val="001D6820"/>
    <w:rsid w:val="001D6B3E"/>
    <w:rsid w:val="001D6CEE"/>
    <w:rsid w:val="001D72D1"/>
    <w:rsid w:val="001D7384"/>
    <w:rsid w:val="001D76C1"/>
    <w:rsid w:val="001D7AF3"/>
    <w:rsid w:val="001D7CE5"/>
    <w:rsid w:val="001D7DCB"/>
    <w:rsid w:val="001E064B"/>
    <w:rsid w:val="001E07C5"/>
    <w:rsid w:val="001E0BCC"/>
    <w:rsid w:val="001E1B42"/>
    <w:rsid w:val="001E272B"/>
    <w:rsid w:val="001E29FD"/>
    <w:rsid w:val="001E3000"/>
    <w:rsid w:val="001E35BF"/>
    <w:rsid w:val="001E3619"/>
    <w:rsid w:val="001E38AE"/>
    <w:rsid w:val="001E3D32"/>
    <w:rsid w:val="001E3DCD"/>
    <w:rsid w:val="001E40B3"/>
    <w:rsid w:val="001E46A1"/>
    <w:rsid w:val="001E4844"/>
    <w:rsid w:val="001E4E17"/>
    <w:rsid w:val="001E5035"/>
    <w:rsid w:val="001E519A"/>
    <w:rsid w:val="001E5E53"/>
    <w:rsid w:val="001E6094"/>
    <w:rsid w:val="001E6B4E"/>
    <w:rsid w:val="001E6F0D"/>
    <w:rsid w:val="001E6FDF"/>
    <w:rsid w:val="001E701E"/>
    <w:rsid w:val="001E705B"/>
    <w:rsid w:val="001E7763"/>
    <w:rsid w:val="001E7875"/>
    <w:rsid w:val="001E7D15"/>
    <w:rsid w:val="001E7D93"/>
    <w:rsid w:val="001F00BE"/>
    <w:rsid w:val="001F0222"/>
    <w:rsid w:val="001F03F2"/>
    <w:rsid w:val="001F0504"/>
    <w:rsid w:val="001F05AD"/>
    <w:rsid w:val="001F0DBF"/>
    <w:rsid w:val="001F0DCB"/>
    <w:rsid w:val="001F0F84"/>
    <w:rsid w:val="001F1684"/>
    <w:rsid w:val="001F172E"/>
    <w:rsid w:val="001F1999"/>
    <w:rsid w:val="001F1D7A"/>
    <w:rsid w:val="001F236F"/>
    <w:rsid w:val="001F2E54"/>
    <w:rsid w:val="001F2FED"/>
    <w:rsid w:val="001F3055"/>
    <w:rsid w:val="001F36F8"/>
    <w:rsid w:val="001F3C53"/>
    <w:rsid w:val="001F3EFD"/>
    <w:rsid w:val="001F4198"/>
    <w:rsid w:val="001F4279"/>
    <w:rsid w:val="001F42A9"/>
    <w:rsid w:val="001F48B3"/>
    <w:rsid w:val="001F4DAB"/>
    <w:rsid w:val="001F554E"/>
    <w:rsid w:val="001F5994"/>
    <w:rsid w:val="001F5C2E"/>
    <w:rsid w:val="001F60EA"/>
    <w:rsid w:val="001F6870"/>
    <w:rsid w:val="001F6D71"/>
    <w:rsid w:val="001F6E13"/>
    <w:rsid w:val="001F6FFF"/>
    <w:rsid w:val="001F75F5"/>
    <w:rsid w:val="001F79AE"/>
    <w:rsid w:val="001F7C78"/>
    <w:rsid w:val="001F7DFD"/>
    <w:rsid w:val="00200580"/>
    <w:rsid w:val="00200C60"/>
    <w:rsid w:val="002013E0"/>
    <w:rsid w:val="002025CE"/>
    <w:rsid w:val="00202BFA"/>
    <w:rsid w:val="00202C1A"/>
    <w:rsid w:val="0020347E"/>
    <w:rsid w:val="00203A31"/>
    <w:rsid w:val="00203E83"/>
    <w:rsid w:val="002040BE"/>
    <w:rsid w:val="00204AA0"/>
    <w:rsid w:val="00204B4B"/>
    <w:rsid w:val="00204E57"/>
    <w:rsid w:val="00205384"/>
    <w:rsid w:val="0020585F"/>
    <w:rsid w:val="00206322"/>
    <w:rsid w:val="00206F39"/>
    <w:rsid w:val="00206F9E"/>
    <w:rsid w:val="00207A16"/>
    <w:rsid w:val="00207AA8"/>
    <w:rsid w:val="0021066C"/>
    <w:rsid w:val="00210DDC"/>
    <w:rsid w:val="002112B8"/>
    <w:rsid w:val="002115C8"/>
    <w:rsid w:val="00211D22"/>
    <w:rsid w:val="00211EF5"/>
    <w:rsid w:val="002121F5"/>
    <w:rsid w:val="00213F93"/>
    <w:rsid w:val="00214585"/>
    <w:rsid w:val="00214BDC"/>
    <w:rsid w:val="00214DE2"/>
    <w:rsid w:val="0021565F"/>
    <w:rsid w:val="0021597C"/>
    <w:rsid w:val="002160B6"/>
    <w:rsid w:val="00216669"/>
    <w:rsid w:val="0021678D"/>
    <w:rsid w:val="00216AF8"/>
    <w:rsid w:val="00216C68"/>
    <w:rsid w:val="00216DDF"/>
    <w:rsid w:val="0021727C"/>
    <w:rsid w:val="00217936"/>
    <w:rsid w:val="0022024D"/>
    <w:rsid w:val="0022032E"/>
    <w:rsid w:val="002203AE"/>
    <w:rsid w:val="00221281"/>
    <w:rsid w:val="00221E18"/>
    <w:rsid w:val="0022206A"/>
    <w:rsid w:val="002221BE"/>
    <w:rsid w:val="0022265A"/>
    <w:rsid w:val="00222670"/>
    <w:rsid w:val="00222689"/>
    <w:rsid w:val="00222D9F"/>
    <w:rsid w:val="00222ECE"/>
    <w:rsid w:val="00222F85"/>
    <w:rsid w:val="00223677"/>
    <w:rsid w:val="002236A9"/>
    <w:rsid w:val="00223DD3"/>
    <w:rsid w:val="00223FB1"/>
    <w:rsid w:val="0022432D"/>
    <w:rsid w:val="0022447F"/>
    <w:rsid w:val="0022476E"/>
    <w:rsid w:val="00224BFE"/>
    <w:rsid w:val="00224E18"/>
    <w:rsid w:val="00225141"/>
    <w:rsid w:val="00225164"/>
    <w:rsid w:val="00225197"/>
    <w:rsid w:val="00225CEA"/>
    <w:rsid w:val="00225F23"/>
    <w:rsid w:val="00226765"/>
    <w:rsid w:val="00226D2B"/>
    <w:rsid w:val="00226E9C"/>
    <w:rsid w:val="00227534"/>
    <w:rsid w:val="00230329"/>
    <w:rsid w:val="002307AE"/>
    <w:rsid w:val="00230B42"/>
    <w:rsid w:val="00230E9B"/>
    <w:rsid w:val="00230EDE"/>
    <w:rsid w:val="0023120C"/>
    <w:rsid w:val="002315A6"/>
    <w:rsid w:val="0023169D"/>
    <w:rsid w:val="002316E4"/>
    <w:rsid w:val="0023229D"/>
    <w:rsid w:val="00232530"/>
    <w:rsid w:val="00232BE6"/>
    <w:rsid w:val="00232C83"/>
    <w:rsid w:val="00232D1B"/>
    <w:rsid w:val="00232EDD"/>
    <w:rsid w:val="00233233"/>
    <w:rsid w:val="00233524"/>
    <w:rsid w:val="00233585"/>
    <w:rsid w:val="002335F1"/>
    <w:rsid w:val="002339A2"/>
    <w:rsid w:val="002339FC"/>
    <w:rsid w:val="00233B43"/>
    <w:rsid w:val="002340AD"/>
    <w:rsid w:val="002340BA"/>
    <w:rsid w:val="0023437A"/>
    <w:rsid w:val="00234C8F"/>
    <w:rsid w:val="00234EFE"/>
    <w:rsid w:val="00234F27"/>
    <w:rsid w:val="002352CA"/>
    <w:rsid w:val="00235466"/>
    <w:rsid w:val="00235812"/>
    <w:rsid w:val="00236536"/>
    <w:rsid w:val="0023664F"/>
    <w:rsid w:val="00236B6A"/>
    <w:rsid w:val="00236C7F"/>
    <w:rsid w:val="002370A8"/>
    <w:rsid w:val="002372DF"/>
    <w:rsid w:val="002379DB"/>
    <w:rsid w:val="00240487"/>
    <w:rsid w:val="0024055B"/>
    <w:rsid w:val="00240975"/>
    <w:rsid w:val="00240C99"/>
    <w:rsid w:val="00241202"/>
    <w:rsid w:val="002412B0"/>
    <w:rsid w:val="0024138A"/>
    <w:rsid w:val="00241556"/>
    <w:rsid w:val="002419C1"/>
    <w:rsid w:val="00241ABB"/>
    <w:rsid w:val="00241BB0"/>
    <w:rsid w:val="002420E7"/>
    <w:rsid w:val="00242941"/>
    <w:rsid w:val="00242F75"/>
    <w:rsid w:val="0024316A"/>
    <w:rsid w:val="0024333B"/>
    <w:rsid w:val="0024368D"/>
    <w:rsid w:val="00244372"/>
    <w:rsid w:val="002443A8"/>
    <w:rsid w:val="00244B1A"/>
    <w:rsid w:val="00245071"/>
    <w:rsid w:val="00245286"/>
    <w:rsid w:val="002453F6"/>
    <w:rsid w:val="002454E7"/>
    <w:rsid w:val="002459C6"/>
    <w:rsid w:val="00245B38"/>
    <w:rsid w:val="00245C2F"/>
    <w:rsid w:val="00245DE7"/>
    <w:rsid w:val="00245E3F"/>
    <w:rsid w:val="00245F03"/>
    <w:rsid w:val="00246B4A"/>
    <w:rsid w:val="00246DFF"/>
    <w:rsid w:val="00246FEC"/>
    <w:rsid w:val="00247354"/>
    <w:rsid w:val="002476D0"/>
    <w:rsid w:val="00247826"/>
    <w:rsid w:val="00247ABB"/>
    <w:rsid w:val="00247BD7"/>
    <w:rsid w:val="00247C6F"/>
    <w:rsid w:val="00250860"/>
    <w:rsid w:val="002511EE"/>
    <w:rsid w:val="00251248"/>
    <w:rsid w:val="002512DB"/>
    <w:rsid w:val="0025175B"/>
    <w:rsid w:val="002518CD"/>
    <w:rsid w:val="002520AD"/>
    <w:rsid w:val="002523C5"/>
    <w:rsid w:val="002524EE"/>
    <w:rsid w:val="0025262E"/>
    <w:rsid w:val="002529A4"/>
    <w:rsid w:val="00252E36"/>
    <w:rsid w:val="00252FF8"/>
    <w:rsid w:val="002533B0"/>
    <w:rsid w:val="00253447"/>
    <w:rsid w:val="0025350D"/>
    <w:rsid w:val="00253638"/>
    <w:rsid w:val="00253777"/>
    <w:rsid w:val="00253DE0"/>
    <w:rsid w:val="00253EF5"/>
    <w:rsid w:val="00254DDF"/>
    <w:rsid w:val="00255447"/>
    <w:rsid w:val="00256966"/>
    <w:rsid w:val="00256C9E"/>
    <w:rsid w:val="00256F64"/>
    <w:rsid w:val="002570AE"/>
    <w:rsid w:val="00257632"/>
    <w:rsid w:val="00257647"/>
    <w:rsid w:val="002577F6"/>
    <w:rsid w:val="00257842"/>
    <w:rsid w:val="00257B4B"/>
    <w:rsid w:val="0026072A"/>
    <w:rsid w:val="00260825"/>
    <w:rsid w:val="00260A2E"/>
    <w:rsid w:val="00260B76"/>
    <w:rsid w:val="00260C95"/>
    <w:rsid w:val="0026103A"/>
    <w:rsid w:val="002610A4"/>
    <w:rsid w:val="0026124C"/>
    <w:rsid w:val="00261421"/>
    <w:rsid w:val="0026143F"/>
    <w:rsid w:val="00261827"/>
    <w:rsid w:val="00261D8C"/>
    <w:rsid w:val="00261E88"/>
    <w:rsid w:val="0026203F"/>
    <w:rsid w:val="00262241"/>
    <w:rsid w:val="00262B07"/>
    <w:rsid w:val="00262E21"/>
    <w:rsid w:val="0026346D"/>
    <w:rsid w:val="002634D0"/>
    <w:rsid w:val="00263D2B"/>
    <w:rsid w:val="00263D39"/>
    <w:rsid w:val="00264316"/>
    <w:rsid w:val="002643FE"/>
    <w:rsid w:val="00264BB0"/>
    <w:rsid w:val="00264BDF"/>
    <w:rsid w:val="00264F6F"/>
    <w:rsid w:val="0026519A"/>
    <w:rsid w:val="0026527C"/>
    <w:rsid w:val="00265309"/>
    <w:rsid w:val="00265639"/>
    <w:rsid w:val="00265893"/>
    <w:rsid w:val="00265A46"/>
    <w:rsid w:val="00266260"/>
    <w:rsid w:val="00266846"/>
    <w:rsid w:val="00266DF0"/>
    <w:rsid w:val="00267453"/>
    <w:rsid w:val="00267495"/>
    <w:rsid w:val="00267B96"/>
    <w:rsid w:val="00267E81"/>
    <w:rsid w:val="002700F9"/>
    <w:rsid w:val="002702C1"/>
    <w:rsid w:val="00270864"/>
    <w:rsid w:val="00270DDF"/>
    <w:rsid w:val="00270EA2"/>
    <w:rsid w:val="00270F06"/>
    <w:rsid w:val="002712EC"/>
    <w:rsid w:val="002719DD"/>
    <w:rsid w:val="00271E17"/>
    <w:rsid w:val="00272436"/>
    <w:rsid w:val="00272B1E"/>
    <w:rsid w:val="00272DA4"/>
    <w:rsid w:val="00272F9C"/>
    <w:rsid w:val="002735D2"/>
    <w:rsid w:val="00274007"/>
    <w:rsid w:val="00274074"/>
    <w:rsid w:val="002745D1"/>
    <w:rsid w:val="002747A2"/>
    <w:rsid w:val="0027491B"/>
    <w:rsid w:val="00274FEB"/>
    <w:rsid w:val="00275255"/>
    <w:rsid w:val="00275732"/>
    <w:rsid w:val="0027590B"/>
    <w:rsid w:val="00275E28"/>
    <w:rsid w:val="002760A0"/>
    <w:rsid w:val="00276188"/>
    <w:rsid w:val="00276242"/>
    <w:rsid w:val="00276572"/>
    <w:rsid w:val="00276B01"/>
    <w:rsid w:val="002778A8"/>
    <w:rsid w:val="002800F6"/>
    <w:rsid w:val="00280394"/>
    <w:rsid w:val="002805B8"/>
    <w:rsid w:val="00281082"/>
    <w:rsid w:val="002810B6"/>
    <w:rsid w:val="0028134F"/>
    <w:rsid w:val="00281490"/>
    <w:rsid w:val="00281AA7"/>
    <w:rsid w:val="00281B9A"/>
    <w:rsid w:val="002825BC"/>
    <w:rsid w:val="002825DA"/>
    <w:rsid w:val="00282D87"/>
    <w:rsid w:val="00282DB4"/>
    <w:rsid w:val="00282DC5"/>
    <w:rsid w:val="00283191"/>
    <w:rsid w:val="002833E0"/>
    <w:rsid w:val="002833EA"/>
    <w:rsid w:val="0028349E"/>
    <w:rsid w:val="002835BC"/>
    <w:rsid w:val="00283819"/>
    <w:rsid w:val="00284167"/>
    <w:rsid w:val="00284359"/>
    <w:rsid w:val="002849DA"/>
    <w:rsid w:val="00284C9E"/>
    <w:rsid w:val="00284EB9"/>
    <w:rsid w:val="00284FAD"/>
    <w:rsid w:val="00285238"/>
    <w:rsid w:val="002855C4"/>
    <w:rsid w:val="002855FD"/>
    <w:rsid w:val="002856FE"/>
    <w:rsid w:val="002857C8"/>
    <w:rsid w:val="00285CC0"/>
    <w:rsid w:val="002860DE"/>
    <w:rsid w:val="002867D8"/>
    <w:rsid w:val="00286A81"/>
    <w:rsid w:val="00286DFD"/>
    <w:rsid w:val="002873DB"/>
    <w:rsid w:val="002876A5"/>
    <w:rsid w:val="002876FA"/>
    <w:rsid w:val="0028794F"/>
    <w:rsid w:val="00287AEA"/>
    <w:rsid w:val="00287CE3"/>
    <w:rsid w:val="00287F37"/>
    <w:rsid w:val="0029041F"/>
    <w:rsid w:val="002909A0"/>
    <w:rsid w:val="00290D52"/>
    <w:rsid w:val="00290E80"/>
    <w:rsid w:val="00290F98"/>
    <w:rsid w:val="00291217"/>
    <w:rsid w:val="002919A1"/>
    <w:rsid w:val="002922BF"/>
    <w:rsid w:val="002923BB"/>
    <w:rsid w:val="00293269"/>
    <w:rsid w:val="00293ADF"/>
    <w:rsid w:val="00293B55"/>
    <w:rsid w:val="00293C25"/>
    <w:rsid w:val="00293EF3"/>
    <w:rsid w:val="00293FB5"/>
    <w:rsid w:val="002947B9"/>
    <w:rsid w:val="00294891"/>
    <w:rsid w:val="00295052"/>
    <w:rsid w:val="00295088"/>
    <w:rsid w:val="0029544A"/>
    <w:rsid w:val="0029581C"/>
    <w:rsid w:val="0029604B"/>
    <w:rsid w:val="0029655B"/>
    <w:rsid w:val="00296C0E"/>
    <w:rsid w:val="00296CA1"/>
    <w:rsid w:val="00296CEB"/>
    <w:rsid w:val="002970B7"/>
    <w:rsid w:val="0029758E"/>
    <w:rsid w:val="0029765B"/>
    <w:rsid w:val="0029794B"/>
    <w:rsid w:val="0029799C"/>
    <w:rsid w:val="00297F64"/>
    <w:rsid w:val="002A0081"/>
    <w:rsid w:val="002A01B9"/>
    <w:rsid w:val="002A0229"/>
    <w:rsid w:val="002A03B2"/>
    <w:rsid w:val="002A0448"/>
    <w:rsid w:val="002A051B"/>
    <w:rsid w:val="002A0642"/>
    <w:rsid w:val="002A07D0"/>
    <w:rsid w:val="002A0BC3"/>
    <w:rsid w:val="002A0EF5"/>
    <w:rsid w:val="002A0F0B"/>
    <w:rsid w:val="002A11B4"/>
    <w:rsid w:val="002A1A60"/>
    <w:rsid w:val="002A1B16"/>
    <w:rsid w:val="002A1CC8"/>
    <w:rsid w:val="002A1D85"/>
    <w:rsid w:val="002A1F14"/>
    <w:rsid w:val="002A2051"/>
    <w:rsid w:val="002A279A"/>
    <w:rsid w:val="002A2F74"/>
    <w:rsid w:val="002A324D"/>
    <w:rsid w:val="002A32ED"/>
    <w:rsid w:val="002A35EF"/>
    <w:rsid w:val="002A3965"/>
    <w:rsid w:val="002A3B0F"/>
    <w:rsid w:val="002A3EB5"/>
    <w:rsid w:val="002A4384"/>
    <w:rsid w:val="002A4548"/>
    <w:rsid w:val="002A4569"/>
    <w:rsid w:val="002A4671"/>
    <w:rsid w:val="002A4942"/>
    <w:rsid w:val="002A4D2B"/>
    <w:rsid w:val="002A5067"/>
    <w:rsid w:val="002A5554"/>
    <w:rsid w:val="002A5DB6"/>
    <w:rsid w:val="002A6653"/>
    <w:rsid w:val="002A6808"/>
    <w:rsid w:val="002A6C07"/>
    <w:rsid w:val="002A6D20"/>
    <w:rsid w:val="002A6FD2"/>
    <w:rsid w:val="002A7089"/>
    <w:rsid w:val="002A7E08"/>
    <w:rsid w:val="002A7F99"/>
    <w:rsid w:val="002B0A9A"/>
    <w:rsid w:val="002B0AE9"/>
    <w:rsid w:val="002B0BE1"/>
    <w:rsid w:val="002B0E48"/>
    <w:rsid w:val="002B0FA9"/>
    <w:rsid w:val="002B12BE"/>
    <w:rsid w:val="002B15BF"/>
    <w:rsid w:val="002B1729"/>
    <w:rsid w:val="002B1BC4"/>
    <w:rsid w:val="002B1C65"/>
    <w:rsid w:val="002B1E53"/>
    <w:rsid w:val="002B23A2"/>
    <w:rsid w:val="002B287C"/>
    <w:rsid w:val="002B3AFE"/>
    <w:rsid w:val="002B3DBD"/>
    <w:rsid w:val="002B3EF4"/>
    <w:rsid w:val="002B4445"/>
    <w:rsid w:val="002B4807"/>
    <w:rsid w:val="002B4B3D"/>
    <w:rsid w:val="002B5208"/>
    <w:rsid w:val="002B53BB"/>
    <w:rsid w:val="002B5B00"/>
    <w:rsid w:val="002B6075"/>
    <w:rsid w:val="002B6386"/>
    <w:rsid w:val="002B648C"/>
    <w:rsid w:val="002B6742"/>
    <w:rsid w:val="002B73B1"/>
    <w:rsid w:val="002C02B5"/>
    <w:rsid w:val="002C0CEE"/>
    <w:rsid w:val="002C12CD"/>
    <w:rsid w:val="002C187B"/>
    <w:rsid w:val="002C21AD"/>
    <w:rsid w:val="002C2991"/>
    <w:rsid w:val="002C2C94"/>
    <w:rsid w:val="002C2EAB"/>
    <w:rsid w:val="002C35E1"/>
    <w:rsid w:val="002C35F0"/>
    <w:rsid w:val="002C36A3"/>
    <w:rsid w:val="002C3E57"/>
    <w:rsid w:val="002C441E"/>
    <w:rsid w:val="002C4530"/>
    <w:rsid w:val="002C47CC"/>
    <w:rsid w:val="002C4AC6"/>
    <w:rsid w:val="002C4D1E"/>
    <w:rsid w:val="002C4EBA"/>
    <w:rsid w:val="002C4FB9"/>
    <w:rsid w:val="002C510A"/>
    <w:rsid w:val="002C5468"/>
    <w:rsid w:val="002C55EB"/>
    <w:rsid w:val="002C596B"/>
    <w:rsid w:val="002C5B37"/>
    <w:rsid w:val="002C5B78"/>
    <w:rsid w:val="002C5CF7"/>
    <w:rsid w:val="002C5FC8"/>
    <w:rsid w:val="002C60A4"/>
    <w:rsid w:val="002C61AD"/>
    <w:rsid w:val="002C6330"/>
    <w:rsid w:val="002C6779"/>
    <w:rsid w:val="002C68BF"/>
    <w:rsid w:val="002C705F"/>
    <w:rsid w:val="002C71CF"/>
    <w:rsid w:val="002C727D"/>
    <w:rsid w:val="002C7405"/>
    <w:rsid w:val="002C7491"/>
    <w:rsid w:val="002C74A4"/>
    <w:rsid w:val="002C7FD1"/>
    <w:rsid w:val="002D0023"/>
    <w:rsid w:val="002D0030"/>
    <w:rsid w:val="002D03C6"/>
    <w:rsid w:val="002D0465"/>
    <w:rsid w:val="002D057A"/>
    <w:rsid w:val="002D0711"/>
    <w:rsid w:val="002D08AA"/>
    <w:rsid w:val="002D117A"/>
    <w:rsid w:val="002D1236"/>
    <w:rsid w:val="002D1663"/>
    <w:rsid w:val="002D17BE"/>
    <w:rsid w:val="002D2215"/>
    <w:rsid w:val="002D2380"/>
    <w:rsid w:val="002D26F4"/>
    <w:rsid w:val="002D2F16"/>
    <w:rsid w:val="002D307F"/>
    <w:rsid w:val="002D3296"/>
    <w:rsid w:val="002D336E"/>
    <w:rsid w:val="002D38C4"/>
    <w:rsid w:val="002D3CB4"/>
    <w:rsid w:val="002D3D88"/>
    <w:rsid w:val="002D4526"/>
    <w:rsid w:val="002D4787"/>
    <w:rsid w:val="002D4A10"/>
    <w:rsid w:val="002D4B3C"/>
    <w:rsid w:val="002D4C3F"/>
    <w:rsid w:val="002D500C"/>
    <w:rsid w:val="002D50B9"/>
    <w:rsid w:val="002D512A"/>
    <w:rsid w:val="002D58CD"/>
    <w:rsid w:val="002D5CC7"/>
    <w:rsid w:val="002D5FF7"/>
    <w:rsid w:val="002D60C1"/>
    <w:rsid w:val="002D619F"/>
    <w:rsid w:val="002D61F8"/>
    <w:rsid w:val="002D684F"/>
    <w:rsid w:val="002D6AF8"/>
    <w:rsid w:val="002D6CC4"/>
    <w:rsid w:val="002D705C"/>
    <w:rsid w:val="002D7200"/>
    <w:rsid w:val="002D73B4"/>
    <w:rsid w:val="002D7449"/>
    <w:rsid w:val="002D794F"/>
    <w:rsid w:val="002D7AB5"/>
    <w:rsid w:val="002E0023"/>
    <w:rsid w:val="002E02E9"/>
    <w:rsid w:val="002E02F7"/>
    <w:rsid w:val="002E09BB"/>
    <w:rsid w:val="002E105F"/>
    <w:rsid w:val="002E12E9"/>
    <w:rsid w:val="002E1347"/>
    <w:rsid w:val="002E1546"/>
    <w:rsid w:val="002E1A9E"/>
    <w:rsid w:val="002E1AC8"/>
    <w:rsid w:val="002E2132"/>
    <w:rsid w:val="002E220C"/>
    <w:rsid w:val="002E23A5"/>
    <w:rsid w:val="002E29E0"/>
    <w:rsid w:val="002E2B1B"/>
    <w:rsid w:val="002E3055"/>
    <w:rsid w:val="002E3BB6"/>
    <w:rsid w:val="002E4108"/>
    <w:rsid w:val="002E426E"/>
    <w:rsid w:val="002E44F4"/>
    <w:rsid w:val="002E4650"/>
    <w:rsid w:val="002E4B06"/>
    <w:rsid w:val="002E4C1D"/>
    <w:rsid w:val="002E4E1A"/>
    <w:rsid w:val="002E50D7"/>
    <w:rsid w:val="002E5767"/>
    <w:rsid w:val="002E5809"/>
    <w:rsid w:val="002E6244"/>
    <w:rsid w:val="002E681B"/>
    <w:rsid w:val="002E6865"/>
    <w:rsid w:val="002E6E39"/>
    <w:rsid w:val="002E6E9F"/>
    <w:rsid w:val="002E706E"/>
    <w:rsid w:val="002E7098"/>
    <w:rsid w:val="002E7213"/>
    <w:rsid w:val="002E7AF3"/>
    <w:rsid w:val="002E7F95"/>
    <w:rsid w:val="002F0391"/>
    <w:rsid w:val="002F0BB7"/>
    <w:rsid w:val="002F2876"/>
    <w:rsid w:val="002F2936"/>
    <w:rsid w:val="002F2DB4"/>
    <w:rsid w:val="002F3A49"/>
    <w:rsid w:val="002F423B"/>
    <w:rsid w:val="002F4325"/>
    <w:rsid w:val="002F4408"/>
    <w:rsid w:val="002F4BFE"/>
    <w:rsid w:val="002F4F17"/>
    <w:rsid w:val="002F50B1"/>
    <w:rsid w:val="002F515E"/>
    <w:rsid w:val="002F5A5C"/>
    <w:rsid w:val="002F5FB5"/>
    <w:rsid w:val="002F60E9"/>
    <w:rsid w:val="002F63E8"/>
    <w:rsid w:val="002F6682"/>
    <w:rsid w:val="002F66CF"/>
    <w:rsid w:val="002F67D0"/>
    <w:rsid w:val="002F67DA"/>
    <w:rsid w:val="002F6824"/>
    <w:rsid w:val="002F6A81"/>
    <w:rsid w:val="002F6B47"/>
    <w:rsid w:val="002F6C0B"/>
    <w:rsid w:val="002F7089"/>
    <w:rsid w:val="002F710A"/>
    <w:rsid w:val="002F7416"/>
    <w:rsid w:val="002F7793"/>
    <w:rsid w:val="002F785D"/>
    <w:rsid w:val="002F7A54"/>
    <w:rsid w:val="002F7AFB"/>
    <w:rsid w:val="003000AF"/>
    <w:rsid w:val="00300823"/>
    <w:rsid w:val="0030123A"/>
    <w:rsid w:val="0030140D"/>
    <w:rsid w:val="00301628"/>
    <w:rsid w:val="0030190D"/>
    <w:rsid w:val="00301A69"/>
    <w:rsid w:val="00302358"/>
    <w:rsid w:val="00302CB6"/>
    <w:rsid w:val="00302DD5"/>
    <w:rsid w:val="00302E09"/>
    <w:rsid w:val="003036AB"/>
    <w:rsid w:val="0030383E"/>
    <w:rsid w:val="00303C83"/>
    <w:rsid w:val="00303E39"/>
    <w:rsid w:val="00303F55"/>
    <w:rsid w:val="0030444B"/>
    <w:rsid w:val="0030447E"/>
    <w:rsid w:val="00304FCA"/>
    <w:rsid w:val="0030539B"/>
    <w:rsid w:val="00305A35"/>
    <w:rsid w:val="00305C01"/>
    <w:rsid w:val="00305CB1"/>
    <w:rsid w:val="003060C1"/>
    <w:rsid w:val="003066C0"/>
    <w:rsid w:val="00306CE1"/>
    <w:rsid w:val="00306FCD"/>
    <w:rsid w:val="0030716F"/>
    <w:rsid w:val="003071ED"/>
    <w:rsid w:val="00307380"/>
    <w:rsid w:val="00307D7C"/>
    <w:rsid w:val="0031088B"/>
    <w:rsid w:val="0031089C"/>
    <w:rsid w:val="0031096C"/>
    <w:rsid w:val="00310BB7"/>
    <w:rsid w:val="0031112D"/>
    <w:rsid w:val="00311A6B"/>
    <w:rsid w:val="0031238E"/>
    <w:rsid w:val="0031254C"/>
    <w:rsid w:val="003125C8"/>
    <w:rsid w:val="00312B50"/>
    <w:rsid w:val="00312F47"/>
    <w:rsid w:val="00312F8D"/>
    <w:rsid w:val="00313094"/>
    <w:rsid w:val="003137BB"/>
    <w:rsid w:val="00313DDD"/>
    <w:rsid w:val="003140CE"/>
    <w:rsid w:val="00315310"/>
    <w:rsid w:val="0031563C"/>
    <w:rsid w:val="003157DC"/>
    <w:rsid w:val="003158DF"/>
    <w:rsid w:val="00315AB8"/>
    <w:rsid w:val="003160E5"/>
    <w:rsid w:val="00316279"/>
    <w:rsid w:val="00316551"/>
    <w:rsid w:val="0031657A"/>
    <w:rsid w:val="00316583"/>
    <w:rsid w:val="00316B9A"/>
    <w:rsid w:val="00316EA9"/>
    <w:rsid w:val="0031715C"/>
    <w:rsid w:val="003175BD"/>
    <w:rsid w:val="00317A8B"/>
    <w:rsid w:val="00320B12"/>
    <w:rsid w:val="00320B61"/>
    <w:rsid w:val="00320FF3"/>
    <w:rsid w:val="003213FE"/>
    <w:rsid w:val="00321687"/>
    <w:rsid w:val="0032173D"/>
    <w:rsid w:val="00321C6C"/>
    <w:rsid w:val="00321F38"/>
    <w:rsid w:val="00321F65"/>
    <w:rsid w:val="003222D5"/>
    <w:rsid w:val="003222EC"/>
    <w:rsid w:val="003223A7"/>
    <w:rsid w:val="00322712"/>
    <w:rsid w:val="00322AD3"/>
    <w:rsid w:val="00322D57"/>
    <w:rsid w:val="00322DC3"/>
    <w:rsid w:val="00323042"/>
    <w:rsid w:val="0032389D"/>
    <w:rsid w:val="00323C54"/>
    <w:rsid w:val="00323E0D"/>
    <w:rsid w:val="0032413A"/>
    <w:rsid w:val="00324144"/>
    <w:rsid w:val="00324598"/>
    <w:rsid w:val="00324604"/>
    <w:rsid w:val="00324613"/>
    <w:rsid w:val="00324D40"/>
    <w:rsid w:val="00324F71"/>
    <w:rsid w:val="003252FD"/>
    <w:rsid w:val="003256F4"/>
    <w:rsid w:val="00325DE8"/>
    <w:rsid w:val="003260EC"/>
    <w:rsid w:val="0032678C"/>
    <w:rsid w:val="00326FE0"/>
    <w:rsid w:val="003275B4"/>
    <w:rsid w:val="00327622"/>
    <w:rsid w:val="00327855"/>
    <w:rsid w:val="00327AB3"/>
    <w:rsid w:val="00327B78"/>
    <w:rsid w:val="00330444"/>
    <w:rsid w:val="00330FA0"/>
    <w:rsid w:val="00331023"/>
    <w:rsid w:val="003312D4"/>
    <w:rsid w:val="003319EB"/>
    <w:rsid w:val="00332114"/>
    <w:rsid w:val="003321E7"/>
    <w:rsid w:val="00332482"/>
    <w:rsid w:val="003325AF"/>
    <w:rsid w:val="0033297A"/>
    <w:rsid w:val="00332A8F"/>
    <w:rsid w:val="00332B08"/>
    <w:rsid w:val="00332B3C"/>
    <w:rsid w:val="00332D6F"/>
    <w:rsid w:val="00332DC2"/>
    <w:rsid w:val="00332EF0"/>
    <w:rsid w:val="00332FAC"/>
    <w:rsid w:val="003330A9"/>
    <w:rsid w:val="00333CF3"/>
    <w:rsid w:val="003345F5"/>
    <w:rsid w:val="00334944"/>
    <w:rsid w:val="00334CA4"/>
    <w:rsid w:val="00334DB8"/>
    <w:rsid w:val="0033513C"/>
    <w:rsid w:val="0033522C"/>
    <w:rsid w:val="003353FC"/>
    <w:rsid w:val="00335998"/>
    <w:rsid w:val="00335EA6"/>
    <w:rsid w:val="003366A0"/>
    <w:rsid w:val="003367AD"/>
    <w:rsid w:val="003367E0"/>
    <w:rsid w:val="00336AD7"/>
    <w:rsid w:val="00336BED"/>
    <w:rsid w:val="00336E55"/>
    <w:rsid w:val="00336EC4"/>
    <w:rsid w:val="00337238"/>
    <w:rsid w:val="0033780B"/>
    <w:rsid w:val="00337F21"/>
    <w:rsid w:val="00337F91"/>
    <w:rsid w:val="0034017A"/>
    <w:rsid w:val="003403B4"/>
    <w:rsid w:val="00341203"/>
    <w:rsid w:val="0034138E"/>
    <w:rsid w:val="003413AE"/>
    <w:rsid w:val="003417E1"/>
    <w:rsid w:val="00341D7D"/>
    <w:rsid w:val="00342451"/>
    <w:rsid w:val="003425E2"/>
    <w:rsid w:val="0034261D"/>
    <w:rsid w:val="003427B7"/>
    <w:rsid w:val="00342BB2"/>
    <w:rsid w:val="00343087"/>
    <w:rsid w:val="003430DD"/>
    <w:rsid w:val="003433F9"/>
    <w:rsid w:val="00343AA9"/>
    <w:rsid w:val="003440BA"/>
    <w:rsid w:val="00344209"/>
    <w:rsid w:val="0034431B"/>
    <w:rsid w:val="003443B8"/>
    <w:rsid w:val="00344742"/>
    <w:rsid w:val="00344812"/>
    <w:rsid w:val="0034494B"/>
    <w:rsid w:val="00345038"/>
    <w:rsid w:val="003451BA"/>
    <w:rsid w:val="00345257"/>
    <w:rsid w:val="0034528D"/>
    <w:rsid w:val="0034538F"/>
    <w:rsid w:val="00345603"/>
    <w:rsid w:val="00345AFD"/>
    <w:rsid w:val="00345B85"/>
    <w:rsid w:val="00346041"/>
    <w:rsid w:val="00346101"/>
    <w:rsid w:val="00346D26"/>
    <w:rsid w:val="003470FB"/>
    <w:rsid w:val="00347136"/>
    <w:rsid w:val="00347544"/>
    <w:rsid w:val="0034781D"/>
    <w:rsid w:val="00347DEF"/>
    <w:rsid w:val="00350030"/>
    <w:rsid w:val="00350B5E"/>
    <w:rsid w:val="0035171D"/>
    <w:rsid w:val="00352014"/>
    <w:rsid w:val="003525D6"/>
    <w:rsid w:val="00352E42"/>
    <w:rsid w:val="00352EA5"/>
    <w:rsid w:val="003530C0"/>
    <w:rsid w:val="003532BE"/>
    <w:rsid w:val="00353AAB"/>
    <w:rsid w:val="00353FD5"/>
    <w:rsid w:val="003540E2"/>
    <w:rsid w:val="00354506"/>
    <w:rsid w:val="00354711"/>
    <w:rsid w:val="00354DAE"/>
    <w:rsid w:val="00354E17"/>
    <w:rsid w:val="00355142"/>
    <w:rsid w:val="003551A0"/>
    <w:rsid w:val="00355A7A"/>
    <w:rsid w:val="00355CA3"/>
    <w:rsid w:val="00356189"/>
    <w:rsid w:val="00356545"/>
    <w:rsid w:val="003567EA"/>
    <w:rsid w:val="003568B2"/>
    <w:rsid w:val="00356ABE"/>
    <w:rsid w:val="00357F2B"/>
    <w:rsid w:val="003600F2"/>
    <w:rsid w:val="003607A5"/>
    <w:rsid w:val="00361093"/>
    <w:rsid w:val="00361179"/>
    <w:rsid w:val="00361997"/>
    <w:rsid w:val="00361B69"/>
    <w:rsid w:val="00362084"/>
    <w:rsid w:val="003622B1"/>
    <w:rsid w:val="00362A9D"/>
    <w:rsid w:val="00362B91"/>
    <w:rsid w:val="00362B92"/>
    <w:rsid w:val="003633A6"/>
    <w:rsid w:val="00363568"/>
    <w:rsid w:val="003635F9"/>
    <w:rsid w:val="00363CBC"/>
    <w:rsid w:val="00364172"/>
    <w:rsid w:val="0036498F"/>
    <w:rsid w:val="00365469"/>
    <w:rsid w:val="0036565F"/>
    <w:rsid w:val="00365A7C"/>
    <w:rsid w:val="00365C18"/>
    <w:rsid w:val="00366325"/>
    <w:rsid w:val="003664D7"/>
    <w:rsid w:val="00366802"/>
    <w:rsid w:val="00366B0C"/>
    <w:rsid w:val="00366B5F"/>
    <w:rsid w:val="00366CBB"/>
    <w:rsid w:val="003674E7"/>
    <w:rsid w:val="0036764C"/>
    <w:rsid w:val="00367AA3"/>
    <w:rsid w:val="00367BD2"/>
    <w:rsid w:val="00367DDC"/>
    <w:rsid w:val="003701DA"/>
    <w:rsid w:val="00370684"/>
    <w:rsid w:val="00370B32"/>
    <w:rsid w:val="0037190F"/>
    <w:rsid w:val="003719EF"/>
    <w:rsid w:val="00371B4F"/>
    <w:rsid w:val="00371CE1"/>
    <w:rsid w:val="00371E63"/>
    <w:rsid w:val="00372287"/>
    <w:rsid w:val="0037232C"/>
    <w:rsid w:val="003723DC"/>
    <w:rsid w:val="00372A61"/>
    <w:rsid w:val="003730E3"/>
    <w:rsid w:val="00373267"/>
    <w:rsid w:val="003737AC"/>
    <w:rsid w:val="0037447F"/>
    <w:rsid w:val="00374775"/>
    <w:rsid w:val="0037477C"/>
    <w:rsid w:val="0037497C"/>
    <w:rsid w:val="00374A02"/>
    <w:rsid w:val="00374ACE"/>
    <w:rsid w:val="003752D8"/>
    <w:rsid w:val="0037563F"/>
    <w:rsid w:val="00375BA4"/>
    <w:rsid w:val="00375C5E"/>
    <w:rsid w:val="00375DB5"/>
    <w:rsid w:val="00375FC5"/>
    <w:rsid w:val="003763FD"/>
    <w:rsid w:val="00377859"/>
    <w:rsid w:val="0037787D"/>
    <w:rsid w:val="00377DBB"/>
    <w:rsid w:val="00377E75"/>
    <w:rsid w:val="00380402"/>
    <w:rsid w:val="00380770"/>
    <w:rsid w:val="00380989"/>
    <w:rsid w:val="00380D98"/>
    <w:rsid w:val="003810BE"/>
    <w:rsid w:val="00381834"/>
    <w:rsid w:val="00381B9C"/>
    <w:rsid w:val="00381F76"/>
    <w:rsid w:val="0038209B"/>
    <w:rsid w:val="0038217D"/>
    <w:rsid w:val="0038218C"/>
    <w:rsid w:val="0038232E"/>
    <w:rsid w:val="00382385"/>
    <w:rsid w:val="003824A5"/>
    <w:rsid w:val="00382699"/>
    <w:rsid w:val="00382D67"/>
    <w:rsid w:val="00382EB4"/>
    <w:rsid w:val="00383173"/>
    <w:rsid w:val="003833EC"/>
    <w:rsid w:val="003847E5"/>
    <w:rsid w:val="00384B94"/>
    <w:rsid w:val="00384DF8"/>
    <w:rsid w:val="00384F5D"/>
    <w:rsid w:val="003850F8"/>
    <w:rsid w:val="00385353"/>
    <w:rsid w:val="0038575B"/>
    <w:rsid w:val="003860EA"/>
    <w:rsid w:val="003863ED"/>
    <w:rsid w:val="003865E2"/>
    <w:rsid w:val="003866BC"/>
    <w:rsid w:val="00386CDD"/>
    <w:rsid w:val="00387AC7"/>
    <w:rsid w:val="00387B27"/>
    <w:rsid w:val="00387E07"/>
    <w:rsid w:val="0039005C"/>
    <w:rsid w:val="00390202"/>
    <w:rsid w:val="0039026A"/>
    <w:rsid w:val="00390693"/>
    <w:rsid w:val="00390704"/>
    <w:rsid w:val="00390717"/>
    <w:rsid w:val="00390A0C"/>
    <w:rsid w:val="00390A50"/>
    <w:rsid w:val="00390D69"/>
    <w:rsid w:val="00391274"/>
    <w:rsid w:val="003912AB"/>
    <w:rsid w:val="00391AD6"/>
    <w:rsid w:val="00391AF0"/>
    <w:rsid w:val="00391AF3"/>
    <w:rsid w:val="00391ECE"/>
    <w:rsid w:val="003927CD"/>
    <w:rsid w:val="00392E93"/>
    <w:rsid w:val="0039336B"/>
    <w:rsid w:val="00393947"/>
    <w:rsid w:val="0039395F"/>
    <w:rsid w:val="003939E4"/>
    <w:rsid w:val="00394046"/>
    <w:rsid w:val="003942D6"/>
    <w:rsid w:val="0039474C"/>
    <w:rsid w:val="00394BA3"/>
    <w:rsid w:val="00394D97"/>
    <w:rsid w:val="00395129"/>
    <w:rsid w:val="003958CE"/>
    <w:rsid w:val="00395AEF"/>
    <w:rsid w:val="00395F6F"/>
    <w:rsid w:val="00396091"/>
    <w:rsid w:val="003962D1"/>
    <w:rsid w:val="00396375"/>
    <w:rsid w:val="00396478"/>
    <w:rsid w:val="00396499"/>
    <w:rsid w:val="00396BC8"/>
    <w:rsid w:val="003973E9"/>
    <w:rsid w:val="00397508"/>
    <w:rsid w:val="0039764F"/>
    <w:rsid w:val="003A0B63"/>
    <w:rsid w:val="003A0E65"/>
    <w:rsid w:val="003A0ED5"/>
    <w:rsid w:val="003A1426"/>
    <w:rsid w:val="003A1473"/>
    <w:rsid w:val="003A152F"/>
    <w:rsid w:val="003A1609"/>
    <w:rsid w:val="003A1C61"/>
    <w:rsid w:val="003A2133"/>
    <w:rsid w:val="003A2166"/>
    <w:rsid w:val="003A22C2"/>
    <w:rsid w:val="003A2495"/>
    <w:rsid w:val="003A261C"/>
    <w:rsid w:val="003A2A3D"/>
    <w:rsid w:val="003A31B9"/>
    <w:rsid w:val="003A3228"/>
    <w:rsid w:val="003A3B0A"/>
    <w:rsid w:val="003A4058"/>
    <w:rsid w:val="003A4075"/>
    <w:rsid w:val="003A48FD"/>
    <w:rsid w:val="003A48FE"/>
    <w:rsid w:val="003A4DAC"/>
    <w:rsid w:val="003A4F7B"/>
    <w:rsid w:val="003A5596"/>
    <w:rsid w:val="003A5790"/>
    <w:rsid w:val="003A5939"/>
    <w:rsid w:val="003A59CA"/>
    <w:rsid w:val="003A5EAB"/>
    <w:rsid w:val="003A6005"/>
    <w:rsid w:val="003A6885"/>
    <w:rsid w:val="003A701C"/>
    <w:rsid w:val="003A703D"/>
    <w:rsid w:val="003A7291"/>
    <w:rsid w:val="003A7C68"/>
    <w:rsid w:val="003A7D17"/>
    <w:rsid w:val="003A7EB2"/>
    <w:rsid w:val="003B0109"/>
    <w:rsid w:val="003B017B"/>
    <w:rsid w:val="003B0329"/>
    <w:rsid w:val="003B03F5"/>
    <w:rsid w:val="003B049E"/>
    <w:rsid w:val="003B0509"/>
    <w:rsid w:val="003B056C"/>
    <w:rsid w:val="003B0B69"/>
    <w:rsid w:val="003B0D77"/>
    <w:rsid w:val="003B0E7C"/>
    <w:rsid w:val="003B0EBF"/>
    <w:rsid w:val="003B15A7"/>
    <w:rsid w:val="003B15AB"/>
    <w:rsid w:val="003B1759"/>
    <w:rsid w:val="003B17E0"/>
    <w:rsid w:val="003B1A38"/>
    <w:rsid w:val="003B1FA7"/>
    <w:rsid w:val="003B2299"/>
    <w:rsid w:val="003B279D"/>
    <w:rsid w:val="003B280C"/>
    <w:rsid w:val="003B2CB3"/>
    <w:rsid w:val="003B3721"/>
    <w:rsid w:val="003B3A37"/>
    <w:rsid w:val="003B3BBE"/>
    <w:rsid w:val="003B3CC9"/>
    <w:rsid w:val="003B3D72"/>
    <w:rsid w:val="003B3ED1"/>
    <w:rsid w:val="003B4114"/>
    <w:rsid w:val="003B4279"/>
    <w:rsid w:val="003B42A9"/>
    <w:rsid w:val="003B4685"/>
    <w:rsid w:val="003B481D"/>
    <w:rsid w:val="003B5162"/>
    <w:rsid w:val="003B5533"/>
    <w:rsid w:val="003B590A"/>
    <w:rsid w:val="003B5D15"/>
    <w:rsid w:val="003B6662"/>
    <w:rsid w:val="003B7210"/>
    <w:rsid w:val="003B72A0"/>
    <w:rsid w:val="003B7660"/>
    <w:rsid w:val="003B766F"/>
    <w:rsid w:val="003B799C"/>
    <w:rsid w:val="003B7B58"/>
    <w:rsid w:val="003B7BC2"/>
    <w:rsid w:val="003B7FF6"/>
    <w:rsid w:val="003C0032"/>
    <w:rsid w:val="003C0248"/>
    <w:rsid w:val="003C0675"/>
    <w:rsid w:val="003C0F54"/>
    <w:rsid w:val="003C1511"/>
    <w:rsid w:val="003C157D"/>
    <w:rsid w:val="003C1645"/>
    <w:rsid w:val="003C16A7"/>
    <w:rsid w:val="003C1974"/>
    <w:rsid w:val="003C1F11"/>
    <w:rsid w:val="003C23F1"/>
    <w:rsid w:val="003C2422"/>
    <w:rsid w:val="003C248B"/>
    <w:rsid w:val="003C267A"/>
    <w:rsid w:val="003C2735"/>
    <w:rsid w:val="003C27D5"/>
    <w:rsid w:val="003C2850"/>
    <w:rsid w:val="003C2BC9"/>
    <w:rsid w:val="003C2CFE"/>
    <w:rsid w:val="003C2E9E"/>
    <w:rsid w:val="003C2EFA"/>
    <w:rsid w:val="003C2EFB"/>
    <w:rsid w:val="003C2FCC"/>
    <w:rsid w:val="003C2FD8"/>
    <w:rsid w:val="003C387D"/>
    <w:rsid w:val="003C411D"/>
    <w:rsid w:val="003C47E5"/>
    <w:rsid w:val="003C540A"/>
    <w:rsid w:val="003C5891"/>
    <w:rsid w:val="003C58A7"/>
    <w:rsid w:val="003C58C5"/>
    <w:rsid w:val="003C58C8"/>
    <w:rsid w:val="003C5CFF"/>
    <w:rsid w:val="003C5D94"/>
    <w:rsid w:val="003C5E4E"/>
    <w:rsid w:val="003C5F99"/>
    <w:rsid w:val="003C5FB8"/>
    <w:rsid w:val="003C615E"/>
    <w:rsid w:val="003C61E1"/>
    <w:rsid w:val="003C691E"/>
    <w:rsid w:val="003C6968"/>
    <w:rsid w:val="003C71B9"/>
    <w:rsid w:val="003C7273"/>
    <w:rsid w:val="003C7B6C"/>
    <w:rsid w:val="003C7CA6"/>
    <w:rsid w:val="003C7E30"/>
    <w:rsid w:val="003D0685"/>
    <w:rsid w:val="003D0795"/>
    <w:rsid w:val="003D108B"/>
    <w:rsid w:val="003D10A2"/>
    <w:rsid w:val="003D180D"/>
    <w:rsid w:val="003D19E5"/>
    <w:rsid w:val="003D1B52"/>
    <w:rsid w:val="003D24E9"/>
    <w:rsid w:val="003D2EB8"/>
    <w:rsid w:val="003D305E"/>
    <w:rsid w:val="003D311F"/>
    <w:rsid w:val="003D3518"/>
    <w:rsid w:val="003D3F3B"/>
    <w:rsid w:val="003D3FEC"/>
    <w:rsid w:val="003D4058"/>
    <w:rsid w:val="003D41FA"/>
    <w:rsid w:val="003D46EB"/>
    <w:rsid w:val="003D46F2"/>
    <w:rsid w:val="003D50A5"/>
    <w:rsid w:val="003D556C"/>
    <w:rsid w:val="003D5DAD"/>
    <w:rsid w:val="003D5DCD"/>
    <w:rsid w:val="003D71A5"/>
    <w:rsid w:val="003D7811"/>
    <w:rsid w:val="003E02CF"/>
    <w:rsid w:val="003E07A5"/>
    <w:rsid w:val="003E08F9"/>
    <w:rsid w:val="003E0E2D"/>
    <w:rsid w:val="003E1327"/>
    <w:rsid w:val="003E2110"/>
    <w:rsid w:val="003E22AA"/>
    <w:rsid w:val="003E265E"/>
    <w:rsid w:val="003E2A4E"/>
    <w:rsid w:val="003E304B"/>
    <w:rsid w:val="003E370E"/>
    <w:rsid w:val="003E4520"/>
    <w:rsid w:val="003E485F"/>
    <w:rsid w:val="003E4AE7"/>
    <w:rsid w:val="003E4C2D"/>
    <w:rsid w:val="003E530D"/>
    <w:rsid w:val="003E5683"/>
    <w:rsid w:val="003E5C87"/>
    <w:rsid w:val="003E5CC3"/>
    <w:rsid w:val="003E6270"/>
    <w:rsid w:val="003E6C8C"/>
    <w:rsid w:val="003E6F70"/>
    <w:rsid w:val="003E70E9"/>
    <w:rsid w:val="003E71E3"/>
    <w:rsid w:val="003E75E5"/>
    <w:rsid w:val="003E79B8"/>
    <w:rsid w:val="003E7BF3"/>
    <w:rsid w:val="003E7C30"/>
    <w:rsid w:val="003E7E85"/>
    <w:rsid w:val="003F04B3"/>
    <w:rsid w:val="003F06FA"/>
    <w:rsid w:val="003F0800"/>
    <w:rsid w:val="003F096B"/>
    <w:rsid w:val="003F0B1F"/>
    <w:rsid w:val="003F0F9A"/>
    <w:rsid w:val="003F1D97"/>
    <w:rsid w:val="003F29F8"/>
    <w:rsid w:val="003F2BCC"/>
    <w:rsid w:val="003F2F21"/>
    <w:rsid w:val="003F30E3"/>
    <w:rsid w:val="003F33C1"/>
    <w:rsid w:val="003F39B7"/>
    <w:rsid w:val="003F4794"/>
    <w:rsid w:val="003F4917"/>
    <w:rsid w:val="003F49EC"/>
    <w:rsid w:val="003F4AE8"/>
    <w:rsid w:val="003F535C"/>
    <w:rsid w:val="003F5375"/>
    <w:rsid w:val="003F54E5"/>
    <w:rsid w:val="003F56BA"/>
    <w:rsid w:val="003F57E1"/>
    <w:rsid w:val="003F5B7E"/>
    <w:rsid w:val="003F5C19"/>
    <w:rsid w:val="003F5CAD"/>
    <w:rsid w:val="003F5EEA"/>
    <w:rsid w:val="003F67E1"/>
    <w:rsid w:val="003F6BF0"/>
    <w:rsid w:val="003F6D04"/>
    <w:rsid w:val="003F6F6F"/>
    <w:rsid w:val="003F7077"/>
    <w:rsid w:val="003F7AC2"/>
    <w:rsid w:val="003F7AD5"/>
    <w:rsid w:val="003F7F0A"/>
    <w:rsid w:val="004006CF"/>
    <w:rsid w:val="0040157D"/>
    <w:rsid w:val="00401963"/>
    <w:rsid w:val="00401E44"/>
    <w:rsid w:val="00402B5C"/>
    <w:rsid w:val="00402BE7"/>
    <w:rsid w:val="00402C1A"/>
    <w:rsid w:val="00403347"/>
    <w:rsid w:val="0040403E"/>
    <w:rsid w:val="00404154"/>
    <w:rsid w:val="004041E3"/>
    <w:rsid w:val="0040420F"/>
    <w:rsid w:val="0040461B"/>
    <w:rsid w:val="004050E4"/>
    <w:rsid w:val="00405128"/>
    <w:rsid w:val="00406292"/>
    <w:rsid w:val="004065B6"/>
    <w:rsid w:val="0040671C"/>
    <w:rsid w:val="00406A4B"/>
    <w:rsid w:val="0040704F"/>
    <w:rsid w:val="004073BA"/>
    <w:rsid w:val="0040773E"/>
    <w:rsid w:val="00407EFE"/>
    <w:rsid w:val="004103E9"/>
    <w:rsid w:val="00410577"/>
    <w:rsid w:val="004105DB"/>
    <w:rsid w:val="00410C4C"/>
    <w:rsid w:val="00410EA1"/>
    <w:rsid w:val="0041138E"/>
    <w:rsid w:val="0041140E"/>
    <w:rsid w:val="00411825"/>
    <w:rsid w:val="004121EA"/>
    <w:rsid w:val="0041282E"/>
    <w:rsid w:val="00412B04"/>
    <w:rsid w:val="00412E64"/>
    <w:rsid w:val="00412EEF"/>
    <w:rsid w:val="004137A3"/>
    <w:rsid w:val="00413E64"/>
    <w:rsid w:val="00413F1D"/>
    <w:rsid w:val="0041442F"/>
    <w:rsid w:val="00414566"/>
    <w:rsid w:val="004148DC"/>
    <w:rsid w:val="0041503E"/>
    <w:rsid w:val="004150EC"/>
    <w:rsid w:val="00415219"/>
    <w:rsid w:val="004154DB"/>
    <w:rsid w:val="00415768"/>
    <w:rsid w:val="00415D09"/>
    <w:rsid w:val="00416165"/>
    <w:rsid w:val="00416307"/>
    <w:rsid w:val="00416A9C"/>
    <w:rsid w:val="00416BFB"/>
    <w:rsid w:val="004170BE"/>
    <w:rsid w:val="0041743E"/>
    <w:rsid w:val="0041770B"/>
    <w:rsid w:val="004179A2"/>
    <w:rsid w:val="00417CC4"/>
    <w:rsid w:val="00417FBA"/>
    <w:rsid w:val="00417FE4"/>
    <w:rsid w:val="0042040C"/>
    <w:rsid w:val="00420469"/>
    <w:rsid w:val="0042072B"/>
    <w:rsid w:val="00420E14"/>
    <w:rsid w:val="00420F84"/>
    <w:rsid w:val="004212F2"/>
    <w:rsid w:val="00421B76"/>
    <w:rsid w:val="00421E5F"/>
    <w:rsid w:val="00421F55"/>
    <w:rsid w:val="00422212"/>
    <w:rsid w:val="004231A1"/>
    <w:rsid w:val="00423264"/>
    <w:rsid w:val="0042356E"/>
    <w:rsid w:val="00423D61"/>
    <w:rsid w:val="00424056"/>
    <w:rsid w:val="00424124"/>
    <w:rsid w:val="0042448B"/>
    <w:rsid w:val="004245A9"/>
    <w:rsid w:val="004245F5"/>
    <w:rsid w:val="004246AD"/>
    <w:rsid w:val="00424B1C"/>
    <w:rsid w:val="00424DBF"/>
    <w:rsid w:val="00424F4D"/>
    <w:rsid w:val="004256B4"/>
    <w:rsid w:val="00425944"/>
    <w:rsid w:val="00425C1D"/>
    <w:rsid w:val="00425D39"/>
    <w:rsid w:val="00426186"/>
    <w:rsid w:val="004264D0"/>
    <w:rsid w:val="0042681C"/>
    <w:rsid w:val="00426927"/>
    <w:rsid w:val="00426E90"/>
    <w:rsid w:val="00426FFB"/>
    <w:rsid w:val="00427402"/>
    <w:rsid w:val="00427481"/>
    <w:rsid w:val="004278C0"/>
    <w:rsid w:val="004301D5"/>
    <w:rsid w:val="004304B3"/>
    <w:rsid w:val="00430F30"/>
    <w:rsid w:val="00431226"/>
    <w:rsid w:val="00431330"/>
    <w:rsid w:val="00431801"/>
    <w:rsid w:val="004318F9"/>
    <w:rsid w:val="004324CB"/>
    <w:rsid w:val="00432664"/>
    <w:rsid w:val="00432884"/>
    <w:rsid w:val="00432BF3"/>
    <w:rsid w:val="00432E35"/>
    <w:rsid w:val="00432F42"/>
    <w:rsid w:val="00432F9B"/>
    <w:rsid w:val="00433255"/>
    <w:rsid w:val="004332B1"/>
    <w:rsid w:val="004337FA"/>
    <w:rsid w:val="00433FC9"/>
    <w:rsid w:val="004341E9"/>
    <w:rsid w:val="00434250"/>
    <w:rsid w:val="00434348"/>
    <w:rsid w:val="004345E5"/>
    <w:rsid w:val="004349A0"/>
    <w:rsid w:val="004349A6"/>
    <w:rsid w:val="00434AB1"/>
    <w:rsid w:val="00434C41"/>
    <w:rsid w:val="00434CE3"/>
    <w:rsid w:val="0043535D"/>
    <w:rsid w:val="004353EF"/>
    <w:rsid w:val="00435452"/>
    <w:rsid w:val="00435602"/>
    <w:rsid w:val="00436005"/>
    <w:rsid w:val="00436038"/>
    <w:rsid w:val="00436608"/>
    <w:rsid w:val="0043668F"/>
    <w:rsid w:val="00436B94"/>
    <w:rsid w:val="00437350"/>
    <w:rsid w:val="00437691"/>
    <w:rsid w:val="00437831"/>
    <w:rsid w:val="00437F70"/>
    <w:rsid w:val="004401F1"/>
    <w:rsid w:val="0044026D"/>
    <w:rsid w:val="0044035A"/>
    <w:rsid w:val="00440458"/>
    <w:rsid w:val="00440B90"/>
    <w:rsid w:val="00440FC0"/>
    <w:rsid w:val="00441B08"/>
    <w:rsid w:val="00441C73"/>
    <w:rsid w:val="00441CE3"/>
    <w:rsid w:val="00441EBE"/>
    <w:rsid w:val="00442344"/>
    <w:rsid w:val="00442476"/>
    <w:rsid w:val="0044262C"/>
    <w:rsid w:val="00442826"/>
    <w:rsid w:val="00442DEC"/>
    <w:rsid w:val="0044339F"/>
    <w:rsid w:val="004435D6"/>
    <w:rsid w:val="004436A8"/>
    <w:rsid w:val="00443917"/>
    <w:rsid w:val="00444194"/>
    <w:rsid w:val="0044452A"/>
    <w:rsid w:val="00444574"/>
    <w:rsid w:val="00444597"/>
    <w:rsid w:val="00444945"/>
    <w:rsid w:val="00444AFD"/>
    <w:rsid w:val="00444C07"/>
    <w:rsid w:val="0044516C"/>
    <w:rsid w:val="004454DB"/>
    <w:rsid w:val="00445649"/>
    <w:rsid w:val="00446B42"/>
    <w:rsid w:val="00447517"/>
    <w:rsid w:val="00447C6A"/>
    <w:rsid w:val="00447D19"/>
    <w:rsid w:val="00447ED4"/>
    <w:rsid w:val="0045091D"/>
    <w:rsid w:val="00450AF3"/>
    <w:rsid w:val="00450BA4"/>
    <w:rsid w:val="00450C35"/>
    <w:rsid w:val="004513CB"/>
    <w:rsid w:val="0045244F"/>
    <w:rsid w:val="00452B5E"/>
    <w:rsid w:val="0045309B"/>
    <w:rsid w:val="00453214"/>
    <w:rsid w:val="00454A24"/>
    <w:rsid w:val="00454A8F"/>
    <w:rsid w:val="00454D81"/>
    <w:rsid w:val="00455161"/>
    <w:rsid w:val="004552D3"/>
    <w:rsid w:val="00455328"/>
    <w:rsid w:val="00455A2D"/>
    <w:rsid w:val="00456108"/>
    <w:rsid w:val="004563B5"/>
    <w:rsid w:val="004565CC"/>
    <w:rsid w:val="00456B81"/>
    <w:rsid w:val="00456FC6"/>
    <w:rsid w:val="004571C5"/>
    <w:rsid w:val="004572A8"/>
    <w:rsid w:val="00457463"/>
    <w:rsid w:val="004578AE"/>
    <w:rsid w:val="00457E7F"/>
    <w:rsid w:val="00457FE3"/>
    <w:rsid w:val="004603E6"/>
    <w:rsid w:val="00460EEE"/>
    <w:rsid w:val="004613BB"/>
    <w:rsid w:val="004613FB"/>
    <w:rsid w:val="0046214E"/>
    <w:rsid w:val="00462657"/>
    <w:rsid w:val="00462D12"/>
    <w:rsid w:val="0046390B"/>
    <w:rsid w:val="00463C32"/>
    <w:rsid w:val="004651F9"/>
    <w:rsid w:val="00465733"/>
    <w:rsid w:val="00465A58"/>
    <w:rsid w:val="00465EA3"/>
    <w:rsid w:val="00467C57"/>
    <w:rsid w:val="0047085F"/>
    <w:rsid w:val="004709EE"/>
    <w:rsid w:val="00470D10"/>
    <w:rsid w:val="00470D1E"/>
    <w:rsid w:val="0047102C"/>
    <w:rsid w:val="004717F1"/>
    <w:rsid w:val="00471890"/>
    <w:rsid w:val="00471B4D"/>
    <w:rsid w:val="00471F48"/>
    <w:rsid w:val="00471FA9"/>
    <w:rsid w:val="0047229B"/>
    <w:rsid w:val="004723CD"/>
    <w:rsid w:val="00472A08"/>
    <w:rsid w:val="00472D3F"/>
    <w:rsid w:val="00472FC7"/>
    <w:rsid w:val="00473455"/>
    <w:rsid w:val="00473DF4"/>
    <w:rsid w:val="00474166"/>
    <w:rsid w:val="00474228"/>
    <w:rsid w:val="00474298"/>
    <w:rsid w:val="00474488"/>
    <w:rsid w:val="004746BD"/>
    <w:rsid w:val="00475049"/>
    <w:rsid w:val="00475584"/>
    <w:rsid w:val="00475BA9"/>
    <w:rsid w:val="00476047"/>
    <w:rsid w:val="00476220"/>
    <w:rsid w:val="00476476"/>
    <w:rsid w:val="004769E5"/>
    <w:rsid w:val="0047714A"/>
    <w:rsid w:val="004771C3"/>
    <w:rsid w:val="004775A9"/>
    <w:rsid w:val="00477897"/>
    <w:rsid w:val="00480737"/>
    <w:rsid w:val="00480B5A"/>
    <w:rsid w:val="004816CB"/>
    <w:rsid w:val="00481A3A"/>
    <w:rsid w:val="00481B15"/>
    <w:rsid w:val="00481C67"/>
    <w:rsid w:val="00481CD3"/>
    <w:rsid w:val="00481ECB"/>
    <w:rsid w:val="004820A1"/>
    <w:rsid w:val="0048246E"/>
    <w:rsid w:val="0048257C"/>
    <w:rsid w:val="0048282E"/>
    <w:rsid w:val="00482EEC"/>
    <w:rsid w:val="00483361"/>
    <w:rsid w:val="004836FE"/>
    <w:rsid w:val="00483EA1"/>
    <w:rsid w:val="0048409B"/>
    <w:rsid w:val="0048422C"/>
    <w:rsid w:val="004843DA"/>
    <w:rsid w:val="004844B3"/>
    <w:rsid w:val="004847CF"/>
    <w:rsid w:val="00484FEE"/>
    <w:rsid w:val="004859A1"/>
    <w:rsid w:val="00485C35"/>
    <w:rsid w:val="00485E2B"/>
    <w:rsid w:val="00485FA5"/>
    <w:rsid w:val="00486584"/>
    <w:rsid w:val="00486641"/>
    <w:rsid w:val="004869C5"/>
    <w:rsid w:val="00487798"/>
    <w:rsid w:val="00487E6E"/>
    <w:rsid w:val="00490024"/>
    <w:rsid w:val="0049032E"/>
    <w:rsid w:val="00490495"/>
    <w:rsid w:val="00490581"/>
    <w:rsid w:val="00490F0C"/>
    <w:rsid w:val="00491349"/>
    <w:rsid w:val="00491434"/>
    <w:rsid w:val="0049185F"/>
    <w:rsid w:val="0049206A"/>
    <w:rsid w:val="00492529"/>
    <w:rsid w:val="0049260B"/>
    <w:rsid w:val="00492776"/>
    <w:rsid w:val="004928E6"/>
    <w:rsid w:val="00492F89"/>
    <w:rsid w:val="00493A1E"/>
    <w:rsid w:val="00493CC6"/>
    <w:rsid w:val="00493E3F"/>
    <w:rsid w:val="00493E8E"/>
    <w:rsid w:val="0049499C"/>
    <w:rsid w:val="0049513D"/>
    <w:rsid w:val="0049531C"/>
    <w:rsid w:val="00495837"/>
    <w:rsid w:val="00495B60"/>
    <w:rsid w:val="00495BD7"/>
    <w:rsid w:val="00495E34"/>
    <w:rsid w:val="00496310"/>
    <w:rsid w:val="00496A8E"/>
    <w:rsid w:val="00496BAC"/>
    <w:rsid w:val="004977D0"/>
    <w:rsid w:val="00497874"/>
    <w:rsid w:val="00497951"/>
    <w:rsid w:val="00497B56"/>
    <w:rsid w:val="004A03D6"/>
    <w:rsid w:val="004A0744"/>
    <w:rsid w:val="004A12D2"/>
    <w:rsid w:val="004A137E"/>
    <w:rsid w:val="004A1573"/>
    <w:rsid w:val="004A15E4"/>
    <w:rsid w:val="004A15F8"/>
    <w:rsid w:val="004A171F"/>
    <w:rsid w:val="004A184A"/>
    <w:rsid w:val="004A2037"/>
    <w:rsid w:val="004A213D"/>
    <w:rsid w:val="004A2562"/>
    <w:rsid w:val="004A2927"/>
    <w:rsid w:val="004A2AAB"/>
    <w:rsid w:val="004A2AE0"/>
    <w:rsid w:val="004A30D3"/>
    <w:rsid w:val="004A313B"/>
    <w:rsid w:val="004A3291"/>
    <w:rsid w:val="004A3DAE"/>
    <w:rsid w:val="004A3F66"/>
    <w:rsid w:val="004A40B4"/>
    <w:rsid w:val="004A436D"/>
    <w:rsid w:val="004A44C5"/>
    <w:rsid w:val="004A5019"/>
    <w:rsid w:val="004A50F2"/>
    <w:rsid w:val="004A52B6"/>
    <w:rsid w:val="004A53E9"/>
    <w:rsid w:val="004A54C8"/>
    <w:rsid w:val="004A5B12"/>
    <w:rsid w:val="004A5C63"/>
    <w:rsid w:val="004A5F6A"/>
    <w:rsid w:val="004A626D"/>
    <w:rsid w:val="004A6A66"/>
    <w:rsid w:val="004A6B83"/>
    <w:rsid w:val="004A6DF6"/>
    <w:rsid w:val="004A7506"/>
    <w:rsid w:val="004B012E"/>
    <w:rsid w:val="004B043F"/>
    <w:rsid w:val="004B06C3"/>
    <w:rsid w:val="004B0D4D"/>
    <w:rsid w:val="004B0E40"/>
    <w:rsid w:val="004B11BF"/>
    <w:rsid w:val="004B1AAE"/>
    <w:rsid w:val="004B1CCA"/>
    <w:rsid w:val="004B1DBD"/>
    <w:rsid w:val="004B1DCE"/>
    <w:rsid w:val="004B245C"/>
    <w:rsid w:val="004B2C56"/>
    <w:rsid w:val="004B2DC9"/>
    <w:rsid w:val="004B30AD"/>
    <w:rsid w:val="004B3802"/>
    <w:rsid w:val="004B38ED"/>
    <w:rsid w:val="004B3A34"/>
    <w:rsid w:val="004B3A9C"/>
    <w:rsid w:val="004B4021"/>
    <w:rsid w:val="004B4095"/>
    <w:rsid w:val="004B42F5"/>
    <w:rsid w:val="004B4516"/>
    <w:rsid w:val="004B4593"/>
    <w:rsid w:val="004B4761"/>
    <w:rsid w:val="004B4C89"/>
    <w:rsid w:val="004B4E39"/>
    <w:rsid w:val="004B4F84"/>
    <w:rsid w:val="004B512C"/>
    <w:rsid w:val="004B5418"/>
    <w:rsid w:val="004B55B0"/>
    <w:rsid w:val="004B5667"/>
    <w:rsid w:val="004B5B8A"/>
    <w:rsid w:val="004B5CE8"/>
    <w:rsid w:val="004B5EBE"/>
    <w:rsid w:val="004B6211"/>
    <w:rsid w:val="004B6458"/>
    <w:rsid w:val="004B6D63"/>
    <w:rsid w:val="004B6DE9"/>
    <w:rsid w:val="004B6F0E"/>
    <w:rsid w:val="004B7BBD"/>
    <w:rsid w:val="004B7D26"/>
    <w:rsid w:val="004B7F06"/>
    <w:rsid w:val="004C00A3"/>
    <w:rsid w:val="004C043D"/>
    <w:rsid w:val="004C0503"/>
    <w:rsid w:val="004C061E"/>
    <w:rsid w:val="004C08B7"/>
    <w:rsid w:val="004C08C4"/>
    <w:rsid w:val="004C0D98"/>
    <w:rsid w:val="004C0E6A"/>
    <w:rsid w:val="004C173D"/>
    <w:rsid w:val="004C1C77"/>
    <w:rsid w:val="004C1DC3"/>
    <w:rsid w:val="004C244B"/>
    <w:rsid w:val="004C2895"/>
    <w:rsid w:val="004C2C47"/>
    <w:rsid w:val="004C31ED"/>
    <w:rsid w:val="004C370F"/>
    <w:rsid w:val="004C3806"/>
    <w:rsid w:val="004C39EB"/>
    <w:rsid w:val="004C3C6A"/>
    <w:rsid w:val="004C4010"/>
    <w:rsid w:val="004C4354"/>
    <w:rsid w:val="004C453C"/>
    <w:rsid w:val="004C4595"/>
    <w:rsid w:val="004C49E9"/>
    <w:rsid w:val="004C4A79"/>
    <w:rsid w:val="004C4CA1"/>
    <w:rsid w:val="004C4CDC"/>
    <w:rsid w:val="004C5117"/>
    <w:rsid w:val="004C559B"/>
    <w:rsid w:val="004C5FCD"/>
    <w:rsid w:val="004C60C7"/>
    <w:rsid w:val="004C61FC"/>
    <w:rsid w:val="004C6A68"/>
    <w:rsid w:val="004C6ADE"/>
    <w:rsid w:val="004C6C90"/>
    <w:rsid w:val="004C72C6"/>
    <w:rsid w:val="004C7429"/>
    <w:rsid w:val="004C79BC"/>
    <w:rsid w:val="004C79D6"/>
    <w:rsid w:val="004C7B98"/>
    <w:rsid w:val="004C7FAA"/>
    <w:rsid w:val="004C7FEA"/>
    <w:rsid w:val="004D0291"/>
    <w:rsid w:val="004D02A4"/>
    <w:rsid w:val="004D04C7"/>
    <w:rsid w:val="004D07A9"/>
    <w:rsid w:val="004D08A8"/>
    <w:rsid w:val="004D0DFD"/>
    <w:rsid w:val="004D0EB3"/>
    <w:rsid w:val="004D0FDC"/>
    <w:rsid w:val="004D119A"/>
    <w:rsid w:val="004D1530"/>
    <w:rsid w:val="004D1879"/>
    <w:rsid w:val="004D1E9E"/>
    <w:rsid w:val="004D213B"/>
    <w:rsid w:val="004D2147"/>
    <w:rsid w:val="004D2465"/>
    <w:rsid w:val="004D256C"/>
    <w:rsid w:val="004D25EA"/>
    <w:rsid w:val="004D2C26"/>
    <w:rsid w:val="004D304C"/>
    <w:rsid w:val="004D30AC"/>
    <w:rsid w:val="004D3379"/>
    <w:rsid w:val="004D35B4"/>
    <w:rsid w:val="004D35B8"/>
    <w:rsid w:val="004D3760"/>
    <w:rsid w:val="004D38D8"/>
    <w:rsid w:val="004D3A18"/>
    <w:rsid w:val="004D3AA9"/>
    <w:rsid w:val="004D3B1C"/>
    <w:rsid w:val="004D4209"/>
    <w:rsid w:val="004D4252"/>
    <w:rsid w:val="004D4782"/>
    <w:rsid w:val="004D4985"/>
    <w:rsid w:val="004D49B1"/>
    <w:rsid w:val="004D4BBF"/>
    <w:rsid w:val="004D4C93"/>
    <w:rsid w:val="004D4E70"/>
    <w:rsid w:val="004D5271"/>
    <w:rsid w:val="004D537B"/>
    <w:rsid w:val="004D5395"/>
    <w:rsid w:val="004D5538"/>
    <w:rsid w:val="004D5A94"/>
    <w:rsid w:val="004D5AAD"/>
    <w:rsid w:val="004D6122"/>
    <w:rsid w:val="004D6151"/>
    <w:rsid w:val="004D6C6A"/>
    <w:rsid w:val="004D704F"/>
    <w:rsid w:val="004D71CF"/>
    <w:rsid w:val="004D7485"/>
    <w:rsid w:val="004D748D"/>
    <w:rsid w:val="004D74B8"/>
    <w:rsid w:val="004D76B7"/>
    <w:rsid w:val="004D79B9"/>
    <w:rsid w:val="004E0100"/>
    <w:rsid w:val="004E055F"/>
    <w:rsid w:val="004E0FB0"/>
    <w:rsid w:val="004E1166"/>
    <w:rsid w:val="004E1448"/>
    <w:rsid w:val="004E1B16"/>
    <w:rsid w:val="004E24A5"/>
    <w:rsid w:val="004E25C7"/>
    <w:rsid w:val="004E2A6F"/>
    <w:rsid w:val="004E2B0F"/>
    <w:rsid w:val="004E2D7D"/>
    <w:rsid w:val="004E31CC"/>
    <w:rsid w:val="004E3337"/>
    <w:rsid w:val="004E37BC"/>
    <w:rsid w:val="004E3B5B"/>
    <w:rsid w:val="004E3CFC"/>
    <w:rsid w:val="004E3ED7"/>
    <w:rsid w:val="004E4508"/>
    <w:rsid w:val="004E46AB"/>
    <w:rsid w:val="004E4A4A"/>
    <w:rsid w:val="004E4D2E"/>
    <w:rsid w:val="004E4D4B"/>
    <w:rsid w:val="004E513D"/>
    <w:rsid w:val="004E51E1"/>
    <w:rsid w:val="004E54D3"/>
    <w:rsid w:val="004E5767"/>
    <w:rsid w:val="004E5E69"/>
    <w:rsid w:val="004E6049"/>
    <w:rsid w:val="004E60CF"/>
    <w:rsid w:val="004E702E"/>
    <w:rsid w:val="004E796F"/>
    <w:rsid w:val="004E7A38"/>
    <w:rsid w:val="004E7C8E"/>
    <w:rsid w:val="004F002D"/>
    <w:rsid w:val="004F0150"/>
    <w:rsid w:val="004F057D"/>
    <w:rsid w:val="004F090B"/>
    <w:rsid w:val="004F0B17"/>
    <w:rsid w:val="004F0FCB"/>
    <w:rsid w:val="004F113F"/>
    <w:rsid w:val="004F1B6C"/>
    <w:rsid w:val="004F2246"/>
    <w:rsid w:val="004F2253"/>
    <w:rsid w:val="004F2B9D"/>
    <w:rsid w:val="004F2D28"/>
    <w:rsid w:val="004F2EFE"/>
    <w:rsid w:val="004F2FE6"/>
    <w:rsid w:val="004F3181"/>
    <w:rsid w:val="004F36DC"/>
    <w:rsid w:val="004F37D1"/>
    <w:rsid w:val="004F4403"/>
    <w:rsid w:val="004F469D"/>
    <w:rsid w:val="004F49A9"/>
    <w:rsid w:val="004F4CFF"/>
    <w:rsid w:val="004F4EFA"/>
    <w:rsid w:val="004F54F4"/>
    <w:rsid w:val="004F553B"/>
    <w:rsid w:val="004F5954"/>
    <w:rsid w:val="004F5BA0"/>
    <w:rsid w:val="004F5D81"/>
    <w:rsid w:val="004F5E03"/>
    <w:rsid w:val="004F5F43"/>
    <w:rsid w:val="004F6403"/>
    <w:rsid w:val="004F6683"/>
    <w:rsid w:val="004F6804"/>
    <w:rsid w:val="004F68DA"/>
    <w:rsid w:val="004F72C6"/>
    <w:rsid w:val="004F7764"/>
    <w:rsid w:val="004F7877"/>
    <w:rsid w:val="004F78C6"/>
    <w:rsid w:val="004F7967"/>
    <w:rsid w:val="004F7ABC"/>
    <w:rsid w:val="004F7B55"/>
    <w:rsid w:val="004F7E08"/>
    <w:rsid w:val="004F7FFC"/>
    <w:rsid w:val="005002F5"/>
    <w:rsid w:val="005003E8"/>
    <w:rsid w:val="00500A3E"/>
    <w:rsid w:val="00500C6E"/>
    <w:rsid w:val="00500D1D"/>
    <w:rsid w:val="00500EC9"/>
    <w:rsid w:val="005012D8"/>
    <w:rsid w:val="0050197C"/>
    <w:rsid w:val="00501AA9"/>
    <w:rsid w:val="00501CC4"/>
    <w:rsid w:val="00501D2D"/>
    <w:rsid w:val="00501E74"/>
    <w:rsid w:val="00501F78"/>
    <w:rsid w:val="00502239"/>
    <w:rsid w:val="0050253E"/>
    <w:rsid w:val="0050263F"/>
    <w:rsid w:val="005026B6"/>
    <w:rsid w:val="00502A35"/>
    <w:rsid w:val="00502DA1"/>
    <w:rsid w:val="00503171"/>
    <w:rsid w:val="00503546"/>
    <w:rsid w:val="0050355B"/>
    <w:rsid w:val="0050357D"/>
    <w:rsid w:val="00503A79"/>
    <w:rsid w:val="00503B13"/>
    <w:rsid w:val="00503F1F"/>
    <w:rsid w:val="00505750"/>
    <w:rsid w:val="00505AF9"/>
    <w:rsid w:val="00505B37"/>
    <w:rsid w:val="0050684A"/>
    <w:rsid w:val="005075E5"/>
    <w:rsid w:val="00507968"/>
    <w:rsid w:val="0051012F"/>
    <w:rsid w:val="0051025E"/>
    <w:rsid w:val="00510797"/>
    <w:rsid w:val="005107A6"/>
    <w:rsid w:val="005108ED"/>
    <w:rsid w:val="00510D72"/>
    <w:rsid w:val="00511426"/>
    <w:rsid w:val="0051174A"/>
    <w:rsid w:val="005119DD"/>
    <w:rsid w:val="00511CA3"/>
    <w:rsid w:val="00511D8A"/>
    <w:rsid w:val="00511E0B"/>
    <w:rsid w:val="00511E31"/>
    <w:rsid w:val="00511E51"/>
    <w:rsid w:val="00512012"/>
    <w:rsid w:val="00512165"/>
    <w:rsid w:val="005121F8"/>
    <w:rsid w:val="0051228C"/>
    <w:rsid w:val="005123C0"/>
    <w:rsid w:val="00512644"/>
    <w:rsid w:val="005128AE"/>
    <w:rsid w:val="005129C6"/>
    <w:rsid w:val="00512DA9"/>
    <w:rsid w:val="00514158"/>
    <w:rsid w:val="00514638"/>
    <w:rsid w:val="005147B8"/>
    <w:rsid w:val="00514873"/>
    <w:rsid w:val="005149D2"/>
    <w:rsid w:val="00514BB7"/>
    <w:rsid w:val="00514D9C"/>
    <w:rsid w:val="00514E76"/>
    <w:rsid w:val="0051551B"/>
    <w:rsid w:val="0051563C"/>
    <w:rsid w:val="005157D0"/>
    <w:rsid w:val="00515B8C"/>
    <w:rsid w:val="00516550"/>
    <w:rsid w:val="0051694C"/>
    <w:rsid w:val="00516B68"/>
    <w:rsid w:val="00516C23"/>
    <w:rsid w:val="00516E91"/>
    <w:rsid w:val="005174AA"/>
    <w:rsid w:val="005175B3"/>
    <w:rsid w:val="00517826"/>
    <w:rsid w:val="005179E4"/>
    <w:rsid w:val="0052065F"/>
    <w:rsid w:val="005206F6"/>
    <w:rsid w:val="0052075A"/>
    <w:rsid w:val="00520969"/>
    <w:rsid w:val="00520BEB"/>
    <w:rsid w:val="00520D7F"/>
    <w:rsid w:val="00521196"/>
    <w:rsid w:val="0052130B"/>
    <w:rsid w:val="00521CE7"/>
    <w:rsid w:val="00522951"/>
    <w:rsid w:val="005229A2"/>
    <w:rsid w:val="00522CBE"/>
    <w:rsid w:val="0052305C"/>
    <w:rsid w:val="0052343F"/>
    <w:rsid w:val="00523738"/>
    <w:rsid w:val="00523C2F"/>
    <w:rsid w:val="00523D0B"/>
    <w:rsid w:val="005247E9"/>
    <w:rsid w:val="00524B17"/>
    <w:rsid w:val="0052545F"/>
    <w:rsid w:val="005255F2"/>
    <w:rsid w:val="0052581D"/>
    <w:rsid w:val="00525991"/>
    <w:rsid w:val="00525AB3"/>
    <w:rsid w:val="00525D56"/>
    <w:rsid w:val="00525D64"/>
    <w:rsid w:val="0052626A"/>
    <w:rsid w:val="00526280"/>
    <w:rsid w:val="005266A1"/>
    <w:rsid w:val="005266B5"/>
    <w:rsid w:val="00526765"/>
    <w:rsid w:val="0052680E"/>
    <w:rsid w:val="00526D8A"/>
    <w:rsid w:val="005271EF"/>
    <w:rsid w:val="00527A31"/>
    <w:rsid w:val="00527AEB"/>
    <w:rsid w:val="00527B7B"/>
    <w:rsid w:val="005304A7"/>
    <w:rsid w:val="005305C2"/>
    <w:rsid w:val="00530BA6"/>
    <w:rsid w:val="00530DCE"/>
    <w:rsid w:val="005312A2"/>
    <w:rsid w:val="00531672"/>
    <w:rsid w:val="00531926"/>
    <w:rsid w:val="00531DBA"/>
    <w:rsid w:val="00531DC2"/>
    <w:rsid w:val="00531F85"/>
    <w:rsid w:val="00532119"/>
    <w:rsid w:val="00532442"/>
    <w:rsid w:val="00532709"/>
    <w:rsid w:val="00532ECF"/>
    <w:rsid w:val="005330EF"/>
    <w:rsid w:val="005331B0"/>
    <w:rsid w:val="0053357A"/>
    <w:rsid w:val="005337CD"/>
    <w:rsid w:val="00533ADD"/>
    <w:rsid w:val="00533CFA"/>
    <w:rsid w:val="00533F25"/>
    <w:rsid w:val="00534422"/>
    <w:rsid w:val="005346EF"/>
    <w:rsid w:val="0053486E"/>
    <w:rsid w:val="00534BF5"/>
    <w:rsid w:val="00534D2B"/>
    <w:rsid w:val="00534F74"/>
    <w:rsid w:val="0053515B"/>
    <w:rsid w:val="00535334"/>
    <w:rsid w:val="005354ED"/>
    <w:rsid w:val="00535555"/>
    <w:rsid w:val="005356DC"/>
    <w:rsid w:val="005358FB"/>
    <w:rsid w:val="00535EEA"/>
    <w:rsid w:val="00535FFE"/>
    <w:rsid w:val="005360E7"/>
    <w:rsid w:val="00536578"/>
    <w:rsid w:val="0053659C"/>
    <w:rsid w:val="00536A08"/>
    <w:rsid w:val="00536A98"/>
    <w:rsid w:val="00536C03"/>
    <w:rsid w:val="00536CB9"/>
    <w:rsid w:val="00536DEB"/>
    <w:rsid w:val="00536F8E"/>
    <w:rsid w:val="005371DE"/>
    <w:rsid w:val="00537A78"/>
    <w:rsid w:val="00540419"/>
    <w:rsid w:val="0054046D"/>
    <w:rsid w:val="00540855"/>
    <w:rsid w:val="00540BDB"/>
    <w:rsid w:val="00540BED"/>
    <w:rsid w:val="00540C76"/>
    <w:rsid w:val="00540D86"/>
    <w:rsid w:val="00540DF7"/>
    <w:rsid w:val="00540E36"/>
    <w:rsid w:val="00540EDA"/>
    <w:rsid w:val="00540FD1"/>
    <w:rsid w:val="005413AB"/>
    <w:rsid w:val="00541648"/>
    <w:rsid w:val="0054190C"/>
    <w:rsid w:val="005419A8"/>
    <w:rsid w:val="00541DD0"/>
    <w:rsid w:val="005426D1"/>
    <w:rsid w:val="00542D56"/>
    <w:rsid w:val="0054302E"/>
    <w:rsid w:val="005430FC"/>
    <w:rsid w:val="005436F4"/>
    <w:rsid w:val="00543BE7"/>
    <w:rsid w:val="00543D55"/>
    <w:rsid w:val="00544018"/>
    <w:rsid w:val="005440D5"/>
    <w:rsid w:val="00544284"/>
    <w:rsid w:val="00544994"/>
    <w:rsid w:val="00544D9C"/>
    <w:rsid w:val="00544EE1"/>
    <w:rsid w:val="00545062"/>
    <w:rsid w:val="0054524C"/>
    <w:rsid w:val="00545264"/>
    <w:rsid w:val="005458D7"/>
    <w:rsid w:val="00545A8B"/>
    <w:rsid w:val="00545FE0"/>
    <w:rsid w:val="005462B1"/>
    <w:rsid w:val="005462EA"/>
    <w:rsid w:val="005463E1"/>
    <w:rsid w:val="005464E4"/>
    <w:rsid w:val="00546538"/>
    <w:rsid w:val="005466A0"/>
    <w:rsid w:val="00546C1E"/>
    <w:rsid w:val="00546E80"/>
    <w:rsid w:val="00546F4F"/>
    <w:rsid w:val="005472F3"/>
    <w:rsid w:val="005473D0"/>
    <w:rsid w:val="00547628"/>
    <w:rsid w:val="00547708"/>
    <w:rsid w:val="005477E6"/>
    <w:rsid w:val="00547973"/>
    <w:rsid w:val="00547976"/>
    <w:rsid w:val="00547B87"/>
    <w:rsid w:val="00550185"/>
    <w:rsid w:val="00550314"/>
    <w:rsid w:val="00550345"/>
    <w:rsid w:val="00550369"/>
    <w:rsid w:val="0055073A"/>
    <w:rsid w:val="00550D6E"/>
    <w:rsid w:val="0055144B"/>
    <w:rsid w:val="00551641"/>
    <w:rsid w:val="00551658"/>
    <w:rsid w:val="0055166C"/>
    <w:rsid w:val="00551826"/>
    <w:rsid w:val="005522A3"/>
    <w:rsid w:val="005528A5"/>
    <w:rsid w:val="00552BCC"/>
    <w:rsid w:val="00552C4D"/>
    <w:rsid w:val="00552CE2"/>
    <w:rsid w:val="00552D02"/>
    <w:rsid w:val="00552D3C"/>
    <w:rsid w:val="005530C2"/>
    <w:rsid w:val="0055328B"/>
    <w:rsid w:val="005535F4"/>
    <w:rsid w:val="0055378F"/>
    <w:rsid w:val="00553921"/>
    <w:rsid w:val="00553BE6"/>
    <w:rsid w:val="00553BEF"/>
    <w:rsid w:val="00553EA8"/>
    <w:rsid w:val="00554089"/>
    <w:rsid w:val="00554629"/>
    <w:rsid w:val="00554ACE"/>
    <w:rsid w:val="00554C0C"/>
    <w:rsid w:val="00554EED"/>
    <w:rsid w:val="005551A0"/>
    <w:rsid w:val="005553AE"/>
    <w:rsid w:val="00555913"/>
    <w:rsid w:val="00555AEB"/>
    <w:rsid w:val="00557459"/>
    <w:rsid w:val="0055794A"/>
    <w:rsid w:val="0056004D"/>
    <w:rsid w:val="00560057"/>
    <w:rsid w:val="005602D7"/>
    <w:rsid w:val="005604AD"/>
    <w:rsid w:val="00560802"/>
    <w:rsid w:val="00560C05"/>
    <w:rsid w:val="00561032"/>
    <w:rsid w:val="00561794"/>
    <w:rsid w:val="00561C30"/>
    <w:rsid w:val="00561FCC"/>
    <w:rsid w:val="005620D4"/>
    <w:rsid w:val="005622A4"/>
    <w:rsid w:val="00562A59"/>
    <w:rsid w:val="00562A8A"/>
    <w:rsid w:val="005637C1"/>
    <w:rsid w:val="00563B5A"/>
    <w:rsid w:val="00563F9D"/>
    <w:rsid w:val="00564798"/>
    <w:rsid w:val="00564B84"/>
    <w:rsid w:val="00564EFE"/>
    <w:rsid w:val="005654CD"/>
    <w:rsid w:val="005654F1"/>
    <w:rsid w:val="00565ADD"/>
    <w:rsid w:val="005664D9"/>
    <w:rsid w:val="00566873"/>
    <w:rsid w:val="005669D9"/>
    <w:rsid w:val="005671EB"/>
    <w:rsid w:val="00567ADF"/>
    <w:rsid w:val="00567AF2"/>
    <w:rsid w:val="00567D38"/>
    <w:rsid w:val="00567D97"/>
    <w:rsid w:val="00567EC7"/>
    <w:rsid w:val="0057025B"/>
    <w:rsid w:val="0057081D"/>
    <w:rsid w:val="005712FA"/>
    <w:rsid w:val="005716A8"/>
    <w:rsid w:val="005719A5"/>
    <w:rsid w:val="005719F8"/>
    <w:rsid w:val="00571A47"/>
    <w:rsid w:val="00572A71"/>
    <w:rsid w:val="00572F62"/>
    <w:rsid w:val="00573125"/>
    <w:rsid w:val="00573FC1"/>
    <w:rsid w:val="00574613"/>
    <w:rsid w:val="0057496F"/>
    <w:rsid w:val="0057574E"/>
    <w:rsid w:val="005760E7"/>
    <w:rsid w:val="005767D6"/>
    <w:rsid w:val="00576816"/>
    <w:rsid w:val="00576A5C"/>
    <w:rsid w:val="00576B6A"/>
    <w:rsid w:val="00576E07"/>
    <w:rsid w:val="00577451"/>
    <w:rsid w:val="0057748A"/>
    <w:rsid w:val="005777AF"/>
    <w:rsid w:val="005777CF"/>
    <w:rsid w:val="005777D1"/>
    <w:rsid w:val="005804CE"/>
    <w:rsid w:val="00580608"/>
    <w:rsid w:val="00580847"/>
    <w:rsid w:val="005808A1"/>
    <w:rsid w:val="00580977"/>
    <w:rsid w:val="005819C3"/>
    <w:rsid w:val="00581FA7"/>
    <w:rsid w:val="00582545"/>
    <w:rsid w:val="00583308"/>
    <w:rsid w:val="0058340D"/>
    <w:rsid w:val="00583A25"/>
    <w:rsid w:val="00583BCE"/>
    <w:rsid w:val="00583EF3"/>
    <w:rsid w:val="005840C0"/>
    <w:rsid w:val="005840FE"/>
    <w:rsid w:val="005846CC"/>
    <w:rsid w:val="00584849"/>
    <w:rsid w:val="00585143"/>
    <w:rsid w:val="005853B4"/>
    <w:rsid w:val="005856B6"/>
    <w:rsid w:val="0058575C"/>
    <w:rsid w:val="005858AA"/>
    <w:rsid w:val="00585AD8"/>
    <w:rsid w:val="0058725B"/>
    <w:rsid w:val="0058748D"/>
    <w:rsid w:val="00587629"/>
    <w:rsid w:val="00587EA3"/>
    <w:rsid w:val="00590359"/>
    <w:rsid w:val="005904CF"/>
    <w:rsid w:val="00590CDF"/>
    <w:rsid w:val="00590EDA"/>
    <w:rsid w:val="0059172F"/>
    <w:rsid w:val="005919D4"/>
    <w:rsid w:val="00591E0D"/>
    <w:rsid w:val="00592517"/>
    <w:rsid w:val="00592901"/>
    <w:rsid w:val="00592B2A"/>
    <w:rsid w:val="00592ED9"/>
    <w:rsid w:val="005934D9"/>
    <w:rsid w:val="0059356A"/>
    <w:rsid w:val="00593616"/>
    <w:rsid w:val="0059367C"/>
    <w:rsid w:val="0059368F"/>
    <w:rsid w:val="00593886"/>
    <w:rsid w:val="00593A34"/>
    <w:rsid w:val="00593A8F"/>
    <w:rsid w:val="00593C26"/>
    <w:rsid w:val="00593FF5"/>
    <w:rsid w:val="00594E3C"/>
    <w:rsid w:val="00594FA0"/>
    <w:rsid w:val="00595054"/>
    <w:rsid w:val="005951D1"/>
    <w:rsid w:val="0059629A"/>
    <w:rsid w:val="00596310"/>
    <w:rsid w:val="00596540"/>
    <w:rsid w:val="00596664"/>
    <w:rsid w:val="0059683E"/>
    <w:rsid w:val="0059692F"/>
    <w:rsid w:val="00596B42"/>
    <w:rsid w:val="00596CB1"/>
    <w:rsid w:val="0059711C"/>
    <w:rsid w:val="005971F9"/>
    <w:rsid w:val="0059734D"/>
    <w:rsid w:val="005A028F"/>
    <w:rsid w:val="005A07E9"/>
    <w:rsid w:val="005A0F8A"/>
    <w:rsid w:val="005A12E3"/>
    <w:rsid w:val="005A1486"/>
    <w:rsid w:val="005A19CE"/>
    <w:rsid w:val="005A1A83"/>
    <w:rsid w:val="005A1C08"/>
    <w:rsid w:val="005A2BB7"/>
    <w:rsid w:val="005A2CE5"/>
    <w:rsid w:val="005A3024"/>
    <w:rsid w:val="005A399B"/>
    <w:rsid w:val="005A39EB"/>
    <w:rsid w:val="005A3F1D"/>
    <w:rsid w:val="005A4049"/>
    <w:rsid w:val="005A4063"/>
    <w:rsid w:val="005A42E0"/>
    <w:rsid w:val="005A4402"/>
    <w:rsid w:val="005A4429"/>
    <w:rsid w:val="005A4637"/>
    <w:rsid w:val="005A474F"/>
    <w:rsid w:val="005A482F"/>
    <w:rsid w:val="005A491D"/>
    <w:rsid w:val="005A495E"/>
    <w:rsid w:val="005A4B6E"/>
    <w:rsid w:val="005A4BD4"/>
    <w:rsid w:val="005A5184"/>
    <w:rsid w:val="005A5BBF"/>
    <w:rsid w:val="005A5CEE"/>
    <w:rsid w:val="005A65CC"/>
    <w:rsid w:val="005A6EE3"/>
    <w:rsid w:val="005A7025"/>
    <w:rsid w:val="005B06E5"/>
    <w:rsid w:val="005B0908"/>
    <w:rsid w:val="005B0941"/>
    <w:rsid w:val="005B094F"/>
    <w:rsid w:val="005B095C"/>
    <w:rsid w:val="005B0B9A"/>
    <w:rsid w:val="005B0C74"/>
    <w:rsid w:val="005B148A"/>
    <w:rsid w:val="005B1524"/>
    <w:rsid w:val="005B164F"/>
    <w:rsid w:val="005B1CD5"/>
    <w:rsid w:val="005B1EA4"/>
    <w:rsid w:val="005B1EB1"/>
    <w:rsid w:val="005B2279"/>
    <w:rsid w:val="005B22FB"/>
    <w:rsid w:val="005B2562"/>
    <w:rsid w:val="005B2572"/>
    <w:rsid w:val="005B267A"/>
    <w:rsid w:val="005B2B38"/>
    <w:rsid w:val="005B2E47"/>
    <w:rsid w:val="005B2FF1"/>
    <w:rsid w:val="005B35C6"/>
    <w:rsid w:val="005B39C7"/>
    <w:rsid w:val="005B3A67"/>
    <w:rsid w:val="005B3B85"/>
    <w:rsid w:val="005B3BBD"/>
    <w:rsid w:val="005B4004"/>
    <w:rsid w:val="005B42DD"/>
    <w:rsid w:val="005B4820"/>
    <w:rsid w:val="005B4C3D"/>
    <w:rsid w:val="005B51F9"/>
    <w:rsid w:val="005B5589"/>
    <w:rsid w:val="005B5790"/>
    <w:rsid w:val="005B5C6B"/>
    <w:rsid w:val="005B6086"/>
    <w:rsid w:val="005B61A8"/>
    <w:rsid w:val="005B62D4"/>
    <w:rsid w:val="005B6436"/>
    <w:rsid w:val="005B6AD8"/>
    <w:rsid w:val="005B6BEE"/>
    <w:rsid w:val="005C049F"/>
    <w:rsid w:val="005C0695"/>
    <w:rsid w:val="005C06DC"/>
    <w:rsid w:val="005C0762"/>
    <w:rsid w:val="005C0817"/>
    <w:rsid w:val="005C0896"/>
    <w:rsid w:val="005C0B77"/>
    <w:rsid w:val="005C0F1E"/>
    <w:rsid w:val="005C0FB4"/>
    <w:rsid w:val="005C10D9"/>
    <w:rsid w:val="005C13D3"/>
    <w:rsid w:val="005C14A8"/>
    <w:rsid w:val="005C1C60"/>
    <w:rsid w:val="005C1D65"/>
    <w:rsid w:val="005C1DAC"/>
    <w:rsid w:val="005C2973"/>
    <w:rsid w:val="005C29FC"/>
    <w:rsid w:val="005C2A32"/>
    <w:rsid w:val="005C2C79"/>
    <w:rsid w:val="005C2E3D"/>
    <w:rsid w:val="005C32E9"/>
    <w:rsid w:val="005C3513"/>
    <w:rsid w:val="005C3559"/>
    <w:rsid w:val="005C39BA"/>
    <w:rsid w:val="005C3CF1"/>
    <w:rsid w:val="005C4586"/>
    <w:rsid w:val="005C4D3A"/>
    <w:rsid w:val="005C50AF"/>
    <w:rsid w:val="005C50F8"/>
    <w:rsid w:val="005C520C"/>
    <w:rsid w:val="005C565D"/>
    <w:rsid w:val="005C5829"/>
    <w:rsid w:val="005C5D4A"/>
    <w:rsid w:val="005C5DC3"/>
    <w:rsid w:val="005C68C0"/>
    <w:rsid w:val="005C6B09"/>
    <w:rsid w:val="005C6C0A"/>
    <w:rsid w:val="005C6CC4"/>
    <w:rsid w:val="005C6F6B"/>
    <w:rsid w:val="005C77E9"/>
    <w:rsid w:val="005C7BDB"/>
    <w:rsid w:val="005C7EB6"/>
    <w:rsid w:val="005D0111"/>
    <w:rsid w:val="005D058B"/>
    <w:rsid w:val="005D085B"/>
    <w:rsid w:val="005D0B8D"/>
    <w:rsid w:val="005D0BC9"/>
    <w:rsid w:val="005D0C8F"/>
    <w:rsid w:val="005D0FC0"/>
    <w:rsid w:val="005D13E4"/>
    <w:rsid w:val="005D146F"/>
    <w:rsid w:val="005D1663"/>
    <w:rsid w:val="005D1AA8"/>
    <w:rsid w:val="005D20C4"/>
    <w:rsid w:val="005D219B"/>
    <w:rsid w:val="005D2FE8"/>
    <w:rsid w:val="005D3B25"/>
    <w:rsid w:val="005D4468"/>
    <w:rsid w:val="005D450C"/>
    <w:rsid w:val="005D48B4"/>
    <w:rsid w:val="005D4C29"/>
    <w:rsid w:val="005D4C85"/>
    <w:rsid w:val="005D4EF6"/>
    <w:rsid w:val="005D506B"/>
    <w:rsid w:val="005D50D3"/>
    <w:rsid w:val="005D538F"/>
    <w:rsid w:val="005D552D"/>
    <w:rsid w:val="005D557F"/>
    <w:rsid w:val="005D56D0"/>
    <w:rsid w:val="005D5B31"/>
    <w:rsid w:val="005D5ED3"/>
    <w:rsid w:val="005D60F3"/>
    <w:rsid w:val="005D6339"/>
    <w:rsid w:val="005D63A6"/>
    <w:rsid w:val="005D642E"/>
    <w:rsid w:val="005D68F4"/>
    <w:rsid w:val="005D7584"/>
    <w:rsid w:val="005D78B5"/>
    <w:rsid w:val="005D7CAD"/>
    <w:rsid w:val="005E0324"/>
    <w:rsid w:val="005E0410"/>
    <w:rsid w:val="005E0623"/>
    <w:rsid w:val="005E0AE2"/>
    <w:rsid w:val="005E0AFD"/>
    <w:rsid w:val="005E24FC"/>
    <w:rsid w:val="005E278B"/>
    <w:rsid w:val="005E2AFA"/>
    <w:rsid w:val="005E2B26"/>
    <w:rsid w:val="005E359E"/>
    <w:rsid w:val="005E3A5D"/>
    <w:rsid w:val="005E3FD2"/>
    <w:rsid w:val="005E4483"/>
    <w:rsid w:val="005E467E"/>
    <w:rsid w:val="005E480B"/>
    <w:rsid w:val="005E487C"/>
    <w:rsid w:val="005E4C3D"/>
    <w:rsid w:val="005E54FD"/>
    <w:rsid w:val="005E5766"/>
    <w:rsid w:val="005E600E"/>
    <w:rsid w:val="005E60AB"/>
    <w:rsid w:val="005E6896"/>
    <w:rsid w:val="005E6BF3"/>
    <w:rsid w:val="005E6C98"/>
    <w:rsid w:val="005E6D91"/>
    <w:rsid w:val="005E703A"/>
    <w:rsid w:val="005E78B9"/>
    <w:rsid w:val="005E7DD6"/>
    <w:rsid w:val="005E7F49"/>
    <w:rsid w:val="005F0178"/>
    <w:rsid w:val="005F04CF"/>
    <w:rsid w:val="005F0755"/>
    <w:rsid w:val="005F08C4"/>
    <w:rsid w:val="005F0995"/>
    <w:rsid w:val="005F14FF"/>
    <w:rsid w:val="005F1B4C"/>
    <w:rsid w:val="005F213C"/>
    <w:rsid w:val="005F2592"/>
    <w:rsid w:val="005F2596"/>
    <w:rsid w:val="005F25E5"/>
    <w:rsid w:val="005F2642"/>
    <w:rsid w:val="005F2753"/>
    <w:rsid w:val="005F318C"/>
    <w:rsid w:val="005F32D9"/>
    <w:rsid w:val="005F3476"/>
    <w:rsid w:val="005F361E"/>
    <w:rsid w:val="005F372F"/>
    <w:rsid w:val="005F37D5"/>
    <w:rsid w:val="005F392F"/>
    <w:rsid w:val="005F3B51"/>
    <w:rsid w:val="005F3DB1"/>
    <w:rsid w:val="005F3DFA"/>
    <w:rsid w:val="005F3EEA"/>
    <w:rsid w:val="005F4466"/>
    <w:rsid w:val="005F46AF"/>
    <w:rsid w:val="005F4A61"/>
    <w:rsid w:val="005F4A9B"/>
    <w:rsid w:val="005F4E5B"/>
    <w:rsid w:val="005F4FEE"/>
    <w:rsid w:val="005F5AA3"/>
    <w:rsid w:val="005F6151"/>
    <w:rsid w:val="005F638D"/>
    <w:rsid w:val="005F6883"/>
    <w:rsid w:val="005F689B"/>
    <w:rsid w:val="005F69F2"/>
    <w:rsid w:val="005F6B6A"/>
    <w:rsid w:val="005F6C97"/>
    <w:rsid w:val="005F6EE0"/>
    <w:rsid w:val="005F6F46"/>
    <w:rsid w:val="005F70E4"/>
    <w:rsid w:val="005F74DC"/>
    <w:rsid w:val="005F7BFA"/>
    <w:rsid w:val="006007D4"/>
    <w:rsid w:val="00600D77"/>
    <w:rsid w:val="00600DE1"/>
    <w:rsid w:val="00600F5C"/>
    <w:rsid w:val="00600FCD"/>
    <w:rsid w:val="00601134"/>
    <w:rsid w:val="0060127A"/>
    <w:rsid w:val="006019A1"/>
    <w:rsid w:val="00601A6A"/>
    <w:rsid w:val="006022EA"/>
    <w:rsid w:val="0060258F"/>
    <w:rsid w:val="00602BC8"/>
    <w:rsid w:val="00602BDE"/>
    <w:rsid w:val="00602D3A"/>
    <w:rsid w:val="00602E39"/>
    <w:rsid w:val="0060368F"/>
    <w:rsid w:val="0060381B"/>
    <w:rsid w:val="00603C4F"/>
    <w:rsid w:val="006040A6"/>
    <w:rsid w:val="00604556"/>
    <w:rsid w:val="00604605"/>
    <w:rsid w:val="006049B8"/>
    <w:rsid w:val="00604ACD"/>
    <w:rsid w:val="00604BBB"/>
    <w:rsid w:val="00604CFE"/>
    <w:rsid w:val="00604F3F"/>
    <w:rsid w:val="00604FCD"/>
    <w:rsid w:val="0060517F"/>
    <w:rsid w:val="00605353"/>
    <w:rsid w:val="0060557B"/>
    <w:rsid w:val="0060597B"/>
    <w:rsid w:val="00606099"/>
    <w:rsid w:val="00606325"/>
    <w:rsid w:val="00606D9B"/>
    <w:rsid w:val="00606E17"/>
    <w:rsid w:val="00607253"/>
    <w:rsid w:val="006074E2"/>
    <w:rsid w:val="0060783B"/>
    <w:rsid w:val="00607C5B"/>
    <w:rsid w:val="006106A1"/>
    <w:rsid w:val="00610789"/>
    <w:rsid w:val="00610A7F"/>
    <w:rsid w:val="00610D6B"/>
    <w:rsid w:val="00610D85"/>
    <w:rsid w:val="00610F3B"/>
    <w:rsid w:val="006113C5"/>
    <w:rsid w:val="00611662"/>
    <w:rsid w:val="00611813"/>
    <w:rsid w:val="00611841"/>
    <w:rsid w:val="006118AD"/>
    <w:rsid w:val="00611AF3"/>
    <w:rsid w:val="00612946"/>
    <w:rsid w:val="00612967"/>
    <w:rsid w:val="00612ABC"/>
    <w:rsid w:val="00612AE7"/>
    <w:rsid w:val="00612BA9"/>
    <w:rsid w:val="00613522"/>
    <w:rsid w:val="0061361E"/>
    <w:rsid w:val="0061376C"/>
    <w:rsid w:val="00613CB6"/>
    <w:rsid w:val="00613EBA"/>
    <w:rsid w:val="00613FB6"/>
    <w:rsid w:val="00614148"/>
    <w:rsid w:val="006142B3"/>
    <w:rsid w:val="00614599"/>
    <w:rsid w:val="006145A3"/>
    <w:rsid w:val="00614620"/>
    <w:rsid w:val="006147DB"/>
    <w:rsid w:val="00614D6D"/>
    <w:rsid w:val="00614D92"/>
    <w:rsid w:val="00614E8D"/>
    <w:rsid w:val="006157CC"/>
    <w:rsid w:val="00615BDD"/>
    <w:rsid w:val="00615C50"/>
    <w:rsid w:val="00615F50"/>
    <w:rsid w:val="00615FB3"/>
    <w:rsid w:val="00616358"/>
    <w:rsid w:val="0061669E"/>
    <w:rsid w:val="006166CE"/>
    <w:rsid w:val="0061679B"/>
    <w:rsid w:val="0061684C"/>
    <w:rsid w:val="00616945"/>
    <w:rsid w:val="00616D83"/>
    <w:rsid w:val="00616F05"/>
    <w:rsid w:val="0061714B"/>
    <w:rsid w:val="006172E4"/>
    <w:rsid w:val="006177BE"/>
    <w:rsid w:val="00617A76"/>
    <w:rsid w:val="00617AC7"/>
    <w:rsid w:val="00617E1B"/>
    <w:rsid w:val="00620018"/>
    <w:rsid w:val="006203D5"/>
    <w:rsid w:val="006204BA"/>
    <w:rsid w:val="006209AA"/>
    <w:rsid w:val="00620A6D"/>
    <w:rsid w:val="00620A9F"/>
    <w:rsid w:val="00620F14"/>
    <w:rsid w:val="00620F7A"/>
    <w:rsid w:val="00620FD4"/>
    <w:rsid w:val="00620FF5"/>
    <w:rsid w:val="006214EE"/>
    <w:rsid w:val="006216F9"/>
    <w:rsid w:val="00621E91"/>
    <w:rsid w:val="006225E1"/>
    <w:rsid w:val="00622771"/>
    <w:rsid w:val="00622ACE"/>
    <w:rsid w:val="00622B8E"/>
    <w:rsid w:val="00623167"/>
    <w:rsid w:val="00623479"/>
    <w:rsid w:val="006234DD"/>
    <w:rsid w:val="00623597"/>
    <w:rsid w:val="00623697"/>
    <w:rsid w:val="006239F5"/>
    <w:rsid w:val="00623ACC"/>
    <w:rsid w:val="00623CF9"/>
    <w:rsid w:val="00624012"/>
    <w:rsid w:val="0062438B"/>
    <w:rsid w:val="006244E1"/>
    <w:rsid w:val="006245B4"/>
    <w:rsid w:val="006248DE"/>
    <w:rsid w:val="0062494B"/>
    <w:rsid w:val="00624D08"/>
    <w:rsid w:val="00624E77"/>
    <w:rsid w:val="00624FEB"/>
    <w:rsid w:val="00625681"/>
    <w:rsid w:val="00625B08"/>
    <w:rsid w:val="00625C6A"/>
    <w:rsid w:val="00625CA8"/>
    <w:rsid w:val="00625F2B"/>
    <w:rsid w:val="00626AA7"/>
    <w:rsid w:val="00626F5E"/>
    <w:rsid w:val="00627427"/>
    <w:rsid w:val="00627DC7"/>
    <w:rsid w:val="0063085D"/>
    <w:rsid w:val="0063089A"/>
    <w:rsid w:val="0063093B"/>
    <w:rsid w:val="00630A6C"/>
    <w:rsid w:val="00630AAD"/>
    <w:rsid w:val="00630B4E"/>
    <w:rsid w:val="00630B8B"/>
    <w:rsid w:val="00630F0E"/>
    <w:rsid w:val="00630FEC"/>
    <w:rsid w:val="00631248"/>
    <w:rsid w:val="006315B5"/>
    <w:rsid w:val="0063197F"/>
    <w:rsid w:val="00631A7F"/>
    <w:rsid w:val="00631EB0"/>
    <w:rsid w:val="00632273"/>
    <w:rsid w:val="00632398"/>
    <w:rsid w:val="006323DD"/>
    <w:rsid w:val="00632D10"/>
    <w:rsid w:val="00632E46"/>
    <w:rsid w:val="00632E8C"/>
    <w:rsid w:val="0063370B"/>
    <w:rsid w:val="00633B10"/>
    <w:rsid w:val="00633BF0"/>
    <w:rsid w:val="00633C19"/>
    <w:rsid w:val="00633CEE"/>
    <w:rsid w:val="006341C2"/>
    <w:rsid w:val="00634529"/>
    <w:rsid w:val="0063459B"/>
    <w:rsid w:val="00634EA6"/>
    <w:rsid w:val="00634F6A"/>
    <w:rsid w:val="00635048"/>
    <w:rsid w:val="00635512"/>
    <w:rsid w:val="006366D9"/>
    <w:rsid w:val="00636A14"/>
    <w:rsid w:val="00636AF7"/>
    <w:rsid w:val="00636B80"/>
    <w:rsid w:val="00636DA4"/>
    <w:rsid w:val="00637244"/>
    <w:rsid w:val="006373C7"/>
    <w:rsid w:val="006376C4"/>
    <w:rsid w:val="006376CF"/>
    <w:rsid w:val="0063776A"/>
    <w:rsid w:val="00637B5D"/>
    <w:rsid w:val="00637C1F"/>
    <w:rsid w:val="006416D5"/>
    <w:rsid w:val="00641877"/>
    <w:rsid w:val="006423D2"/>
    <w:rsid w:val="006425DC"/>
    <w:rsid w:val="00642CC0"/>
    <w:rsid w:val="00642EC2"/>
    <w:rsid w:val="00643444"/>
    <w:rsid w:val="006434C2"/>
    <w:rsid w:val="00644240"/>
    <w:rsid w:val="00644391"/>
    <w:rsid w:val="0064499D"/>
    <w:rsid w:val="00644A74"/>
    <w:rsid w:val="00644BAE"/>
    <w:rsid w:val="00644D44"/>
    <w:rsid w:val="00644F8B"/>
    <w:rsid w:val="006452C9"/>
    <w:rsid w:val="00645333"/>
    <w:rsid w:val="00645388"/>
    <w:rsid w:val="00645443"/>
    <w:rsid w:val="0064547A"/>
    <w:rsid w:val="00645792"/>
    <w:rsid w:val="00645B43"/>
    <w:rsid w:val="00646143"/>
    <w:rsid w:val="006461D4"/>
    <w:rsid w:val="006465B4"/>
    <w:rsid w:val="00646766"/>
    <w:rsid w:val="00646B4E"/>
    <w:rsid w:val="00646C81"/>
    <w:rsid w:val="00646D2C"/>
    <w:rsid w:val="00647264"/>
    <w:rsid w:val="006474EF"/>
    <w:rsid w:val="006475C9"/>
    <w:rsid w:val="006476A1"/>
    <w:rsid w:val="0064798A"/>
    <w:rsid w:val="00647AF1"/>
    <w:rsid w:val="00650488"/>
    <w:rsid w:val="0065084A"/>
    <w:rsid w:val="00650917"/>
    <w:rsid w:val="00650F02"/>
    <w:rsid w:val="00651157"/>
    <w:rsid w:val="00651403"/>
    <w:rsid w:val="006519A7"/>
    <w:rsid w:val="00651E95"/>
    <w:rsid w:val="00652113"/>
    <w:rsid w:val="0065298B"/>
    <w:rsid w:val="00652E1B"/>
    <w:rsid w:val="00654484"/>
    <w:rsid w:val="006544FD"/>
    <w:rsid w:val="006546B7"/>
    <w:rsid w:val="006546EB"/>
    <w:rsid w:val="00654F43"/>
    <w:rsid w:val="0065501F"/>
    <w:rsid w:val="006557BA"/>
    <w:rsid w:val="00656219"/>
    <w:rsid w:val="006564EC"/>
    <w:rsid w:val="0065660F"/>
    <w:rsid w:val="00656E66"/>
    <w:rsid w:val="006570D8"/>
    <w:rsid w:val="00657481"/>
    <w:rsid w:val="00657C3A"/>
    <w:rsid w:val="00657D45"/>
    <w:rsid w:val="0066003D"/>
    <w:rsid w:val="006602E6"/>
    <w:rsid w:val="00660540"/>
    <w:rsid w:val="00660A57"/>
    <w:rsid w:val="00660B25"/>
    <w:rsid w:val="006610BF"/>
    <w:rsid w:val="00661C25"/>
    <w:rsid w:val="00661EF0"/>
    <w:rsid w:val="00662849"/>
    <w:rsid w:val="00662C08"/>
    <w:rsid w:val="00662DAB"/>
    <w:rsid w:val="006630FA"/>
    <w:rsid w:val="0066374E"/>
    <w:rsid w:val="00663F25"/>
    <w:rsid w:val="00664138"/>
    <w:rsid w:val="006644E2"/>
    <w:rsid w:val="00664747"/>
    <w:rsid w:val="00664D38"/>
    <w:rsid w:val="00666080"/>
    <w:rsid w:val="00666AD1"/>
    <w:rsid w:val="00666CD6"/>
    <w:rsid w:val="00666D6E"/>
    <w:rsid w:val="00666E75"/>
    <w:rsid w:val="00666F86"/>
    <w:rsid w:val="00667206"/>
    <w:rsid w:val="00667334"/>
    <w:rsid w:val="0066759D"/>
    <w:rsid w:val="00667A06"/>
    <w:rsid w:val="00667EC7"/>
    <w:rsid w:val="00667EE5"/>
    <w:rsid w:val="00670E76"/>
    <w:rsid w:val="0067132D"/>
    <w:rsid w:val="0067137C"/>
    <w:rsid w:val="006715F6"/>
    <w:rsid w:val="00671634"/>
    <w:rsid w:val="0067178D"/>
    <w:rsid w:val="00671DAC"/>
    <w:rsid w:val="0067201D"/>
    <w:rsid w:val="006724C0"/>
    <w:rsid w:val="00672776"/>
    <w:rsid w:val="00672E0F"/>
    <w:rsid w:val="00672FE4"/>
    <w:rsid w:val="00672FFA"/>
    <w:rsid w:val="0067305D"/>
    <w:rsid w:val="006730E5"/>
    <w:rsid w:val="006731DF"/>
    <w:rsid w:val="006732B5"/>
    <w:rsid w:val="00673393"/>
    <w:rsid w:val="006735A1"/>
    <w:rsid w:val="006738B3"/>
    <w:rsid w:val="0067415F"/>
    <w:rsid w:val="006749ED"/>
    <w:rsid w:val="00674B8B"/>
    <w:rsid w:val="00674CCF"/>
    <w:rsid w:val="00674DB9"/>
    <w:rsid w:val="00674EA0"/>
    <w:rsid w:val="00674F9D"/>
    <w:rsid w:val="0067508E"/>
    <w:rsid w:val="006750A0"/>
    <w:rsid w:val="006754DF"/>
    <w:rsid w:val="0067575C"/>
    <w:rsid w:val="006757F8"/>
    <w:rsid w:val="00675B38"/>
    <w:rsid w:val="00676315"/>
    <w:rsid w:val="0067684B"/>
    <w:rsid w:val="006769CE"/>
    <w:rsid w:val="00676DDA"/>
    <w:rsid w:val="006771B6"/>
    <w:rsid w:val="00677437"/>
    <w:rsid w:val="0067769A"/>
    <w:rsid w:val="0068056B"/>
    <w:rsid w:val="00680A14"/>
    <w:rsid w:val="00680BEA"/>
    <w:rsid w:val="00680CE0"/>
    <w:rsid w:val="00680DB1"/>
    <w:rsid w:val="00681119"/>
    <w:rsid w:val="0068114D"/>
    <w:rsid w:val="006811BE"/>
    <w:rsid w:val="00681355"/>
    <w:rsid w:val="00681FC6"/>
    <w:rsid w:val="0068269C"/>
    <w:rsid w:val="00682D7A"/>
    <w:rsid w:val="006830CE"/>
    <w:rsid w:val="0068329F"/>
    <w:rsid w:val="006833A2"/>
    <w:rsid w:val="0068354E"/>
    <w:rsid w:val="0068381D"/>
    <w:rsid w:val="006838AD"/>
    <w:rsid w:val="00683D0A"/>
    <w:rsid w:val="00684B71"/>
    <w:rsid w:val="00684ED1"/>
    <w:rsid w:val="006853DE"/>
    <w:rsid w:val="00685E88"/>
    <w:rsid w:val="006875C2"/>
    <w:rsid w:val="0069032E"/>
    <w:rsid w:val="00690635"/>
    <w:rsid w:val="00690888"/>
    <w:rsid w:val="00690BA8"/>
    <w:rsid w:val="00690C39"/>
    <w:rsid w:val="00691003"/>
    <w:rsid w:val="006916F7"/>
    <w:rsid w:val="006916FA"/>
    <w:rsid w:val="00691B8A"/>
    <w:rsid w:val="00691C54"/>
    <w:rsid w:val="00691DC1"/>
    <w:rsid w:val="00691DDA"/>
    <w:rsid w:val="00691E2C"/>
    <w:rsid w:val="006920BB"/>
    <w:rsid w:val="006926AD"/>
    <w:rsid w:val="00692A5D"/>
    <w:rsid w:val="00692F6F"/>
    <w:rsid w:val="0069321A"/>
    <w:rsid w:val="0069369B"/>
    <w:rsid w:val="0069390B"/>
    <w:rsid w:val="00693ACA"/>
    <w:rsid w:val="00694180"/>
    <w:rsid w:val="00694794"/>
    <w:rsid w:val="006947B8"/>
    <w:rsid w:val="00694CC9"/>
    <w:rsid w:val="00694D75"/>
    <w:rsid w:val="006955B7"/>
    <w:rsid w:val="006955CD"/>
    <w:rsid w:val="006956D8"/>
    <w:rsid w:val="00695702"/>
    <w:rsid w:val="00695A82"/>
    <w:rsid w:val="006964CF"/>
    <w:rsid w:val="00696695"/>
    <w:rsid w:val="00696A43"/>
    <w:rsid w:val="00696B26"/>
    <w:rsid w:val="006970C3"/>
    <w:rsid w:val="006972BE"/>
    <w:rsid w:val="006974DF"/>
    <w:rsid w:val="006A0C52"/>
    <w:rsid w:val="006A15A4"/>
    <w:rsid w:val="006A1603"/>
    <w:rsid w:val="006A1A55"/>
    <w:rsid w:val="006A1C39"/>
    <w:rsid w:val="006A23D8"/>
    <w:rsid w:val="006A2B69"/>
    <w:rsid w:val="006A2D55"/>
    <w:rsid w:val="006A2FA1"/>
    <w:rsid w:val="006A3E44"/>
    <w:rsid w:val="006A4148"/>
    <w:rsid w:val="006A44A2"/>
    <w:rsid w:val="006A485E"/>
    <w:rsid w:val="006A4A5B"/>
    <w:rsid w:val="006A537E"/>
    <w:rsid w:val="006A5392"/>
    <w:rsid w:val="006A54C2"/>
    <w:rsid w:val="006A5642"/>
    <w:rsid w:val="006A606F"/>
    <w:rsid w:val="006A6213"/>
    <w:rsid w:val="006A68E6"/>
    <w:rsid w:val="006A6B8C"/>
    <w:rsid w:val="006A6BF5"/>
    <w:rsid w:val="006A73F4"/>
    <w:rsid w:val="006A76EF"/>
    <w:rsid w:val="006A774D"/>
    <w:rsid w:val="006A7937"/>
    <w:rsid w:val="006A79B1"/>
    <w:rsid w:val="006A7DC1"/>
    <w:rsid w:val="006B0062"/>
    <w:rsid w:val="006B036C"/>
    <w:rsid w:val="006B07A7"/>
    <w:rsid w:val="006B0979"/>
    <w:rsid w:val="006B0EA6"/>
    <w:rsid w:val="006B0EAB"/>
    <w:rsid w:val="006B0F48"/>
    <w:rsid w:val="006B0FF5"/>
    <w:rsid w:val="006B1429"/>
    <w:rsid w:val="006B149D"/>
    <w:rsid w:val="006B14E5"/>
    <w:rsid w:val="006B18F1"/>
    <w:rsid w:val="006B19BF"/>
    <w:rsid w:val="006B2377"/>
    <w:rsid w:val="006B25A8"/>
    <w:rsid w:val="006B2871"/>
    <w:rsid w:val="006B2ADD"/>
    <w:rsid w:val="006B2EEF"/>
    <w:rsid w:val="006B33F2"/>
    <w:rsid w:val="006B393D"/>
    <w:rsid w:val="006B3C6C"/>
    <w:rsid w:val="006B3F4E"/>
    <w:rsid w:val="006B4558"/>
    <w:rsid w:val="006B4700"/>
    <w:rsid w:val="006B4721"/>
    <w:rsid w:val="006B47CE"/>
    <w:rsid w:val="006B4971"/>
    <w:rsid w:val="006B4DA9"/>
    <w:rsid w:val="006B55E7"/>
    <w:rsid w:val="006B56DD"/>
    <w:rsid w:val="006B57D9"/>
    <w:rsid w:val="006B5855"/>
    <w:rsid w:val="006B628A"/>
    <w:rsid w:val="006B68B8"/>
    <w:rsid w:val="006B6D11"/>
    <w:rsid w:val="006B77CD"/>
    <w:rsid w:val="006B7AB5"/>
    <w:rsid w:val="006B7CC4"/>
    <w:rsid w:val="006B7F40"/>
    <w:rsid w:val="006C02F7"/>
    <w:rsid w:val="006C0837"/>
    <w:rsid w:val="006C0923"/>
    <w:rsid w:val="006C0A93"/>
    <w:rsid w:val="006C13A0"/>
    <w:rsid w:val="006C13C4"/>
    <w:rsid w:val="006C166E"/>
    <w:rsid w:val="006C17CE"/>
    <w:rsid w:val="006C210C"/>
    <w:rsid w:val="006C216B"/>
    <w:rsid w:val="006C2FCF"/>
    <w:rsid w:val="006C325C"/>
    <w:rsid w:val="006C39A8"/>
    <w:rsid w:val="006C3BE0"/>
    <w:rsid w:val="006C420E"/>
    <w:rsid w:val="006C4332"/>
    <w:rsid w:val="006C445C"/>
    <w:rsid w:val="006C4CB6"/>
    <w:rsid w:val="006C4DD8"/>
    <w:rsid w:val="006C5531"/>
    <w:rsid w:val="006C58DE"/>
    <w:rsid w:val="006C60FA"/>
    <w:rsid w:val="006C648E"/>
    <w:rsid w:val="006C64D5"/>
    <w:rsid w:val="006C66DC"/>
    <w:rsid w:val="006C676A"/>
    <w:rsid w:val="006C67DF"/>
    <w:rsid w:val="006C6AEA"/>
    <w:rsid w:val="006C700D"/>
    <w:rsid w:val="006C7445"/>
    <w:rsid w:val="006D060B"/>
    <w:rsid w:val="006D0969"/>
    <w:rsid w:val="006D0CEC"/>
    <w:rsid w:val="006D12A6"/>
    <w:rsid w:val="006D169C"/>
    <w:rsid w:val="006D1BAF"/>
    <w:rsid w:val="006D1BDB"/>
    <w:rsid w:val="006D296E"/>
    <w:rsid w:val="006D2D76"/>
    <w:rsid w:val="006D2E30"/>
    <w:rsid w:val="006D333E"/>
    <w:rsid w:val="006D38B6"/>
    <w:rsid w:val="006D46B4"/>
    <w:rsid w:val="006D4763"/>
    <w:rsid w:val="006D56D8"/>
    <w:rsid w:val="006D5D98"/>
    <w:rsid w:val="006D6186"/>
    <w:rsid w:val="006D70DA"/>
    <w:rsid w:val="006D7522"/>
    <w:rsid w:val="006D7639"/>
    <w:rsid w:val="006D77FD"/>
    <w:rsid w:val="006D7949"/>
    <w:rsid w:val="006D79EB"/>
    <w:rsid w:val="006D7FD4"/>
    <w:rsid w:val="006E0134"/>
    <w:rsid w:val="006E053A"/>
    <w:rsid w:val="006E069E"/>
    <w:rsid w:val="006E070D"/>
    <w:rsid w:val="006E08EB"/>
    <w:rsid w:val="006E09C4"/>
    <w:rsid w:val="006E0E62"/>
    <w:rsid w:val="006E0EF9"/>
    <w:rsid w:val="006E13EE"/>
    <w:rsid w:val="006E162C"/>
    <w:rsid w:val="006E1805"/>
    <w:rsid w:val="006E1A99"/>
    <w:rsid w:val="006E2062"/>
    <w:rsid w:val="006E2292"/>
    <w:rsid w:val="006E23E2"/>
    <w:rsid w:val="006E2A37"/>
    <w:rsid w:val="006E2B3F"/>
    <w:rsid w:val="006E2B41"/>
    <w:rsid w:val="006E314E"/>
    <w:rsid w:val="006E325D"/>
    <w:rsid w:val="006E3426"/>
    <w:rsid w:val="006E3970"/>
    <w:rsid w:val="006E485D"/>
    <w:rsid w:val="006E4BE2"/>
    <w:rsid w:val="006E5119"/>
    <w:rsid w:val="006E5342"/>
    <w:rsid w:val="006E595D"/>
    <w:rsid w:val="006E5C03"/>
    <w:rsid w:val="006E6397"/>
    <w:rsid w:val="006E6875"/>
    <w:rsid w:val="006E68E8"/>
    <w:rsid w:val="006E73DA"/>
    <w:rsid w:val="006E77DD"/>
    <w:rsid w:val="006E79DC"/>
    <w:rsid w:val="006E7AB1"/>
    <w:rsid w:val="006E7C73"/>
    <w:rsid w:val="006E7E51"/>
    <w:rsid w:val="006F002B"/>
    <w:rsid w:val="006F023C"/>
    <w:rsid w:val="006F0399"/>
    <w:rsid w:val="006F0458"/>
    <w:rsid w:val="006F0486"/>
    <w:rsid w:val="006F0855"/>
    <w:rsid w:val="006F0E3E"/>
    <w:rsid w:val="006F0F78"/>
    <w:rsid w:val="006F1002"/>
    <w:rsid w:val="006F12BB"/>
    <w:rsid w:val="006F13CE"/>
    <w:rsid w:val="006F158E"/>
    <w:rsid w:val="006F1A24"/>
    <w:rsid w:val="006F1A72"/>
    <w:rsid w:val="006F1D91"/>
    <w:rsid w:val="006F1F8C"/>
    <w:rsid w:val="006F2080"/>
    <w:rsid w:val="006F21CB"/>
    <w:rsid w:val="006F2410"/>
    <w:rsid w:val="006F2417"/>
    <w:rsid w:val="006F28B1"/>
    <w:rsid w:val="006F2C9F"/>
    <w:rsid w:val="006F3126"/>
    <w:rsid w:val="006F312F"/>
    <w:rsid w:val="006F328D"/>
    <w:rsid w:val="006F3475"/>
    <w:rsid w:val="006F3CEE"/>
    <w:rsid w:val="006F3EBF"/>
    <w:rsid w:val="006F3EE5"/>
    <w:rsid w:val="006F4042"/>
    <w:rsid w:val="006F4074"/>
    <w:rsid w:val="006F40E6"/>
    <w:rsid w:val="006F41E1"/>
    <w:rsid w:val="006F4361"/>
    <w:rsid w:val="006F475F"/>
    <w:rsid w:val="006F4A05"/>
    <w:rsid w:val="006F4AB7"/>
    <w:rsid w:val="006F528C"/>
    <w:rsid w:val="006F5541"/>
    <w:rsid w:val="006F5D99"/>
    <w:rsid w:val="006F5E67"/>
    <w:rsid w:val="006F6EA5"/>
    <w:rsid w:val="006F709F"/>
    <w:rsid w:val="006F73D4"/>
    <w:rsid w:val="006F75B8"/>
    <w:rsid w:val="006F7FF9"/>
    <w:rsid w:val="0070047C"/>
    <w:rsid w:val="00700574"/>
    <w:rsid w:val="007005F7"/>
    <w:rsid w:val="00700A0C"/>
    <w:rsid w:val="00700B0D"/>
    <w:rsid w:val="007010AB"/>
    <w:rsid w:val="007014D0"/>
    <w:rsid w:val="0070179A"/>
    <w:rsid w:val="007017D3"/>
    <w:rsid w:val="00701C3A"/>
    <w:rsid w:val="00701D2B"/>
    <w:rsid w:val="00702817"/>
    <w:rsid w:val="00702ADD"/>
    <w:rsid w:val="007030E4"/>
    <w:rsid w:val="007031ED"/>
    <w:rsid w:val="007033C0"/>
    <w:rsid w:val="0070340F"/>
    <w:rsid w:val="007036FA"/>
    <w:rsid w:val="007039D6"/>
    <w:rsid w:val="00703AB0"/>
    <w:rsid w:val="00703F21"/>
    <w:rsid w:val="00703F8B"/>
    <w:rsid w:val="0070492D"/>
    <w:rsid w:val="0070502B"/>
    <w:rsid w:val="007059CA"/>
    <w:rsid w:val="007059FB"/>
    <w:rsid w:val="00705B23"/>
    <w:rsid w:val="00705CC0"/>
    <w:rsid w:val="00705E4A"/>
    <w:rsid w:val="00706365"/>
    <w:rsid w:val="00706CB2"/>
    <w:rsid w:val="00706E5D"/>
    <w:rsid w:val="00706F04"/>
    <w:rsid w:val="00706FC9"/>
    <w:rsid w:val="00707122"/>
    <w:rsid w:val="00707A20"/>
    <w:rsid w:val="00707C7A"/>
    <w:rsid w:val="007100E2"/>
    <w:rsid w:val="00710458"/>
    <w:rsid w:val="007105B0"/>
    <w:rsid w:val="00710A4C"/>
    <w:rsid w:val="007110F6"/>
    <w:rsid w:val="0071185F"/>
    <w:rsid w:val="0071237C"/>
    <w:rsid w:val="007124C1"/>
    <w:rsid w:val="007125D8"/>
    <w:rsid w:val="00712ACC"/>
    <w:rsid w:val="00712C50"/>
    <w:rsid w:val="00712F2D"/>
    <w:rsid w:val="0071300C"/>
    <w:rsid w:val="0071370A"/>
    <w:rsid w:val="00714513"/>
    <w:rsid w:val="00714780"/>
    <w:rsid w:val="00714B41"/>
    <w:rsid w:val="007150B3"/>
    <w:rsid w:val="00715272"/>
    <w:rsid w:val="007161A0"/>
    <w:rsid w:val="007163EA"/>
    <w:rsid w:val="0071674E"/>
    <w:rsid w:val="00716AFC"/>
    <w:rsid w:val="007172FD"/>
    <w:rsid w:val="007173FC"/>
    <w:rsid w:val="007175D2"/>
    <w:rsid w:val="00720206"/>
    <w:rsid w:val="0072048D"/>
    <w:rsid w:val="0072048E"/>
    <w:rsid w:val="0072061A"/>
    <w:rsid w:val="0072061E"/>
    <w:rsid w:val="007208D3"/>
    <w:rsid w:val="00721CE0"/>
    <w:rsid w:val="00721D66"/>
    <w:rsid w:val="00721FCE"/>
    <w:rsid w:val="0072201A"/>
    <w:rsid w:val="007225DA"/>
    <w:rsid w:val="00723584"/>
    <w:rsid w:val="00723874"/>
    <w:rsid w:val="00723A19"/>
    <w:rsid w:val="00723B75"/>
    <w:rsid w:val="00723C92"/>
    <w:rsid w:val="00723E19"/>
    <w:rsid w:val="00724637"/>
    <w:rsid w:val="0072487D"/>
    <w:rsid w:val="00724906"/>
    <w:rsid w:val="00724C2C"/>
    <w:rsid w:val="00724EDA"/>
    <w:rsid w:val="007252A9"/>
    <w:rsid w:val="007252F4"/>
    <w:rsid w:val="00725441"/>
    <w:rsid w:val="007255A8"/>
    <w:rsid w:val="007259D7"/>
    <w:rsid w:val="00725B11"/>
    <w:rsid w:val="00725BCE"/>
    <w:rsid w:val="00725BF2"/>
    <w:rsid w:val="00725EF3"/>
    <w:rsid w:val="00726060"/>
    <w:rsid w:val="007267ED"/>
    <w:rsid w:val="00727194"/>
    <w:rsid w:val="00727625"/>
    <w:rsid w:val="00727879"/>
    <w:rsid w:val="00727B82"/>
    <w:rsid w:val="00727F2B"/>
    <w:rsid w:val="00727F3A"/>
    <w:rsid w:val="00727F85"/>
    <w:rsid w:val="00727F8C"/>
    <w:rsid w:val="00727F9A"/>
    <w:rsid w:val="007303E5"/>
    <w:rsid w:val="007312E1"/>
    <w:rsid w:val="00731A79"/>
    <w:rsid w:val="00731EDE"/>
    <w:rsid w:val="00731F68"/>
    <w:rsid w:val="00732292"/>
    <w:rsid w:val="007324AE"/>
    <w:rsid w:val="00732904"/>
    <w:rsid w:val="00732A16"/>
    <w:rsid w:val="00732D2D"/>
    <w:rsid w:val="00733104"/>
    <w:rsid w:val="00733559"/>
    <w:rsid w:val="007339B9"/>
    <w:rsid w:val="007340E4"/>
    <w:rsid w:val="0073421F"/>
    <w:rsid w:val="007342F5"/>
    <w:rsid w:val="0073438A"/>
    <w:rsid w:val="0073461B"/>
    <w:rsid w:val="00734645"/>
    <w:rsid w:val="007346F8"/>
    <w:rsid w:val="00734F9D"/>
    <w:rsid w:val="007354CC"/>
    <w:rsid w:val="0073555A"/>
    <w:rsid w:val="00735578"/>
    <w:rsid w:val="007357AC"/>
    <w:rsid w:val="00735938"/>
    <w:rsid w:val="00735CAC"/>
    <w:rsid w:val="00735F73"/>
    <w:rsid w:val="007364D3"/>
    <w:rsid w:val="007367C2"/>
    <w:rsid w:val="007369F3"/>
    <w:rsid w:val="00737479"/>
    <w:rsid w:val="00737491"/>
    <w:rsid w:val="00737794"/>
    <w:rsid w:val="00737CE6"/>
    <w:rsid w:val="00737D18"/>
    <w:rsid w:val="00740059"/>
    <w:rsid w:val="0074049C"/>
    <w:rsid w:val="00740801"/>
    <w:rsid w:val="00740E5E"/>
    <w:rsid w:val="0074197A"/>
    <w:rsid w:val="00741A28"/>
    <w:rsid w:val="00741A79"/>
    <w:rsid w:val="00741CD1"/>
    <w:rsid w:val="00742131"/>
    <w:rsid w:val="007426C7"/>
    <w:rsid w:val="00742753"/>
    <w:rsid w:val="00742945"/>
    <w:rsid w:val="00742C5A"/>
    <w:rsid w:val="00743D44"/>
    <w:rsid w:val="00744068"/>
    <w:rsid w:val="00745181"/>
    <w:rsid w:val="007452E5"/>
    <w:rsid w:val="00745353"/>
    <w:rsid w:val="00745759"/>
    <w:rsid w:val="00745B3C"/>
    <w:rsid w:val="00745B48"/>
    <w:rsid w:val="00745CE0"/>
    <w:rsid w:val="0074614F"/>
    <w:rsid w:val="007468EA"/>
    <w:rsid w:val="00746C60"/>
    <w:rsid w:val="00746D80"/>
    <w:rsid w:val="00746EF1"/>
    <w:rsid w:val="007473C3"/>
    <w:rsid w:val="007474FE"/>
    <w:rsid w:val="007476E1"/>
    <w:rsid w:val="00747994"/>
    <w:rsid w:val="00750A33"/>
    <w:rsid w:val="00750BB5"/>
    <w:rsid w:val="00750DA5"/>
    <w:rsid w:val="00751271"/>
    <w:rsid w:val="00751511"/>
    <w:rsid w:val="00751650"/>
    <w:rsid w:val="00751840"/>
    <w:rsid w:val="00751AB8"/>
    <w:rsid w:val="00752028"/>
    <w:rsid w:val="0075255B"/>
    <w:rsid w:val="0075263F"/>
    <w:rsid w:val="00752965"/>
    <w:rsid w:val="00752F7B"/>
    <w:rsid w:val="0075305C"/>
    <w:rsid w:val="00753CB4"/>
    <w:rsid w:val="00753E28"/>
    <w:rsid w:val="00754BA1"/>
    <w:rsid w:val="00754DB1"/>
    <w:rsid w:val="00754E4B"/>
    <w:rsid w:val="007553F6"/>
    <w:rsid w:val="007554CA"/>
    <w:rsid w:val="007554E5"/>
    <w:rsid w:val="007556C9"/>
    <w:rsid w:val="007556D4"/>
    <w:rsid w:val="00756095"/>
    <w:rsid w:val="00756B76"/>
    <w:rsid w:val="00756CD8"/>
    <w:rsid w:val="0075764B"/>
    <w:rsid w:val="00757882"/>
    <w:rsid w:val="00757C4E"/>
    <w:rsid w:val="0076010C"/>
    <w:rsid w:val="007602BC"/>
    <w:rsid w:val="00760367"/>
    <w:rsid w:val="00760558"/>
    <w:rsid w:val="007606C8"/>
    <w:rsid w:val="00760737"/>
    <w:rsid w:val="00760829"/>
    <w:rsid w:val="00760B23"/>
    <w:rsid w:val="00761110"/>
    <w:rsid w:val="00761112"/>
    <w:rsid w:val="007611E7"/>
    <w:rsid w:val="0076166F"/>
    <w:rsid w:val="007616A5"/>
    <w:rsid w:val="007622CF"/>
    <w:rsid w:val="00762387"/>
    <w:rsid w:val="00762409"/>
    <w:rsid w:val="007629BA"/>
    <w:rsid w:val="00762A9E"/>
    <w:rsid w:val="00762E3F"/>
    <w:rsid w:val="00762E84"/>
    <w:rsid w:val="00763204"/>
    <w:rsid w:val="00763974"/>
    <w:rsid w:val="0076398E"/>
    <w:rsid w:val="00763A02"/>
    <w:rsid w:val="00763AFD"/>
    <w:rsid w:val="00763BC5"/>
    <w:rsid w:val="007640BA"/>
    <w:rsid w:val="00764221"/>
    <w:rsid w:val="0076435B"/>
    <w:rsid w:val="00764CAE"/>
    <w:rsid w:val="00765285"/>
    <w:rsid w:val="007656C9"/>
    <w:rsid w:val="007657D5"/>
    <w:rsid w:val="00765B3B"/>
    <w:rsid w:val="00765FAD"/>
    <w:rsid w:val="007666FC"/>
    <w:rsid w:val="00766B37"/>
    <w:rsid w:val="00766BCD"/>
    <w:rsid w:val="00766C3A"/>
    <w:rsid w:val="00766DEC"/>
    <w:rsid w:val="00767365"/>
    <w:rsid w:val="00767A78"/>
    <w:rsid w:val="00767E0F"/>
    <w:rsid w:val="00767E43"/>
    <w:rsid w:val="0077001E"/>
    <w:rsid w:val="007700DA"/>
    <w:rsid w:val="00770201"/>
    <w:rsid w:val="00770411"/>
    <w:rsid w:val="00770A67"/>
    <w:rsid w:val="00770A7D"/>
    <w:rsid w:val="007717C7"/>
    <w:rsid w:val="00771D46"/>
    <w:rsid w:val="00772169"/>
    <w:rsid w:val="007722F8"/>
    <w:rsid w:val="0077244E"/>
    <w:rsid w:val="00772511"/>
    <w:rsid w:val="0077272C"/>
    <w:rsid w:val="007728BC"/>
    <w:rsid w:val="00772C16"/>
    <w:rsid w:val="00772D6E"/>
    <w:rsid w:val="00772DEE"/>
    <w:rsid w:val="00772E1C"/>
    <w:rsid w:val="00772E6F"/>
    <w:rsid w:val="007734E3"/>
    <w:rsid w:val="007737B4"/>
    <w:rsid w:val="00773984"/>
    <w:rsid w:val="007739B9"/>
    <w:rsid w:val="00773A42"/>
    <w:rsid w:val="00773BF4"/>
    <w:rsid w:val="00773E85"/>
    <w:rsid w:val="0077408A"/>
    <w:rsid w:val="00774133"/>
    <w:rsid w:val="007746A3"/>
    <w:rsid w:val="00774A1F"/>
    <w:rsid w:val="00774B33"/>
    <w:rsid w:val="00774BCC"/>
    <w:rsid w:val="00775451"/>
    <w:rsid w:val="007756F1"/>
    <w:rsid w:val="00775977"/>
    <w:rsid w:val="00775A5A"/>
    <w:rsid w:val="00775A6E"/>
    <w:rsid w:val="00775B72"/>
    <w:rsid w:val="00775CAA"/>
    <w:rsid w:val="00775E32"/>
    <w:rsid w:val="00776202"/>
    <w:rsid w:val="007764F4"/>
    <w:rsid w:val="00776647"/>
    <w:rsid w:val="00776726"/>
    <w:rsid w:val="00776FE0"/>
    <w:rsid w:val="007770BC"/>
    <w:rsid w:val="007772EC"/>
    <w:rsid w:val="007774D7"/>
    <w:rsid w:val="007774DD"/>
    <w:rsid w:val="007777CF"/>
    <w:rsid w:val="00777F44"/>
    <w:rsid w:val="0078019C"/>
    <w:rsid w:val="007802D0"/>
    <w:rsid w:val="00780E55"/>
    <w:rsid w:val="007816CB"/>
    <w:rsid w:val="00782194"/>
    <w:rsid w:val="007826F3"/>
    <w:rsid w:val="007829F1"/>
    <w:rsid w:val="00782A17"/>
    <w:rsid w:val="00782A1C"/>
    <w:rsid w:val="00782D72"/>
    <w:rsid w:val="007830A2"/>
    <w:rsid w:val="007830B0"/>
    <w:rsid w:val="007830F1"/>
    <w:rsid w:val="00783894"/>
    <w:rsid w:val="00783B81"/>
    <w:rsid w:val="0078415D"/>
    <w:rsid w:val="00784561"/>
    <w:rsid w:val="00784FAE"/>
    <w:rsid w:val="00785383"/>
    <w:rsid w:val="00785409"/>
    <w:rsid w:val="00785594"/>
    <w:rsid w:val="00785ADF"/>
    <w:rsid w:val="00785EB6"/>
    <w:rsid w:val="00786020"/>
    <w:rsid w:val="00786479"/>
    <w:rsid w:val="0078672E"/>
    <w:rsid w:val="00786B57"/>
    <w:rsid w:val="00786D34"/>
    <w:rsid w:val="00787094"/>
    <w:rsid w:val="0078713D"/>
    <w:rsid w:val="00787269"/>
    <w:rsid w:val="0078763C"/>
    <w:rsid w:val="0078767A"/>
    <w:rsid w:val="007877A6"/>
    <w:rsid w:val="00787CBD"/>
    <w:rsid w:val="007903E2"/>
    <w:rsid w:val="00790722"/>
    <w:rsid w:val="00790723"/>
    <w:rsid w:val="00790821"/>
    <w:rsid w:val="00790912"/>
    <w:rsid w:val="00790C8D"/>
    <w:rsid w:val="00790FF5"/>
    <w:rsid w:val="007910B8"/>
    <w:rsid w:val="007912A4"/>
    <w:rsid w:val="007916C8"/>
    <w:rsid w:val="00791CF4"/>
    <w:rsid w:val="00791F5E"/>
    <w:rsid w:val="007923E6"/>
    <w:rsid w:val="00792617"/>
    <w:rsid w:val="00792F2F"/>
    <w:rsid w:val="007930A3"/>
    <w:rsid w:val="007934FC"/>
    <w:rsid w:val="00793587"/>
    <w:rsid w:val="007937D1"/>
    <w:rsid w:val="0079384B"/>
    <w:rsid w:val="00793AAB"/>
    <w:rsid w:val="00793C3B"/>
    <w:rsid w:val="00793C58"/>
    <w:rsid w:val="00793C85"/>
    <w:rsid w:val="00793E61"/>
    <w:rsid w:val="007940A3"/>
    <w:rsid w:val="0079410B"/>
    <w:rsid w:val="007941BE"/>
    <w:rsid w:val="0079432C"/>
    <w:rsid w:val="007952CA"/>
    <w:rsid w:val="007953F0"/>
    <w:rsid w:val="0079541C"/>
    <w:rsid w:val="00795731"/>
    <w:rsid w:val="00795991"/>
    <w:rsid w:val="00795EFB"/>
    <w:rsid w:val="00795F77"/>
    <w:rsid w:val="0079643E"/>
    <w:rsid w:val="007965F5"/>
    <w:rsid w:val="00796604"/>
    <w:rsid w:val="007966C7"/>
    <w:rsid w:val="007967AE"/>
    <w:rsid w:val="00796D6A"/>
    <w:rsid w:val="00797178"/>
    <w:rsid w:val="00797225"/>
    <w:rsid w:val="007974BC"/>
    <w:rsid w:val="007975C1"/>
    <w:rsid w:val="007977CE"/>
    <w:rsid w:val="00797807"/>
    <w:rsid w:val="00797865"/>
    <w:rsid w:val="007978E6"/>
    <w:rsid w:val="00797A0B"/>
    <w:rsid w:val="00797C64"/>
    <w:rsid w:val="00797EF5"/>
    <w:rsid w:val="007A00C0"/>
    <w:rsid w:val="007A03C9"/>
    <w:rsid w:val="007A05D2"/>
    <w:rsid w:val="007A0866"/>
    <w:rsid w:val="007A0987"/>
    <w:rsid w:val="007A09A7"/>
    <w:rsid w:val="007A0ECC"/>
    <w:rsid w:val="007A1960"/>
    <w:rsid w:val="007A1C53"/>
    <w:rsid w:val="007A1C83"/>
    <w:rsid w:val="007A214D"/>
    <w:rsid w:val="007A2431"/>
    <w:rsid w:val="007A25C7"/>
    <w:rsid w:val="007A2667"/>
    <w:rsid w:val="007A2831"/>
    <w:rsid w:val="007A2AC0"/>
    <w:rsid w:val="007A2CCD"/>
    <w:rsid w:val="007A2FDD"/>
    <w:rsid w:val="007A3156"/>
    <w:rsid w:val="007A326A"/>
    <w:rsid w:val="007A3853"/>
    <w:rsid w:val="007A3B58"/>
    <w:rsid w:val="007A3BCC"/>
    <w:rsid w:val="007A4099"/>
    <w:rsid w:val="007A40F2"/>
    <w:rsid w:val="007A482C"/>
    <w:rsid w:val="007A4C90"/>
    <w:rsid w:val="007A4C9F"/>
    <w:rsid w:val="007A4FE6"/>
    <w:rsid w:val="007A5331"/>
    <w:rsid w:val="007A5912"/>
    <w:rsid w:val="007A61E4"/>
    <w:rsid w:val="007A6DE2"/>
    <w:rsid w:val="007A6F7D"/>
    <w:rsid w:val="007A70A9"/>
    <w:rsid w:val="007A71F6"/>
    <w:rsid w:val="007A72E0"/>
    <w:rsid w:val="007A7632"/>
    <w:rsid w:val="007A7938"/>
    <w:rsid w:val="007A7D1C"/>
    <w:rsid w:val="007B00BE"/>
    <w:rsid w:val="007B0E45"/>
    <w:rsid w:val="007B1102"/>
    <w:rsid w:val="007B121D"/>
    <w:rsid w:val="007B1DD4"/>
    <w:rsid w:val="007B1E45"/>
    <w:rsid w:val="007B2A07"/>
    <w:rsid w:val="007B31B6"/>
    <w:rsid w:val="007B32DE"/>
    <w:rsid w:val="007B48BA"/>
    <w:rsid w:val="007B48C8"/>
    <w:rsid w:val="007B48DA"/>
    <w:rsid w:val="007B49AB"/>
    <w:rsid w:val="007B4BE7"/>
    <w:rsid w:val="007B4C64"/>
    <w:rsid w:val="007B50A2"/>
    <w:rsid w:val="007B51E9"/>
    <w:rsid w:val="007B5213"/>
    <w:rsid w:val="007B5BBA"/>
    <w:rsid w:val="007B5E93"/>
    <w:rsid w:val="007B63A8"/>
    <w:rsid w:val="007B6A58"/>
    <w:rsid w:val="007B6BBA"/>
    <w:rsid w:val="007B6C43"/>
    <w:rsid w:val="007B6CD9"/>
    <w:rsid w:val="007B6E82"/>
    <w:rsid w:val="007B6F11"/>
    <w:rsid w:val="007B71EC"/>
    <w:rsid w:val="007B740A"/>
    <w:rsid w:val="007B75DD"/>
    <w:rsid w:val="007B78EA"/>
    <w:rsid w:val="007B796D"/>
    <w:rsid w:val="007B7994"/>
    <w:rsid w:val="007B7D84"/>
    <w:rsid w:val="007C02F1"/>
    <w:rsid w:val="007C0A71"/>
    <w:rsid w:val="007C1099"/>
    <w:rsid w:val="007C114C"/>
    <w:rsid w:val="007C1219"/>
    <w:rsid w:val="007C163C"/>
    <w:rsid w:val="007C1807"/>
    <w:rsid w:val="007C195A"/>
    <w:rsid w:val="007C1A9F"/>
    <w:rsid w:val="007C2335"/>
    <w:rsid w:val="007C2508"/>
    <w:rsid w:val="007C29CE"/>
    <w:rsid w:val="007C2A43"/>
    <w:rsid w:val="007C3C8F"/>
    <w:rsid w:val="007C3CE7"/>
    <w:rsid w:val="007C3D8A"/>
    <w:rsid w:val="007C456A"/>
    <w:rsid w:val="007C4BF0"/>
    <w:rsid w:val="007C4C7A"/>
    <w:rsid w:val="007C4DE4"/>
    <w:rsid w:val="007C5828"/>
    <w:rsid w:val="007C5CBD"/>
    <w:rsid w:val="007C5CCE"/>
    <w:rsid w:val="007C5D65"/>
    <w:rsid w:val="007C5E7F"/>
    <w:rsid w:val="007C6005"/>
    <w:rsid w:val="007C6192"/>
    <w:rsid w:val="007C6309"/>
    <w:rsid w:val="007C6403"/>
    <w:rsid w:val="007C684E"/>
    <w:rsid w:val="007C6878"/>
    <w:rsid w:val="007C70CD"/>
    <w:rsid w:val="007C7C5C"/>
    <w:rsid w:val="007D066F"/>
    <w:rsid w:val="007D0A2D"/>
    <w:rsid w:val="007D16AD"/>
    <w:rsid w:val="007D1726"/>
    <w:rsid w:val="007D1737"/>
    <w:rsid w:val="007D1851"/>
    <w:rsid w:val="007D1940"/>
    <w:rsid w:val="007D1EB6"/>
    <w:rsid w:val="007D2245"/>
    <w:rsid w:val="007D2434"/>
    <w:rsid w:val="007D2842"/>
    <w:rsid w:val="007D28DD"/>
    <w:rsid w:val="007D2A3A"/>
    <w:rsid w:val="007D2D12"/>
    <w:rsid w:val="007D3058"/>
    <w:rsid w:val="007D338F"/>
    <w:rsid w:val="007D3743"/>
    <w:rsid w:val="007D3791"/>
    <w:rsid w:val="007D399C"/>
    <w:rsid w:val="007D3C55"/>
    <w:rsid w:val="007D3DC6"/>
    <w:rsid w:val="007D4629"/>
    <w:rsid w:val="007D4873"/>
    <w:rsid w:val="007D48FF"/>
    <w:rsid w:val="007D4B36"/>
    <w:rsid w:val="007D5246"/>
    <w:rsid w:val="007D5470"/>
    <w:rsid w:val="007D5826"/>
    <w:rsid w:val="007D59C4"/>
    <w:rsid w:val="007D5CDE"/>
    <w:rsid w:val="007D5EA0"/>
    <w:rsid w:val="007D753A"/>
    <w:rsid w:val="007D7C6E"/>
    <w:rsid w:val="007E0564"/>
    <w:rsid w:val="007E06A7"/>
    <w:rsid w:val="007E091D"/>
    <w:rsid w:val="007E0F2D"/>
    <w:rsid w:val="007E122F"/>
    <w:rsid w:val="007E1537"/>
    <w:rsid w:val="007E1E07"/>
    <w:rsid w:val="007E232C"/>
    <w:rsid w:val="007E234E"/>
    <w:rsid w:val="007E2D3E"/>
    <w:rsid w:val="007E2EB7"/>
    <w:rsid w:val="007E2EBF"/>
    <w:rsid w:val="007E371E"/>
    <w:rsid w:val="007E3E00"/>
    <w:rsid w:val="007E443E"/>
    <w:rsid w:val="007E44FC"/>
    <w:rsid w:val="007E4B0F"/>
    <w:rsid w:val="007E5345"/>
    <w:rsid w:val="007E5628"/>
    <w:rsid w:val="007E5898"/>
    <w:rsid w:val="007E58F6"/>
    <w:rsid w:val="007E5EDA"/>
    <w:rsid w:val="007E5F23"/>
    <w:rsid w:val="007E6308"/>
    <w:rsid w:val="007E63A5"/>
    <w:rsid w:val="007E682A"/>
    <w:rsid w:val="007E68D6"/>
    <w:rsid w:val="007E6A2D"/>
    <w:rsid w:val="007E6B7C"/>
    <w:rsid w:val="007E7108"/>
    <w:rsid w:val="007E7756"/>
    <w:rsid w:val="007E7ACD"/>
    <w:rsid w:val="007E7FF6"/>
    <w:rsid w:val="007F00CE"/>
    <w:rsid w:val="007F0867"/>
    <w:rsid w:val="007F08EA"/>
    <w:rsid w:val="007F0C06"/>
    <w:rsid w:val="007F0CAC"/>
    <w:rsid w:val="007F11F8"/>
    <w:rsid w:val="007F136A"/>
    <w:rsid w:val="007F14A2"/>
    <w:rsid w:val="007F17F4"/>
    <w:rsid w:val="007F17FB"/>
    <w:rsid w:val="007F18E1"/>
    <w:rsid w:val="007F197B"/>
    <w:rsid w:val="007F2077"/>
    <w:rsid w:val="007F2660"/>
    <w:rsid w:val="007F2B49"/>
    <w:rsid w:val="007F2E01"/>
    <w:rsid w:val="007F308B"/>
    <w:rsid w:val="007F38A9"/>
    <w:rsid w:val="007F405E"/>
    <w:rsid w:val="007F475B"/>
    <w:rsid w:val="007F4F91"/>
    <w:rsid w:val="007F563F"/>
    <w:rsid w:val="007F57A0"/>
    <w:rsid w:val="007F5976"/>
    <w:rsid w:val="007F5D03"/>
    <w:rsid w:val="007F602C"/>
    <w:rsid w:val="007F6112"/>
    <w:rsid w:val="007F63C7"/>
    <w:rsid w:val="007F64D1"/>
    <w:rsid w:val="007F658F"/>
    <w:rsid w:val="007F6884"/>
    <w:rsid w:val="007F69FF"/>
    <w:rsid w:val="007F6DE4"/>
    <w:rsid w:val="007F7017"/>
    <w:rsid w:val="007F7163"/>
    <w:rsid w:val="007F73DF"/>
    <w:rsid w:val="007F75EE"/>
    <w:rsid w:val="007F79E0"/>
    <w:rsid w:val="007F7A3A"/>
    <w:rsid w:val="0080024C"/>
    <w:rsid w:val="00800369"/>
    <w:rsid w:val="0080048E"/>
    <w:rsid w:val="00800D76"/>
    <w:rsid w:val="00800D94"/>
    <w:rsid w:val="00800F07"/>
    <w:rsid w:val="0080145B"/>
    <w:rsid w:val="008016C6"/>
    <w:rsid w:val="00801ADA"/>
    <w:rsid w:val="00801BEC"/>
    <w:rsid w:val="00801D77"/>
    <w:rsid w:val="00801F31"/>
    <w:rsid w:val="00802068"/>
    <w:rsid w:val="008021A0"/>
    <w:rsid w:val="0080229C"/>
    <w:rsid w:val="00802637"/>
    <w:rsid w:val="00802857"/>
    <w:rsid w:val="00802B02"/>
    <w:rsid w:val="0080318D"/>
    <w:rsid w:val="008037CD"/>
    <w:rsid w:val="00803826"/>
    <w:rsid w:val="00803836"/>
    <w:rsid w:val="00804304"/>
    <w:rsid w:val="00804DA7"/>
    <w:rsid w:val="00804E51"/>
    <w:rsid w:val="008050D3"/>
    <w:rsid w:val="00805C61"/>
    <w:rsid w:val="00805EBE"/>
    <w:rsid w:val="00806115"/>
    <w:rsid w:val="00806352"/>
    <w:rsid w:val="00806403"/>
    <w:rsid w:val="00806B10"/>
    <w:rsid w:val="0080716D"/>
    <w:rsid w:val="008071B9"/>
    <w:rsid w:val="008071BA"/>
    <w:rsid w:val="00807691"/>
    <w:rsid w:val="00807895"/>
    <w:rsid w:val="00807937"/>
    <w:rsid w:val="008079C2"/>
    <w:rsid w:val="00807CD7"/>
    <w:rsid w:val="00810221"/>
    <w:rsid w:val="008104E0"/>
    <w:rsid w:val="0081079B"/>
    <w:rsid w:val="00810AAD"/>
    <w:rsid w:val="00810C42"/>
    <w:rsid w:val="008111D3"/>
    <w:rsid w:val="0081159D"/>
    <w:rsid w:val="00811784"/>
    <w:rsid w:val="00811852"/>
    <w:rsid w:val="008122C6"/>
    <w:rsid w:val="00812411"/>
    <w:rsid w:val="00812A13"/>
    <w:rsid w:val="00812CF2"/>
    <w:rsid w:val="00813848"/>
    <w:rsid w:val="008139D6"/>
    <w:rsid w:val="00813EFC"/>
    <w:rsid w:val="00813F74"/>
    <w:rsid w:val="008141B4"/>
    <w:rsid w:val="008141EA"/>
    <w:rsid w:val="008147AE"/>
    <w:rsid w:val="00814E18"/>
    <w:rsid w:val="00815245"/>
    <w:rsid w:val="00815295"/>
    <w:rsid w:val="00815AF2"/>
    <w:rsid w:val="00815B81"/>
    <w:rsid w:val="00815F7E"/>
    <w:rsid w:val="008162BF"/>
    <w:rsid w:val="00816644"/>
    <w:rsid w:val="00816B6A"/>
    <w:rsid w:val="008173E6"/>
    <w:rsid w:val="0081775F"/>
    <w:rsid w:val="00817A07"/>
    <w:rsid w:val="00817D14"/>
    <w:rsid w:val="00817DA2"/>
    <w:rsid w:val="00817E2D"/>
    <w:rsid w:val="008203C7"/>
    <w:rsid w:val="00820440"/>
    <w:rsid w:val="00820727"/>
    <w:rsid w:val="00820AD6"/>
    <w:rsid w:val="00820AE6"/>
    <w:rsid w:val="008211C8"/>
    <w:rsid w:val="00821577"/>
    <w:rsid w:val="00821661"/>
    <w:rsid w:val="00821955"/>
    <w:rsid w:val="00821998"/>
    <w:rsid w:val="00821C6F"/>
    <w:rsid w:val="00821E77"/>
    <w:rsid w:val="008220E6"/>
    <w:rsid w:val="008221BC"/>
    <w:rsid w:val="008232FA"/>
    <w:rsid w:val="0082334E"/>
    <w:rsid w:val="008239C0"/>
    <w:rsid w:val="008245FA"/>
    <w:rsid w:val="00824707"/>
    <w:rsid w:val="00824777"/>
    <w:rsid w:val="00824ECD"/>
    <w:rsid w:val="0082530C"/>
    <w:rsid w:val="00825AE4"/>
    <w:rsid w:val="00825BBA"/>
    <w:rsid w:val="00826301"/>
    <w:rsid w:val="00826CFE"/>
    <w:rsid w:val="00827021"/>
    <w:rsid w:val="008270BE"/>
    <w:rsid w:val="008272DC"/>
    <w:rsid w:val="0082742F"/>
    <w:rsid w:val="008274A3"/>
    <w:rsid w:val="00827567"/>
    <w:rsid w:val="00827581"/>
    <w:rsid w:val="0082783E"/>
    <w:rsid w:val="0082799B"/>
    <w:rsid w:val="00827C92"/>
    <w:rsid w:val="00827F2A"/>
    <w:rsid w:val="00827FEA"/>
    <w:rsid w:val="00830356"/>
    <w:rsid w:val="008306A9"/>
    <w:rsid w:val="00830B9E"/>
    <w:rsid w:val="00830E5F"/>
    <w:rsid w:val="00830E64"/>
    <w:rsid w:val="00831977"/>
    <w:rsid w:val="00831F2B"/>
    <w:rsid w:val="00831FBE"/>
    <w:rsid w:val="00832B58"/>
    <w:rsid w:val="00833260"/>
    <w:rsid w:val="00833A64"/>
    <w:rsid w:val="0083416C"/>
    <w:rsid w:val="00834223"/>
    <w:rsid w:val="00834F09"/>
    <w:rsid w:val="00834F1A"/>
    <w:rsid w:val="00834FEA"/>
    <w:rsid w:val="00835093"/>
    <w:rsid w:val="00835115"/>
    <w:rsid w:val="0083546D"/>
    <w:rsid w:val="00835677"/>
    <w:rsid w:val="00835701"/>
    <w:rsid w:val="008357A2"/>
    <w:rsid w:val="008358FD"/>
    <w:rsid w:val="00836099"/>
    <w:rsid w:val="008360BF"/>
    <w:rsid w:val="0083624B"/>
    <w:rsid w:val="00836798"/>
    <w:rsid w:val="00836B6D"/>
    <w:rsid w:val="00836C2C"/>
    <w:rsid w:val="00836F60"/>
    <w:rsid w:val="008372F0"/>
    <w:rsid w:val="00837858"/>
    <w:rsid w:val="008402D5"/>
    <w:rsid w:val="00840391"/>
    <w:rsid w:val="008406A4"/>
    <w:rsid w:val="00840716"/>
    <w:rsid w:val="0084099A"/>
    <w:rsid w:val="00840FE9"/>
    <w:rsid w:val="00841014"/>
    <w:rsid w:val="00841191"/>
    <w:rsid w:val="00841534"/>
    <w:rsid w:val="00841907"/>
    <w:rsid w:val="00841CB1"/>
    <w:rsid w:val="00842243"/>
    <w:rsid w:val="008423AC"/>
    <w:rsid w:val="00842619"/>
    <w:rsid w:val="0084265E"/>
    <w:rsid w:val="00842F6B"/>
    <w:rsid w:val="008432C6"/>
    <w:rsid w:val="008433DF"/>
    <w:rsid w:val="00843653"/>
    <w:rsid w:val="008438E1"/>
    <w:rsid w:val="00843917"/>
    <w:rsid w:val="00843AEE"/>
    <w:rsid w:val="008441F0"/>
    <w:rsid w:val="00844452"/>
    <w:rsid w:val="00844E84"/>
    <w:rsid w:val="0084504E"/>
    <w:rsid w:val="008450B6"/>
    <w:rsid w:val="00845221"/>
    <w:rsid w:val="0084530E"/>
    <w:rsid w:val="00845406"/>
    <w:rsid w:val="0084557F"/>
    <w:rsid w:val="00845596"/>
    <w:rsid w:val="00845C20"/>
    <w:rsid w:val="0084613A"/>
    <w:rsid w:val="00846432"/>
    <w:rsid w:val="0084658D"/>
    <w:rsid w:val="008465B3"/>
    <w:rsid w:val="00846813"/>
    <w:rsid w:val="0084724E"/>
    <w:rsid w:val="00847494"/>
    <w:rsid w:val="00847736"/>
    <w:rsid w:val="00847848"/>
    <w:rsid w:val="00847D3B"/>
    <w:rsid w:val="00850232"/>
    <w:rsid w:val="0085083A"/>
    <w:rsid w:val="00850B26"/>
    <w:rsid w:val="00850B79"/>
    <w:rsid w:val="00850C9D"/>
    <w:rsid w:val="00850E7B"/>
    <w:rsid w:val="008516C0"/>
    <w:rsid w:val="00851AC4"/>
    <w:rsid w:val="00851DCA"/>
    <w:rsid w:val="008524C5"/>
    <w:rsid w:val="00852511"/>
    <w:rsid w:val="0085292D"/>
    <w:rsid w:val="00852AF4"/>
    <w:rsid w:val="00852FEF"/>
    <w:rsid w:val="0085358C"/>
    <w:rsid w:val="008535B4"/>
    <w:rsid w:val="008539C9"/>
    <w:rsid w:val="00853E5E"/>
    <w:rsid w:val="00853EDF"/>
    <w:rsid w:val="008541DF"/>
    <w:rsid w:val="008542A5"/>
    <w:rsid w:val="008543DE"/>
    <w:rsid w:val="00854609"/>
    <w:rsid w:val="00854863"/>
    <w:rsid w:val="00855115"/>
    <w:rsid w:val="008551B7"/>
    <w:rsid w:val="008554E8"/>
    <w:rsid w:val="00855DCA"/>
    <w:rsid w:val="00855ECF"/>
    <w:rsid w:val="00855F83"/>
    <w:rsid w:val="008560F2"/>
    <w:rsid w:val="00856220"/>
    <w:rsid w:val="0085640A"/>
    <w:rsid w:val="00856516"/>
    <w:rsid w:val="008566E5"/>
    <w:rsid w:val="0085718F"/>
    <w:rsid w:val="0085746E"/>
    <w:rsid w:val="00857F75"/>
    <w:rsid w:val="008603AA"/>
    <w:rsid w:val="00860506"/>
    <w:rsid w:val="00860715"/>
    <w:rsid w:val="00860767"/>
    <w:rsid w:val="008607B0"/>
    <w:rsid w:val="00860E4D"/>
    <w:rsid w:val="00860FF8"/>
    <w:rsid w:val="008612E5"/>
    <w:rsid w:val="0086159A"/>
    <w:rsid w:val="00861E17"/>
    <w:rsid w:val="00861F3D"/>
    <w:rsid w:val="00862103"/>
    <w:rsid w:val="00862885"/>
    <w:rsid w:val="00862CD0"/>
    <w:rsid w:val="00862ECF"/>
    <w:rsid w:val="00862FF3"/>
    <w:rsid w:val="008632AA"/>
    <w:rsid w:val="00863895"/>
    <w:rsid w:val="00863BF2"/>
    <w:rsid w:val="0086423F"/>
    <w:rsid w:val="0086438C"/>
    <w:rsid w:val="008647A0"/>
    <w:rsid w:val="0086483E"/>
    <w:rsid w:val="0086518A"/>
    <w:rsid w:val="0086519C"/>
    <w:rsid w:val="00865650"/>
    <w:rsid w:val="008656D4"/>
    <w:rsid w:val="00865723"/>
    <w:rsid w:val="008657D2"/>
    <w:rsid w:val="008658C1"/>
    <w:rsid w:val="00865A53"/>
    <w:rsid w:val="00865F4B"/>
    <w:rsid w:val="00866358"/>
    <w:rsid w:val="00866445"/>
    <w:rsid w:val="008664AC"/>
    <w:rsid w:val="008665E7"/>
    <w:rsid w:val="00866603"/>
    <w:rsid w:val="00866866"/>
    <w:rsid w:val="00866C64"/>
    <w:rsid w:val="00866EEB"/>
    <w:rsid w:val="00867040"/>
    <w:rsid w:val="008670B7"/>
    <w:rsid w:val="008670F7"/>
    <w:rsid w:val="008672A6"/>
    <w:rsid w:val="008673B0"/>
    <w:rsid w:val="00867437"/>
    <w:rsid w:val="008678CA"/>
    <w:rsid w:val="00867AF8"/>
    <w:rsid w:val="00867C01"/>
    <w:rsid w:val="008702BA"/>
    <w:rsid w:val="008705C2"/>
    <w:rsid w:val="00870949"/>
    <w:rsid w:val="00870B52"/>
    <w:rsid w:val="00870D44"/>
    <w:rsid w:val="008714D6"/>
    <w:rsid w:val="008715BD"/>
    <w:rsid w:val="00871AEE"/>
    <w:rsid w:val="00871BCD"/>
    <w:rsid w:val="00871BE1"/>
    <w:rsid w:val="00871C8A"/>
    <w:rsid w:val="00871E89"/>
    <w:rsid w:val="00871F07"/>
    <w:rsid w:val="00872105"/>
    <w:rsid w:val="00872C20"/>
    <w:rsid w:val="00872F74"/>
    <w:rsid w:val="00872FD9"/>
    <w:rsid w:val="008731EB"/>
    <w:rsid w:val="00873206"/>
    <w:rsid w:val="00873449"/>
    <w:rsid w:val="008746BD"/>
    <w:rsid w:val="008749B7"/>
    <w:rsid w:val="00874B67"/>
    <w:rsid w:val="00874CAF"/>
    <w:rsid w:val="0087501E"/>
    <w:rsid w:val="00875134"/>
    <w:rsid w:val="00875AD9"/>
    <w:rsid w:val="00875D0D"/>
    <w:rsid w:val="00875F99"/>
    <w:rsid w:val="00876551"/>
    <w:rsid w:val="008768C0"/>
    <w:rsid w:val="0087699C"/>
    <w:rsid w:val="00876DC3"/>
    <w:rsid w:val="00877248"/>
    <w:rsid w:val="008773EC"/>
    <w:rsid w:val="008777DD"/>
    <w:rsid w:val="00877815"/>
    <w:rsid w:val="008801A5"/>
    <w:rsid w:val="00880DD9"/>
    <w:rsid w:val="00880E74"/>
    <w:rsid w:val="00880FEB"/>
    <w:rsid w:val="0088128A"/>
    <w:rsid w:val="008818E6"/>
    <w:rsid w:val="0088198F"/>
    <w:rsid w:val="00881BE1"/>
    <w:rsid w:val="00881E36"/>
    <w:rsid w:val="0088212F"/>
    <w:rsid w:val="0088278E"/>
    <w:rsid w:val="00882D6B"/>
    <w:rsid w:val="008832B1"/>
    <w:rsid w:val="00883AEF"/>
    <w:rsid w:val="0088419D"/>
    <w:rsid w:val="00884A38"/>
    <w:rsid w:val="00884B43"/>
    <w:rsid w:val="00885494"/>
    <w:rsid w:val="008856C9"/>
    <w:rsid w:val="00885956"/>
    <w:rsid w:val="00885CCA"/>
    <w:rsid w:val="00885E92"/>
    <w:rsid w:val="00886340"/>
    <w:rsid w:val="008867CF"/>
    <w:rsid w:val="00886C58"/>
    <w:rsid w:val="00887331"/>
    <w:rsid w:val="008875C0"/>
    <w:rsid w:val="00887690"/>
    <w:rsid w:val="00887DBB"/>
    <w:rsid w:val="00887F02"/>
    <w:rsid w:val="00887FA1"/>
    <w:rsid w:val="0089042F"/>
    <w:rsid w:val="00890478"/>
    <w:rsid w:val="00890980"/>
    <w:rsid w:val="0089154C"/>
    <w:rsid w:val="00891B49"/>
    <w:rsid w:val="00891BC0"/>
    <w:rsid w:val="00891E50"/>
    <w:rsid w:val="00891F1B"/>
    <w:rsid w:val="0089222E"/>
    <w:rsid w:val="008923F7"/>
    <w:rsid w:val="00892831"/>
    <w:rsid w:val="0089335F"/>
    <w:rsid w:val="008937B6"/>
    <w:rsid w:val="00893B05"/>
    <w:rsid w:val="00893E20"/>
    <w:rsid w:val="00894100"/>
    <w:rsid w:val="00894291"/>
    <w:rsid w:val="0089447E"/>
    <w:rsid w:val="008948C1"/>
    <w:rsid w:val="008948FE"/>
    <w:rsid w:val="00894E65"/>
    <w:rsid w:val="0089517D"/>
    <w:rsid w:val="0089518D"/>
    <w:rsid w:val="008954DA"/>
    <w:rsid w:val="008957E5"/>
    <w:rsid w:val="0089584B"/>
    <w:rsid w:val="00895F3F"/>
    <w:rsid w:val="00896A75"/>
    <w:rsid w:val="00896F5C"/>
    <w:rsid w:val="0089731C"/>
    <w:rsid w:val="00897709"/>
    <w:rsid w:val="00897737"/>
    <w:rsid w:val="00897C38"/>
    <w:rsid w:val="00897E0D"/>
    <w:rsid w:val="008A0A33"/>
    <w:rsid w:val="008A0DC9"/>
    <w:rsid w:val="008A0F3E"/>
    <w:rsid w:val="008A131D"/>
    <w:rsid w:val="008A1839"/>
    <w:rsid w:val="008A19ED"/>
    <w:rsid w:val="008A1AA2"/>
    <w:rsid w:val="008A1AC0"/>
    <w:rsid w:val="008A1E36"/>
    <w:rsid w:val="008A1EFB"/>
    <w:rsid w:val="008A20FF"/>
    <w:rsid w:val="008A236B"/>
    <w:rsid w:val="008A23F6"/>
    <w:rsid w:val="008A2AC2"/>
    <w:rsid w:val="008A3103"/>
    <w:rsid w:val="008A3533"/>
    <w:rsid w:val="008A3F45"/>
    <w:rsid w:val="008A41B0"/>
    <w:rsid w:val="008A493D"/>
    <w:rsid w:val="008A52D4"/>
    <w:rsid w:val="008A5419"/>
    <w:rsid w:val="008A5E44"/>
    <w:rsid w:val="008A6DD3"/>
    <w:rsid w:val="008A707A"/>
    <w:rsid w:val="008A7124"/>
    <w:rsid w:val="008A715B"/>
    <w:rsid w:val="008A76B8"/>
    <w:rsid w:val="008A7C1F"/>
    <w:rsid w:val="008B073D"/>
    <w:rsid w:val="008B08F8"/>
    <w:rsid w:val="008B0FCB"/>
    <w:rsid w:val="008B1088"/>
    <w:rsid w:val="008B12A8"/>
    <w:rsid w:val="008B155C"/>
    <w:rsid w:val="008B169D"/>
    <w:rsid w:val="008B16BA"/>
    <w:rsid w:val="008B183A"/>
    <w:rsid w:val="008B187A"/>
    <w:rsid w:val="008B1A23"/>
    <w:rsid w:val="008B2142"/>
    <w:rsid w:val="008B239C"/>
    <w:rsid w:val="008B2694"/>
    <w:rsid w:val="008B29DB"/>
    <w:rsid w:val="008B29F8"/>
    <w:rsid w:val="008B2FBF"/>
    <w:rsid w:val="008B3025"/>
    <w:rsid w:val="008B3314"/>
    <w:rsid w:val="008B37E1"/>
    <w:rsid w:val="008B3C7F"/>
    <w:rsid w:val="008B425A"/>
    <w:rsid w:val="008B4277"/>
    <w:rsid w:val="008B4A18"/>
    <w:rsid w:val="008B4F87"/>
    <w:rsid w:val="008B51D7"/>
    <w:rsid w:val="008B593E"/>
    <w:rsid w:val="008B60C2"/>
    <w:rsid w:val="008B6164"/>
    <w:rsid w:val="008B72C0"/>
    <w:rsid w:val="008B7C42"/>
    <w:rsid w:val="008B7C77"/>
    <w:rsid w:val="008B7E12"/>
    <w:rsid w:val="008C022F"/>
    <w:rsid w:val="008C0525"/>
    <w:rsid w:val="008C0AB6"/>
    <w:rsid w:val="008C102D"/>
    <w:rsid w:val="008C122A"/>
    <w:rsid w:val="008C122D"/>
    <w:rsid w:val="008C1C31"/>
    <w:rsid w:val="008C2380"/>
    <w:rsid w:val="008C2566"/>
    <w:rsid w:val="008C28D0"/>
    <w:rsid w:val="008C2AF8"/>
    <w:rsid w:val="008C2B66"/>
    <w:rsid w:val="008C2FE7"/>
    <w:rsid w:val="008C3077"/>
    <w:rsid w:val="008C31B2"/>
    <w:rsid w:val="008C32AF"/>
    <w:rsid w:val="008C3AA8"/>
    <w:rsid w:val="008C3AC0"/>
    <w:rsid w:val="008C45F8"/>
    <w:rsid w:val="008C5128"/>
    <w:rsid w:val="008C5279"/>
    <w:rsid w:val="008C5ABA"/>
    <w:rsid w:val="008C5C78"/>
    <w:rsid w:val="008C61AA"/>
    <w:rsid w:val="008C6774"/>
    <w:rsid w:val="008C763B"/>
    <w:rsid w:val="008C7CDB"/>
    <w:rsid w:val="008D0051"/>
    <w:rsid w:val="008D01EB"/>
    <w:rsid w:val="008D0811"/>
    <w:rsid w:val="008D113E"/>
    <w:rsid w:val="008D12C4"/>
    <w:rsid w:val="008D1650"/>
    <w:rsid w:val="008D1759"/>
    <w:rsid w:val="008D1869"/>
    <w:rsid w:val="008D19D7"/>
    <w:rsid w:val="008D1B6B"/>
    <w:rsid w:val="008D225A"/>
    <w:rsid w:val="008D2729"/>
    <w:rsid w:val="008D2914"/>
    <w:rsid w:val="008D2AFA"/>
    <w:rsid w:val="008D2B71"/>
    <w:rsid w:val="008D2CDB"/>
    <w:rsid w:val="008D2D7C"/>
    <w:rsid w:val="008D2FDE"/>
    <w:rsid w:val="008D3902"/>
    <w:rsid w:val="008D3E40"/>
    <w:rsid w:val="008D3E45"/>
    <w:rsid w:val="008D3F42"/>
    <w:rsid w:val="008D42EB"/>
    <w:rsid w:val="008D444F"/>
    <w:rsid w:val="008D4FB8"/>
    <w:rsid w:val="008D536C"/>
    <w:rsid w:val="008D5655"/>
    <w:rsid w:val="008D57CC"/>
    <w:rsid w:val="008D59F6"/>
    <w:rsid w:val="008D5B49"/>
    <w:rsid w:val="008D5BB8"/>
    <w:rsid w:val="008D5CAB"/>
    <w:rsid w:val="008D5E6A"/>
    <w:rsid w:val="008D67AC"/>
    <w:rsid w:val="008D6CF8"/>
    <w:rsid w:val="008D6FF7"/>
    <w:rsid w:val="008D727D"/>
    <w:rsid w:val="008D7618"/>
    <w:rsid w:val="008D794A"/>
    <w:rsid w:val="008D7A42"/>
    <w:rsid w:val="008D7AF0"/>
    <w:rsid w:val="008D7AF7"/>
    <w:rsid w:val="008E0350"/>
    <w:rsid w:val="008E07BA"/>
    <w:rsid w:val="008E0BCE"/>
    <w:rsid w:val="008E1111"/>
    <w:rsid w:val="008E1634"/>
    <w:rsid w:val="008E16AD"/>
    <w:rsid w:val="008E1793"/>
    <w:rsid w:val="008E18EC"/>
    <w:rsid w:val="008E21E3"/>
    <w:rsid w:val="008E2644"/>
    <w:rsid w:val="008E28F2"/>
    <w:rsid w:val="008E2A7E"/>
    <w:rsid w:val="008E2BF4"/>
    <w:rsid w:val="008E34B4"/>
    <w:rsid w:val="008E40E1"/>
    <w:rsid w:val="008E4490"/>
    <w:rsid w:val="008E4533"/>
    <w:rsid w:val="008E454E"/>
    <w:rsid w:val="008E4570"/>
    <w:rsid w:val="008E4571"/>
    <w:rsid w:val="008E4C3E"/>
    <w:rsid w:val="008E62BB"/>
    <w:rsid w:val="008E6470"/>
    <w:rsid w:val="008E6755"/>
    <w:rsid w:val="008E686A"/>
    <w:rsid w:val="008E734E"/>
    <w:rsid w:val="008E7479"/>
    <w:rsid w:val="008E75E5"/>
    <w:rsid w:val="008E7E29"/>
    <w:rsid w:val="008F0114"/>
    <w:rsid w:val="008F040E"/>
    <w:rsid w:val="008F0579"/>
    <w:rsid w:val="008F0B2B"/>
    <w:rsid w:val="008F11AB"/>
    <w:rsid w:val="008F1A3A"/>
    <w:rsid w:val="008F20E6"/>
    <w:rsid w:val="008F2788"/>
    <w:rsid w:val="008F28EE"/>
    <w:rsid w:val="008F2DD8"/>
    <w:rsid w:val="008F2DE0"/>
    <w:rsid w:val="008F2DF1"/>
    <w:rsid w:val="008F44F7"/>
    <w:rsid w:val="008F4739"/>
    <w:rsid w:val="008F4B5D"/>
    <w:rsid w:val="008F56FA"/>
    <w:rsid w:val="008F5C65"/>
    <w:rsid w:val="008F5D48"/>
    <w:rsid w:val="008F62C5"/>
    <w:rsid w:val="008F6457"/>
    <w:rsid w:val="008F6A4B"/>
    <w:rsid w:val="008F6B96"/>
    <w:rsid w:val="008F770E"/>
    <w:rsid w:val="008F77DD"/>
    <w:rsid w:val="00900079"/>
    <w:rsid w:val="0090046B"/>
    <w:rsid w:val="00900B03"/>
    <w:rsid w:val="00901406"/>
    <w:rsid w:val="00901468"/>
    <w:rsid w:val="009014CB"/>
    <w:rsid w:val="00901578"/>
    <w:rsid w:val="0090162F"/>
    <w:rsid w:val="0090163B"/>
    <w:rsid w:val="0090216F"/>
    <w:rsid w:val="0090274B"/>
    <w:rsid w:val="009031E3"/>
    <w:rsid w:val="009034C4"/>
    <w:rsid w:val="00903A8E"/>
    <w:rsid w:val="00903B45"/>
    <w:rsid w:val="00903C81"/>
    <w:rsid w:val="00903ECF"/>
    <w:rsid w:val="00903F08"/>
    <w:rsid w:val="00904211"/>
    <w:rsid w:val="009050F9"/>
    <w:rsid w:val="00905151"/>
    <w:rsid w:val="00905C4B"/>
    <w:rsid w:val="00906433"/>
    <w:rsid w:val="00906478"/>
    <w:rsid w:val="009065FA"/>
    <w:rsid w:val="00907075"/>
    <w:rsid w:val="00907724"/>
    <w:rsid w:val="00907D15"/>
    <w:rsid w:val="00907FCE"/>
    <w:rsid w:val="00910068"/>
    <w:rsid w:val="0091012C"/>
    <w:rsid w:val="0091022B"/>
    <w:rsid w:val="009103FE"/>
    <w:rsid w:val="0091080E"/>
    <w:rsid w:val="00910847"/>
    <w:rsid w:val="00910D14"/>
    <w:rsid w:val="009111F0"/>
    <w:rsid w:val="00911326"/>
    <w:rsid w:val="009113AC"/>
    <w:rsid w:val="0091145A"/>
    <w:rsid w:val="009114D5"/>
    <w:rsid w:val="00911528"/>
    <w:rsid w:val="0091174D"/>
    <w:rsid w:val="00911B04"/>
    <w:rsid w:val="00911CC4"/>
    <w:rsid w:val="0091209C"/>
    <w:rsid w:val="00912148"/>
    <w:rsid w:val="0091218B"/>
    <w:rsid w:val="009128BE"/>
    <w:rsid w:val="009128DC"/>
    <w:rsid w:val="00912C98"/>
    <w:rsid w:val="0091312E"/>
    <w:rsid w:val="00913446"/>
    <w:rsid w:val="00913C5C"/>
    <w:rsid w:val="00913D92"/>
    <w:rsid w:val="00914818"/>
    <w:rsid w:val="009149C8"/>
    <w:rsid w:val="00914A37"/>
    <w:rsid w:val="00914E0F"/>
    <w:rsid w:val="00914E92"/>
    <w:rsid w:val="00915093"/>
    <w:rsid w:val="0091519F"/>
    <w:rsid w:val="009151E7"/>
    <w:rsid w:val="009153FD"/>
    <w:rsid w:val="00915464"/>
    <w:rsid w:val="009155F3"/>
    <w:rsid w:val="009158B9"/>
    <w:rsid w:val="00915CA1"/>
    <w:rsid w:val="00915D39"/>
    <w:rsid w:val="00916315"/>
    <w:rsid w:val="00916BAA"/>
    <w:rsid w:val="00916F3A"/>
    <w:rsid w:val="00916F82"/>
    <w:rsid w:val="00917384"/>
    <w:rsid w:val="009173F9"/>
    <w:rsid w:val="00917FC0"/>
    <w:rsid w:val="00920751"/>
    <w:rsid w:val="00920F3B"/>
    <w:rsid w:val="00921449"/>
    <w:rsid w:val="009215A6"/>
    <w:rsid w:val="009217ED"/>
    <w:rsid w:val="00921874"/>
    <w:rsid w:val="00921A0B"/>
    <w:rsid w:val="00921CC5"/>
    <w:rsid w:val="00922632"/>
    <w:rsid w:val="00922751"/>
    <w:rsid w:val="009228BA"/>
    <w:rsid w:val="009230B4"/>
    <w:rsid w:val="009232B9"/>
    <w:rsid w:val="009236FF"/>
    <w:rsid w:val="00923D67"/>
    <w:rsid w:val="00923FF5"/>
    <w:rsid w:val="009240B9"/>
    <w:rsid w:val="0092476D"/>
    <w:rsid w:val="00924C85"/>
    <w:rsid w:val="00924D7D"/>
    <w:rsid w:val="00925C0F"/>
    <w:rsid w:val="00925CFA"/>
    <w:rsid w:val="00925E27"/>
    <w:rsid w:val="00925FEB"/>
    <w:rsid w:val="0092684D"/>
    <w:rsid w:val="00926893"/>
    <w:rsid w:val="009268A6"/>
    <w:rsid w:val="00926FFF"/>
    <w:rsid w:val="009272C2"/>
    <w:rsid w:val="009273C4"/>
    <w:rsid w:val="00927A2E"/>
    <w:rsid w:val="00927AA4"/>
    <w:rsid w:val="00927CF6"/>
    <w:rsid w:val="009304F4"/>
    <w:rsid w:val="009307F0"/>
    <w:rsid w:val="00930C71"/>
    <w:rsid w:val="00930D0C"/>
    <w:rsid w:val="00930D5A"/>
    <w:rsid w:val="00931543"/>
    <w:rsid w:val="009318DD"/>
    <w:rsid w:val="009318E9"/>
    <w:rsid w:val="00931D3F"/>
    <w:rsid w:val="00931DCB"/>
    <w:rsid w:val="00932190"/>
    <w:rsid w:val="0093270C"/>
    <w:rsid w:val="00932722"/>
    <w:rsid w:val="00932B28"/>
    <w:rsid w:val="00932C73"/>
    <w:rsid w:val="00933216"/>
    <w:rsid w:val="0093335F"/>
    <w:rsid w:val="009338CB"/>
    <w:rsid w:val="0093417F"/>
    <w:rsid w:val="009341C9"/>
    <w:rsid w:val="009342FC"/>
    <w:rsid w:val="009349D5"/>
    <w:rsid w:val="00934AF8"/>
    <w:rsid w:val="00934AFD"/>
    <w:rsid w:val="00934CF0"/>
    <w:rsid w:val="00934EB2"/>
    <w:rsid w:val="00934F14"/>
    <w:rsid w:val="009352C8"/>
    <w:rsid w:val="009353EE"/>
    <w:rsid w:val="00935460"/>
    <w:rsid w:val="00935BD0"/>
    <w:rsid w:val="0093602C"/>
    <w:rsid w:val="00936465"/>
    <w:rsid w:val="00936515"/>
    <w:rsid w:val="00936E39"/>
    <w:rsid w:val="00936E6B"/>
    <w:rsid w:val="0093744B"/>
    <w:rsid w:val="009374C6"/>
    <w:rsid w:val="0093755E"/>
    <w:rsid w:val="00937D1E"/>
    <w:rsid w:val="0094031D"/>
    <w:rsid w:val="00940D55"/>
    <w:rsid w:val="00940FCA"/>
    <w:rsid w:val="009412DB"/>
    <w:rsid w:val="00941844"/>
    <w:rsid w:val="009419C1"/>
    <w:rsid w:val="00941DA4"/>
    <w:rsid w:val="0094240D"/>
    <w:rsid w:val="00942B7C"/>
    <w:rsid w:val="00942C45"/>
    <w:rsid w:val="00943107"/>
    <w:rsid w:val="0094343B"/>
    <w:rsid w:val="009436CF"/>
    <w:rsid w:val="00943C47"/>
    <w:rsid w:val="00943D5D"/>
    <w:rsid w:val="00943DD8"/>
    <w:rsid w:val="00943E62"/>
    <w:rsid w:val="00944251"/>
    <w:rsid w:val="009442E0"/>
    <w:rsid w:val="00944369"/>
    <w:rsid w:val="00944529"/>
    <w:rsid w:val="00944951"/>
    <w:rsid w:val="00944DAC"/>
    <w:rsid w:val="00944ECC"/>
    <w:rsid w:val="0094532B"/>
    <w:rsid w:val="00945480"/>
    <w:rsid w:val="00945D13"/>
    <w:rsid w:val="00945E9C"/>
    <w:rsid w:val="009464D7"/>
    <w:rsid w:val="00946C9A"/>
    <w:rsid w:val="00946FA8"/>
    <w:rsid w:val="00946FC0"/>
    <w:rsid w:val="00947087"/>
    <w:rsid w:val="00947184"/>
    <w:rsid w:val="00947235"/>
    <w:rsid w:val="00947DDA"/>
    <w:rsid w:val="00947EE9"/>
    <w:rsid w:val="00947F8D"/>
    <w:rsid w:val="009503D6"/>
    <w:rsid w:val="0095070E"/>
    <w:rsid w:val="009508A9"/>
    <w:rsid w:val="00950AA2"/>
    <w:rsid w:val="009510F0"/>
    <w:rsid w:val="00951623"/>
    <w:rsid w:val="00951653"/>
    <w:rsid w:val="009516B5"/>
    <w:rsid w:val="009517D6"/>
    <w:rsid w:val="00951A33"/>
    <w:rsid w:val="00951EC8"/>
    <w:rsid w:val="0095230F"/>
    <w:rsid w:val="0095256A"/>
    <w:rsid w:val="00953862"/>
    <w:rsid w:val="00954834"/>
    <w:rsid w:val="00954835"/>
    <w:rsid w:val="00954A72"/>
    <w:rsid w:val="00954DBA"/>
    <w:rsid w:val="00954ECE"/>
    <w:rsid w:val="009552A4"/>
    <w:rsid w:val="0095570A"/>
    <w:rsid w:val="00955A86"/>
    <w:rsid w:val="00955BCD"/>
    <w:rsid w:val="009564F5"/>
    <w:rsid w:val="00956635"/>
    <w:rsid w:val="009567F3"/>
    <w:rsid w:val="00956C36"/>
    <w:rsid w:val="00956CD0"/>
    <w:rsid w:val="00956EB9"/>
    <w:rsid w:val="00956F6E"/>
    <w:rsid w:val="0095701C"/>
    <w:rsid w:val="0095723B"/>
    <w:rsid w:val="009574A2"/>
    <w:rsid w:val="00957AE2"/>
    <w:rsid w:val="00960476"/>
    <w:rsid w:val="009604BF"/>
    <w:rsid w:val="00960581"/>
    <w:rsid w:val="00960E15"/>
    <w:rsid w:val="0096122C"/>
    <w:rsid w:val="00961584"/>
    <w:rsid w:val="009617BC"/>
    <w:rsid w:val="009617D7"/>
    <w:rsid w:val="00961A1E"/>
    <w:rsid w:val="00961BF3"/>
    <w:rsid w:val="00961D1B"/>
    <w:rsid w:val="009627C2"/>
    <w:rsid w:val="00962A49"/>
    <w:rsid w:val="00962B44"/>
    <w:rsid w:val="00963254"/>
    <w:rsid w:val="00963371"/>
    <w:rsid w:val="0096345A"/>
    <w:rsid w:val="00963CD8"/>
    <w:rsid w:val="00963D4D"/>
    <w:rsid w:val="00964096"/>
    <w:rsid w:val="00964136"/>
    <w:rsid w:val="00964521"/>
    <w:rsid w:val="00964C83"/>
    <w:rsid w:val="00964D7E"/>
    <w:rsid w:val="00965002"/>
    <w:rsid w:val="009650B9"/>
    <w:rsid w:val="009651E9"/>
    <w:rsid w:val="0096541D"/>
    <w:rsid w:val="00965438"/>
    <w:rsid w:val="00965470"/>
    <w:rsid w:val="00965730"/>
    <w:rsid w:val="009664E8"/>
    <w:rsid w:val="009665D2"/>
    <w:rsid w:val="00966CFE"/>
    <w:rsid w:val="00966F22"/>
    <w:rsid w:val="0096708C"/>
    <w:rsid w:val="0097001C"/>
    <w:rsid w:val="00970055"/>
    <w:rsid w:val="0097026E"/>
    <w:rsid w:val="00970C7D"/>
    <w:rsid w:val="00970F39"/>
    <w:rsid w:val="0097116F"/>
    <w:rsid w:val="00971269"/>
    <w:rsid w:val="0097132E"/>
    <w:rsid w:val="00971400"/>
    <w:rsid w:val="00971A00"/>
    <w:rsid w:val="00971A82"/>
    <w:rsid w:val="00971EC3"/>
    <w:rsid w:val="00972267"/>
    <w:rsid w:val="00972785"/>
    <w:rsid w:val="0097287B"/>
    <w:rsid w:val="00972C0F"/>
    <w:rsid w:val="00972FFC"/>
    <w:rsid w:val="009737AE"/>
    <w:rsid w:val="009739B5"/>
    <w:rsid w:val="009741FB"/>
    <w:rsid w:val="009743EE"/>
    <w:rsid w:val="00974720"/>
    <w:rsid w:val="00974A73"/>
    <w:rsid w:val="00974B0B"/>
    <w:rsid w:val="00975205"/>
    <w:rsid w:val="00975553"/>
    <w:rsid w:val="00975829"/>
    <w:rsid w:val="009758C8"/>
    <w:rsid w:val="00975912"/>
    <w:rsid w:val="00975A78"/>
    <w:rsid w:val="00975C1C"/>
    <w:rsid w:val="00975FF8"/>
    <w:rsid w:val="009762CA"/>
    <w:rsid w:val="009763EA"/>
    <w:rsid w:val="009764A4"/>
    <w:rsid w:val="009768C4"/>
    <w:rsid w:val="00976B40"/>
    <w:rsid w:val="00976C76"/>
    <w:rsid w:val="00976E91"/>
    <w:rsid w:val="00977013"/>
    <w:rsid w:val="00977172"/>
    <w:rsid w:val="00977535"/>
    <w:rsid w:val="009777B6"/>
    <w:rsid w:val="0097789B"/>
    <w:rsid w:val="00977910"/>
    <w:rsid w:val="00977DD4"/>
    <w:rsid w:val="00977EE3"/>
    <w:rsid w:val="0098043C"/>
    <w:rsid w:val="009806FE"/>
    <w:rsid w:val="00980FB0"/>
    <w:rsid w:val="009813E1"/>
    <w:rsid w:val="00981531"/>
    <w:rsid w:val="00981931"/>
    <w:rsid w:val="009819D3"/>
    <w:rsid w:val="00981A83"/>
    <w:rsid w:val="00981AAC"/>
    <w:rsid w:val="00981C7D"/>
    <w:rsid w:val="00982143"/>
    <w:rsid w:val="0098271A"/>
    <w:rsid w:val="00982CF2"/>
    <w:rsid w:val="00983386"/>
    <w:rsid w:val="00983402"/>
    <w:rsid w:val="00983606"/>
    <w:rsid w:val="00983CDA"/>
    <w:rsid w:val="00983E0F"/>
    <w:rsid w:val="009841DF"/>
    <w:rsid w:val="009843DF"/>
    <w:rsid w:val="0098454D"/>
    <w:rsid w:val="009845C6"/>
    <w:rsid w:val="009847B6"/>
    <w:rsid w:val="00984950"/>
    <w:rsid w:val="00984B82"/>
    <w:rsid w:val="00984C1B"/>
    <w:rsid w:val="009865C2"/>
    <w:rsid w:val="0098677B"/>
    <w:rsid w:val="00986B7A"/>
    <w:rsid w:val="00986E01"/>
    <w:rsid w:val="00987363"/>
    <w:rsid w:val="009874E0"/>
    <w:rsid w:val="009879AA"/>
    <w:rsid w:val="00987B62"/>
    <w:rsid w:val="00987C4D"/>
    <w:rsid w:val="00987E0D"/>
    <w:rsid w:val="00990426"/>
    <w:rsid w:val="0099054C"/>
    <w:rsid w:val="009906DE"/>
    <w:rsid w:val="009907E3"/>
    <w:rsid w:val="0099087E"/>
    <w:rsid w:val="009909E4"/>
    <w:rsid w:val="00990A0A"/>
    <w:rsid w:val="00990B4C"/>
    <w:rsid w:val="00991308"/>
    <w:rsid w:val="0099139D"/>
    <w:rsid w:val="0099192B"/>
    <w:rsid w:val="00991C28"/>
    <w:rsid w:val="00991E73"/>
    <w:rsid w:val="00991FDE"/>
    <w:rsid w:val="00992FCA"/>
    <w:rsid w:val="009931AA"/>
    <w:rsid w:val="009936DE"/>
    <w:rsid w:val="009938C7"/>
    <w:rsid w:val="00993A3B"/>
    <w:rsid w:val="00993B25"/>
    <w:rsid w:val="00994667"/>
    <w:rsid w:val="0099502F"/>
    <w:rsid w:val="00995050"/>
    <w:rsid w:val="0099569B"/>
    <w:rsid w:val="00995E9B"/>
    <w:rsid w:val="00996484"/>
    <w:rsid w:val="009974C0"/>
    <w:rsid w:val="009976D8"/>
    <w:rsid w:val="0099772B"/>
    <w:rsid w:val="0099773F"/>
    <w:rsid w:val="009977E1"/>
    <w:rsid w:val="009978F2"/>
    <w:rsid w:val="00997B00"/>
    <w:rsid w:val="00997C73"/>
    <w:rsid w:val="009A09AA"/>
    <w:rsid w:val="009A0D4E"/>
    <w:rsid w:val="009A1761"/>
    <w:rsid w:val="009A197C"/>
    <w:rsid w:val="009A1A87"/>
    <w:rsid w:val="009A1C72"/>
    <w:rsid w:val="009A1F26"/>
    <w:rsid w:val="009A2091"/>
    <w:rsid w:val="009A298B"/>
    <w:rsid w:val="009A2DBA"/>
    <w:rsid w:val="009A2F97"/>
    <w:rsid w:val="009A32FB"/>
    <w:rsid w:val="009A3712"/>
    <w:rsid w:val="009A3747"/>
    <w:rsid w:val="009A3ABB"/>
    <w:rsid w:val="009A3CAF"/>
    <w:rsid w:val="009A3E0F"/>
    <w:rsid w:val="009A3EBE"/>
    <w:rsid w:val="009A474F"/>
    <w:rsid w:val="009A4868"/>
    <w:rsid w:val="009A4C9E"/>
    <w:rsid w:val="009A4E21"/>
    <w:rsid w:val="009A4F2E"/>
    <w:rsid w:val="009A5100"/>
    <w:rsid w:val="009A5853"/>
    <w:rsid w:val="009A58F6"/>
    <w:rsid w:val="009A5A05"/>
    <w:rsid w:val="009A5D40"/>
    <w:rsid w:val="009A5F18"/>
    <w:rsid w:val="009A630C"/>
    <w:rsid w:val="009A6367"/>
    <w:rsid w:val="009A6F55"/>
    <w:rsid w:val="009A711D"/>
    <w:rsid w:val="009A7484"/>
    <w:rsid w:val="009A7FA1"/>
    <w:rsid w:val="009B0BDE"/>
    <w:rsid w:val="009B1091"/>
    <w:rsid w:val="009B10FA"/>
    <w:rsid w:val="009B14E5"/>
    <w:rsid w:val="009B15F2"/>
    <w:rsid w:val="009B181A"/>
    <w:rsid w:val="009B1989"/>
    <w:rsid w:val="009B1EEB"/>
    <w:rsid w:val="009B255B"/>
    <w:rsid w:val="009B2D76"/>
    <w:rsid w:val="009B309A"/>
    <w:rsid w:val="009B30EF"/>
    <w:rsid w:val="009B315D"/>
    <w:rsid w:val="009B395C"/>
    <w:rsid w:val="009B3A01"/>
    <w:rsid w:val="009B3B00"/>
    <w:rsid w:val="009B3BF7"/>
    <w:rsid w:val="009B4740"/>
    <w:rsid w:val="009B596C"/>
    <w:rsid w:val="009B5D3B"/>
    <w:rsid w:val="009B5FA0"/>
    <w:rsid w:val="009B6F29"/>
    <w:rsid w:val="009B7221"/>
    <w:rsid w:val="009B72D1"/>
    <w:rsid w:val="009B7302"/>
    <w:rsid w:val="009B74A7"/>
    <w:rsid w:val="009B7DDA"/>
    <w:rsid w:val="009C01D3"/>
    <w:rsid w:val="009C03E7"/>
    <w:rsid w:val="009C0489"/>
    <w:rsid w:val="009C0717"/>
    <w:rsid w:val="009C0CE9"/>
    <w:rsid w:val="009C108F"/>
    <w:rsid w:val="009C15D7"/>
    <w:rsid w:val="009C1601"/>
    <w:rsid w:val="009C165A"/>
    <w:rsid w:val="009C23EB"/>
    <w:rsid w:val="009C243A"/>
    <w:rsid w:val="009C2A67"/>
    <w:rsid w:val="009C2BEA"/>
    <w:rsid w:val="009C2FB7"/>
    <w:rsid w:val="009C2FDE"/>
    <w:rsid w:val="009C3146"/>
    <w:rsid w:val="009C318E"/>
    <w:rsid w:val="009C31D5"/>
    <w:rsid w:val="009C3250"/>
    <w:rsid w:val="009C32EC"/>
    <w:rsid w:val="009C3644"/>
    <w:rsid w:val="009C385A"/>
    <w:rsid w:val="009C3B1E"/>
    <w:rsid w:val="009C3CEF"/>
    <w:rsid w:val="009C3E60"/>
    <w:rsid w:val="009C4179"/>
    <w:rsid w:val="009C4608"/>
    <w:rsid w:val="009C4914"/>
    <w:rsid w:val="009C5092"/>
    <w:rsid w:val="009C52BB"/>
    <w:rsid w:val="009C5A16"/>
    <w:rsid w:val="009C605B"/>
    <w:rsid w:val="009C60E7"/>
    <w:rsid w:val="009C64FE"/>
    <w:rsid w:val="009C6516"/>
    <w:rsid w:val="009C65F9"/>
    <w:rsid w:val="009C6A5F"/>
    <w:rsid w:val="009C6AF6"/>
    <w:rsid w:val="009C6C02"/>
    <w:rsid w:val="009C70BE"/>
    <w:rsid w:val="009C754B"/>
    <w:rsid w:val="009C7641"/>
    <w:rsid w:val="009C7714"/>
    <w:rsid w:val="009C7D32"/>
    <w:rsid w:val="009C7F77"/>
    <w:rsid w:val="009D0248"/>
    <w:rsid w:val="009D0A71"/>
    <w:rsid w:val="009D1428"/>
    <w:rsid w:val="009D149C"/>
    <w:rsid w:val="009D15CE"/>
    <w:rsid w:val="009D202A"/>
    <w:rsid w:val="009D208D"/>
    <w:rsid w:val="009D23AD"/>
    <w:rsid w:val="009D27ED"/>
    <w:rsid w:val="009D30CA"/>
    <w:rsid w:val="009D384C"/>
    <w:rsid w:val="009D3981"/>
    <w:rsid w:val="009D41CB"/>
    <w:rsid w:val="009D46F2"/>
    <w:rsid w:val="009D4BBC"/>
    <w:rsid w:val="009D4BC4"/>
    <w:rsid w:val="009D4CEC"/>
    <w:rsid w:val="009D4DF5"/>
    <w:rsid w:val="009D551B"/>
    <w:rsid w:val="009D5BE3"/>
    <w:rsid w:val="009D627F"/>
    <w:rsid w:val="009D632A"/>
    <w:rsid w:val="009D6461"/>
    <w:rsid w:val="009D64C6"/>
    <w:rsid w:val="009D66BE"/>
    <w:rsid w:val="009D6ECD"/>
    <w:rsid w:val="009D702F"/>
    <w:rsid w:val="009D718E"/>
    <w:rsid w:val="009D723D"/>
    <w:rsid w:val="009D7AAC"/>
    <w:rsid w:val="009D7B81"/>
    <w:rsid w:val="009D7F14"/>
    <w:rsid w:val="009E0444"/>
    <w:rsid w:val="009E0719"/>
    <w:rsid w:val="009E11E8"/>
    <w:rsid w:val="009E15F3"/>
    <w:rsid w:val="009E1B80"/>
    <w:rsid w:val="009E1B82"/>
    <w:rsid w:val="009E1D21"/>
    <w:rsid w:val="009E1E52"/>
    <w:rsid w:val="009E224B"/>
    <w:rsid w:val="009E2386"/>
    <w:rsid w:val="009E25F0"/>
    <w:rsid w:val="009E2646"/>
    <w:rsid w:val="009E299E"/>
    <w:rsid w:val="009E2CD1"/>
    <w:rsid w:val="009E2DFA"/>
    <w:rsid w:val="009E2ED2"/>
    <w:rsid w:val="009E3196"/>
    <w:rsid w:val="009E3668"/>
    <w:rsid w:val="009E3AA6"/>
    <w:rsid w:val="009E3CF7"/>
    <w:rsid w:val="009E3E51"/>
    <w:rsid w:val="009E3ED2"/>
    <w:rsid w:val="009E4250"/>
    <w:rsid w:val="009E462E"/>
    <w:rsid w:val="009E4A23"/>
    <w:rsid w:val="009E4C2C"/>
    <w:rsid w:val="009E4ECC"/>
    <w:rsid w:val="009E50E7"/>
    <w:rsid w:val="009E5322"/>
    <w:rsid w:val="009E5BB7"/>
    <w:rsid w:val="009E619B"/>
    <w:rsid w:val="009E647A"/>
    <w:rsid w:val="009E6605"/>
    <w:rsid w:val="009E67FD"/>
    <w:rsid w:val="009E75D8"/>
    <w:rsid w:val="009E765E"/>
    <w:rsid w:val="009E7C64"/>
    <w:rsid w:val="009E7E7B"/>
    <w:rsid w:val="009F06C2"/>
    <w:rsid w:val="009F10EB"/>
    <w:rsid w:val="009F1224"/>
    <w:rsid w:val="009F17A5"/>
    <w:rsid w:val="009F1A04"/>
    <w:rsid w:val="009F1CF1"/>
    <w:rsid w:val="009F1DDC"/>
    <w:rsid w:val="009F1F9D"/>
    <w:rsid w:val="009F1FCE"/>
    <w:rsid w:val="009F1FF4"/>
    <w:rsid w:val="009F24DA"/>
    <w:rsid w:val="009F2765"/>
    <w:rsid w:val="009F2870"/>
    <w:rsid w:val="009F2A04"/>
    <w:rsid w:val="009F2F0C"/>
    <w:rsid w:val="009F3222"/>
    <w:rsid w:val="009F334A"/>
    <w:rsid w:val="009F3A57"/>
    <w:rsid w:val="009F3E21"/>
    <w:rsid w:val="009F41EA"/>
    <w:rsid w:val="009F4806"/>
    <w:rsid w:val="009F4DC8"/>
    <w:rsid w:val="009F54B8"/>
    <w:rsid w:val="009F5938"/>
    <w:rsid w:val="009F5AE4"/>
    <w:rsid w:val="009F5CB1"/>
    <w:rsid w:val="009F5F6E"/>
    <w:rsid w:val="009F5FAD"/>
    <w:rsid w:val="009F607E"/>
    <w:rsid w:val="009F638E"/>
    <w:rsid w:val="009F6C08"/>
    <w:rsid w:val="009F6C80"/>
    <w:rsid w:val="009F6D1C"/>
    <w:rsid w:val="009F720B"/>
    <w:rsid w:val="009F785D"/>
    <w:rsid w:val="00A00095"/>
    <w:rsid w:val="00A00F21"/>
    <w:rsid w:val="00A0145D"/>
    <w:rsid w:val="00A01DF8"/>
    <w:rsid w:val="00A0200A"/>
    <w:rsid w:val="00A021B1"/>
    <w:rsid w:val="00A0234B"/>
    <w:rsid w:val="00A023D3"/>
    <w:rsid w:val="00A023DF"/>
    <w:rsid w:val="00A024C0"/>
    <w:rsid w:val="00A028F2"/>
    <w:rsid w:val="00A02FD8"/>
    <w:rsid w:val="00A032AB"/>
    <w:rsid w:val="00A03672"/>
    <w:rsid w:val="00A03C66"/>
    <w:rsid w:val="00A03E23"/>
    <w:rsid w:val="00A0446A"/>
    <w:rsid w:val="00A04747"/>
    <w:rsid w:val="00A04E96"/>
    <w:rsid w:val="00A0514C"/>
    <w:rsid w:val="00A05552"/>
    <w:rsid w:val="00A055CE"/>
    <w:rsid w:val="00A056C4"/>
    <w:rsid w:val="00A05AE0"/>
    <w:rsid w:val="00A06250"/>
    <w:rsid w:val="00A06584"/>
    <w:rsid w:val="00A065C4"/>
    <w:rsid w:val="00A06AA2"/>
    <w:rsid w:val="00A06CC3"/>
    <w:rsid w:val="00A06D75"/>
    <w:rsid w:val="00A06E3B"/>
    <w:rsid w:val="00A06F0B"/>
    <w:rsid w:val="00A06F32"/>
    <w:rsid w:val="00A070EB"/>
    <w:rsid w:val="00A07596"/>
    <w:rsid w:val="00A075A8"/>
    <w:rsid w:val="00A07AC5"/>
    <w:rsid w:val="00A07EFF"/>
    <w:rsid w:val="00A1038E"/>
    <w:rsid w:val="00A1065A"/>
    <w:rsid w:val="00A10BD4"/>
    <w:rsid w:val="00A11029"/>
    <w:rsid w:val="00A110B1"/>
    <w:rsid w:val="00A1186A"/>
    <w:rsid w:val="00A11AC9"/>
    <w:rsid w:val="00A11EF3"/>
    <w:rsid w:val="00A1209B"/>
    <w:rsid w:val="00A1246C"/>
    <w:rsid w:val="00A1256F"/>
    <w:rsid w:val="00A12703"/>
    <w:rsid w:val="00A1318E"/>
    <w:rsid w:val="00A133DC"/>
    <w:rsid w:val="00A13708"/>
    <w:rsid w:val="00A1371B"/>
    <w:rsid w:val="00A13A0B"/>
    <w:rsid w:val="00A13A13"/>
    <w:rsid w:val="00A13D0D"/>
    <w:rsid w:val="00A14171"/>
    <w:rsid w:val="00A147C6"/>
    <w:rsid w:val="00A14838"/>
    <w:rsid w:val="00A1486B"/>
    <w:rsid w:val="00A148E7"/>
    <w:rsid w:val="00A14BDA"/>
    <w:rsid w:val="00A14E31"/>
    <w:rsid w:val="00A15015"/>
    <w:rsid w:val="00A1517E"/>
    <w:rsid w:val="00A15705"/>
    <w:rsid w:val="00A15D7E"/>
    <w:rsid w:val="00A15F38"/>
    <w:rsid w:val="00A1664E"/>
    <w:rsid w:val="00A1678B"/>
    <w:rsid w:val="00A16DE5"/>
    <w:rsid w:val="00A171A3"/>
    <w:rsid w:val="00A174C3"/>
    <w:rsid w:val="00A17789"/>
    <w:rsid w:val="00A1784F"/>
    <w:rsid w:val="00A17B6E"/>
    <w:rsid w:val="00A17D01"/>
    <w:rsid w:val="00A2006C"/>
    <w:rsid w:val="00A20B42"/>
    <w:rsid w:val="00A21580"/>
    <w:rsid w:val="00A21674"/>
    <w:rsid w:val="00A221BE"/>
    <w:rsid w:val="00A22620"/>
    <w:rsid w:val="00A22628"/>
    <w:rsid w:val="00A2278F"/>
    <w:rsid w:val="00A228BF"/>
    <w:rsid w:val="00A22970"/>
    <w:rsid w:val="00A23699"/>
    <w:rsid w:val="00A23C40"/>
    <w:rsid w:val="00A24014"/>
    <w:rsid w:val="00A24030"/>
    <w:rsid w:val="00A244E8"/>
    <w:rsid w:val="00A24783"/>
    <w:rsid w:val="00A24DB4"/>
    <w:rsid w:val="00A25019"/>
    <w:rsid w:val="00A257E3"/>
    <w:rsid w:val="00A25E53"/>
    <w:rsid w:val="00A26072"/>
    <w:rsid w:val="00A2619C"/>
    <w:rsid w:val="00A26466"/>
    <w:rsid w:val="00A26618"/>
    <w:rsid w:val="00A266FF"/>
    <w:rsid w:val="00A26767"/>
    <w:rsid w:val="00A267D3"/>
    <w:rsid w:val="00A26C65"/>
    <w:rsid w:val="00A26E79"/>
    <w:rsid w:val="00A26FA7"/>
    <w:rsid w:val="00A275AC"/>
    <w:rsid w:val="00A27886"/>
    <w:rsid w:val="00A27922"/>
    <w:rsid w:val="00A27BC4"/>
    <w:rsid w:val="00A304F8"/>
    <w:rsid w:val="00A30676"/>
    <w:rsid w:val="00A30933"/>
    <w:rsid w:val="00A30A23"/>
    <w:rsid w:val="00A30C70"/>
    <w:rsid w:val="00A30FB7"/>
    <w:rsid w:val="00A3197B"/>
    <w:rsid w:val="00A32189"/>
    <w:rsid w:val="00A323A8"/>
    <w:rsid w:val="00A32BD4"/>
    <w:rsid w:val="00A32E05"/>
    <w:rsid w:val="00A32F59"/>
    <w:rsid w:val="00A33061"/>
    <w:rsid w:val="00A332BF"/>
    <w:rsid w:val="00A33415"/>
    <w:rsid w:val="00A3382B"/>
    <w:rsid w:val="00A339C7"/>
    <w:rsid w:val="00A33FB3"/>
    <w:rsid w:val="00A34753"/>
    <w:rsid w:val="00A3485A"/>
    <w:rsid w:val="00A34BCB"/>
    <w:rsid w:val="00A35251"/>
    <w:rsid w:val="00A353E2"/>
    <w:rsid w:val="00A35547"/>
    <w:rsid w:val="00A357A3"/>
    <w:rsid w:val="00A35D77"/>
    <w:rsid w:val="00A36355"/>
    <w:rsid w:val="00A364A5"/>
    <w:rsid w:val="00A36700"/>
    <w:rsid w:val="00A36707"/>
    <w:rsid w:val="00A36A55"/>
    <w:rsid w:val="00A372FE"/>
    <w:rsid w:val="00A374EB"/>
    <w:rsid w:val="00A374F6"/>
    <w:rsid w:val="00A3753D"/>
    <w:rsid w:val="00A37B40"/>
    <w:rsid w:val="00A37C18"/>
    <w:rsid w:val="00A4018E"/>
    <w:rsid w:val="00A40507"/>
    <w:rsid w:val="00A40515"/>
    <w:rsid w:val="00A408A1"/>
    <w:rsid w:val="00A40993"/>
    <w:rsid w:val="00A40DA7"/>
    <w:rsid w:val="00A4131D"/>
    <w:rsid w:val="00A41348"/>
    <w:rsid w:val="00A4154A"/>
    <w:rsid w:val="00A415B8"/>
    <w:rsid w:val="00A41A13"/>
    <w:rsid w:val="00A41D09"/>
    <w:rsid w:val="00A4204B"/>
    <w:rsid w:val="00A4252E"/>
    <w:rsid w:val="00A42847"/>
    <w:rsid w:val="00A428F3"/>
    <w:rsid w:val="00A4302D"/>
    <w:rsid w:val="00A43672"/>
    <w:rsid w:val="00A445F9"/>
    <w:rsid w:val="00A4471D"/>
    <w:rsid w:val="00A44B34"/>
    <w:rsid w:val="00A450A1"/>
    <w:rsid w:val="00A45160"/>
    <w:rsid w:val="00A4583E"/>
    <w:rsid w:val="00A45B33"/>
    <w:rsid w:val="00A45F66"/>
    <w:rsid w:val="00A46118"/>
    <w:rsid w:val="00A4620A"/>
    <w:rsid w:val="00A4644B"/>
    <w:rsid w:val="00A464B1"/>
    <w:rsid w:val="00A46BB6"/>
    <w:rsid w:val="00A508AF"/>
    <w:rsid w:val="00A50AE9"/>
    <w:rsid w:val="00A510D2"/>
    <w:rsid w:val="00A511F7"/>
    <w:rsid w:val="00A51C91"/>
    <w:rsid w:val="00A51F75"/>
    <w:rsid w:val="00A51F86"/>
    <w:rsid w:val="00A5246A"/>
    <w:rsid w:val="00A526C7"/>
    <w:rsid w:val="00A529B2"/>
    <w:rsid w:val="00A529F3"/>
    <w:rsid w:val="00A52A5C"/>
    <w:rsid w:val="00A52ADA"/>
    <w:rsid w:val="00A52E42"/>
    <w:rsid w:val="00A52E88"/>
    <w:rsid w:val="00A53167"/>
    <w:rsid w:val="00A536A7"/>
    <w:rsid w:val="00A53867"/>
    <w:rsid w:val="00A53A61"/>
    <w:rsid w:val="00A53CE5"/>
    <w:rsid w:val="00A53FC5"/>
    <w:rsid w:val="00A540BE"/>
    <w:rsid w:val="00A5420F"/>
    <w:rsid w:val="00A54AA1"/>
    <w:rsid w:val="00A54C71"/>
    <w:rsid w:val="00A55198"/>
    <w:rsid w:val="00A554A6"/>
    <w:rsid w:val="00A5588E"/>
    <w:rsid w:val="00A55BA8"/>
    <w:rsid w:val="00A55E4F"/>
    <w:rsid w:val="00A563D9"/>
    <w:rsid w:val="00A56468"/>
    <w:rsid w:val="00A564BC"/>
    <w:rsid w:val="00A56EFD"/>
    <w:rsid w:val="00A57120"/>
    <w:rsid w:val="00A57444"/>
    <w:rsid w:val="00A57603"/>
    <w:rsid w:val="00A57DC6"/>
    <w:rsid w:val="00A57E00"/>
    <w:rsid w:val="00A57EAB"/>
    <w:rsid w:val="00A6003B"/>
    <w:rsid w:val="00A60100"/>
    <w:rsid w:val="00A602A5"/>
    <w:rsid w:val="00A605D4"/>
    <w:rsid w:val="00A60C46"/>
    <w:rsid w:val="00A610D2"/>
    <w:rsid w:val="00A615CE"/>
    <w:rsid w:val="00A61C6B"/>
    <w:rsid w:val="00A61E2C"/>
    <w:rsid w:val="00A61F02"/>
    <w:rsid w:val="00A62058"/>
    <w:rsid w:val="00A620DA"/>
    <w:rsid w:val="00A62757"/>
    <w:rsid w:val="00A62B95"/>
    <w:rsid w:val="00A62BDE"/>
    <w:rsid w:val="00A6304B"/>
    <w:rsid w:val="00A6345F"/>
    <w:rsid w:val="00A638D1"/>
    <w:rsid w:val="00A639B4"/>
    <w:rsid w:val="00A64585"/>
    <w:rsid w:val="00A648A8"/>
    <w:rsid w:val="00A6496B"/>
    <w:rsid w:val="00A64D02"/>
    <w:rsid w:val="00A65BF1"/>
    <w:rsid w:val="00A65DF9"/>
    <w:rsid w:val="00A65F59"/>
    <w:rsid w:val="00A66090"/>
    <w:rsid w:val="00A661C3"/>
    <w:rsid w:val="00A6622A"/>
    <w:rsid w:val="00A66C9F"/>
    <w:rsid w:val="00A66F69"/>
    <w:rsid w:val="00A67352"/>
    <w:rsid w:val="00A6759B"/>
    <w:rsid w:val="00A676E9"/>
    <w:rsid w:val="00A67BC4"/>
    <w:rsid w:val="00A67D68"/>
    <w:rsid w:val="00A67F26"/>
    <w:rsid w:val="00A67FF9"/>
    <w:rsid w:val="00A702A8"/>
    <w:rsid w:val="00A702C1"/>
    <w:rsid w:val="00A70412"/>
    <w:rsid w:val="00A706A3"/>
    <w:rsid w:val="00A70A27"/>
    <w:rsid w:val="00A70AD3"/>
    <w:rsid w:val="00A70BFA"/>
    <w:rsid w:val="00A70D0D"/>
    <w:rsid w:val="00A70F0B"/>
    <w:rsid w:val="00A70F5E"/>
    <w:rsid w:val="00A719AE"/>
    <w:rsid w:val="00A71C3C"/>
    <w:rsid w:val="00A71E99"/>
    <w:rsid w:val="00A7325A"/>
    <w:rsid w:val="00A7335E"/>
    <w:rsid w:val="00A733C7"/>
    <w:rsid w:val="00A73742"/>
    <w:rsid w:val="00A73809"/>
    <w:rsid w:val="00A74EBA"/>
    <w:rsid w:val="00A7507C"/>
    <w:rsid w:val="00A75D34"/>
    <w:rsid w:val="00A75F2D"/>
    <w:rsid w:val="00A7604A"/>
    <w:rsid w:val="00A760BF"/>
    <w:rsid w:val="00A763AD"/>
    <w:rsid w:val="00A7680C"/>
    <w:rsid w:val="00A768AA"/>
    <w:rsid w:val="00A768EC"/>
    <w:rsid w:val="00A76CED"/>
    <w:rsid w:val="00A770C0"/>
    <w:rsid w:val="00A77286"/>
    <w:rsid w:val="00A77EB6"/>
    <w:rsid w:val="00A804AB"/>
    <w:rsid w:val="00A804CE"/>
    <w:rsid w:val="00A80570"/>
    <w:rsid w:val="00A808FD"/>
    <w:rsid w:val="00A8098C"/>
    <w:rsid w:val="00A80DEC"/>
    <w:rsid w:val="00A80EFB"/>
    <w:rsid w:val="00A813B7"/>
    <w:rsid w:val="00A8174A"/>
    <w:rsid w:val="00A81837"/>
    <w:rsid w:val="00A81B9A"/>
    <w:rsid w:val="00A82603"/>
    <w:rsid w:val="00A828DF"/>
    <w:rsid w:val="00A82932"/>
    <w:rsid w:val="00A82B67"/>
    <w:rsid w:val="00A82D45"/>
    <w:rsid w:val="00A833BF"/>
    <w:rsid w:val="00A83B4F"/>
    <w:rsid w:val="00A83CEA"/>
    <w:rsid w:val="00A83D8D"/>
    <w:rsid w:val="00A84BF4"/>
    <w:rsid w:val="00A852E7"/>
    <w:rsid w:val="00A85860"/>
    <w:rsid w:val="00A8598C"/>
    <w:rsid w:val="00A85E07"/>
    <w:rsid w:val="00A861A3"/>
    <w:rsid w:val="00A8636A"/>
    <w:rsid w:val="00A8654E"/>
    <w:rsid w:val="00A8659D"/>
    <w:rsid w:val="00A868F3"/>
    <w:rsid w:val="00A86C55"/>
    <w:rsid w:val="00A86FFB"/>
    <w:rsid w:val="00A871FE"/>
    <w:rsid w:val="00A901A3"/>
    <w:rsid w:val="00A9056F"/>
    <w:rsid w:val="00A90634"/>
    <w:rsid w:val="00A90796"/>
    <w:rsid w:val="00A90B05"/>
    <w:rsid w:val="00A90CD1"/>
    <w:rsid w:val="00A90DB7"/>
    <w:rsid w:val="00A91241"/>
    <w:rsid w:val="00A91DF1"/>
    <w:rsid w:val="00A91E03"/>
    <w:rsid w:val="00A9207E"/>
    <w:rsid w:val="00A921E3"/>
    <w:rsid w:val="00A92310"/>
    <w:rsid w:val="00A926A8"/>
    <w:rsid w:val="00A92A5D"/>
    <w:rsid w:val="00A92BCB"/>
    <w:rsid w:val="00A9343B"/>
    <w:rsid w:val="00A939ED"/>
    <w:rsid w:val="00A93BB3"/>
    <w:rsid w:val="00A93D38"/>
    <w:rsid w:val="00A93D45"/>
    <w:rsid w:val="00A93D4E"/>
    <w:rsid w:val="00A941D4"/>
    <w:rsid w:val="00A94217"/>
    <w:rsid w:val="00A9425B"/>
    <w:rsid w:val="00A94315"/>
    <w:rsid w:val="00A9432C"/>
    <w:rsid w:val="00A94D96"/>
    <w:rsid w:val="00A94F09"/>
    <w:rsid w:val="00A95305"/>
    <w:rsid w:val="00A95F62"/>
    <w:rsid w:val="00A96741"/>
    <w:rsid w:val="00A96A50"/>
    <w:rsid w:val="00A978AB"/>
    <w:rsid w:val="00A97DC5"/>
    <w:rsid w:val="00A97F9A"/>
    <w:rsid w:val="00AA0389"/>
    <w:rsid w:val="00AA04B4"/>
    <w:rsid w:val="00AA0604"/>
    <w:rsid w:val="00AA07E4"/>
    <w:rsid w:val="00AA08FA"/>
    <w:rsid w:val="00AA0A22"/>
    <w:rsid w:val="00AA1406"/>
    <w:rsid w:val="00AA1772"/>
    <w:rsid w:val="00AA25C1"/>
    <w:rsid w:val="00AA286F"/>
    <w:rsid w:val="00AA2FC1"/>
    <w:rsid w:val="00AA3532"/>
    <w:rsid w:val="00AA368B"/>
    <w:rsid w:val="00AA3756"/>
    <w:rsid w:val="00AA40E5"/>
    <w:rsid w:val="00AA4801"/>
    <w:rsid w:val="00AA48C7"/>
    <w:rsid w:val="00AA554A"/>
    <w:rsid w:val="00AA55D4"/>
    <w:rsid w:val="00AA5915"/>
    <w:rsid w:val="00AA59A2"/>
    <w:rsid w:val="00AA5D91"/>
    <w:rsid w:val="00AA5EEF"/>
    <w:rsid w:val="00AA649C"/>
    <w:rsid w:val="00AA695E"/>
    <w:rsid w:val="00AA6B81"/>
    <w:rsid w:val="00AA6F85"/>
    <w:rsid w:val="00AA72E3"/>
    <w:rsid w:val="00AA7BED"/>
    <w:rsid w:val="00AA7D05"/>
    <w:rsid w:val="00AA7D0F"/>
    <w:rsid w:val="00AA7DA8"/>
    <w:rsid w:val="00AA7DB9"/>
    <w:rsid w:val="00AB029E"/>
    <w:rsid w:val="00AB0493"/>
    <w:rsid w:val="00AB0682"/>
    <w:rsid w:val="00AB06D5"/>
    <w:rsid w:val="00AB0B6A"/>
    <w:rsid w:val="00AB0C71"/>
    <w:rsid w:val="00AB0EB9"/>
    <w:rsid w:val="00AB1A5D"/>
    <w:rsid w:val="00AB25AF"/>
    <w:rsid w:val="00AB278D"/>
    <w:rsid w:val="00AB2A74"/>
    <w:rsid w:val="00AB2B75"/>
    <w:rsid w:val="00AB2F38"/>
    <w:rsid w:val="00AB3365"/>
    <w:rsid w:val="00AB3B14"/>
    <w:rsid w:val="00AB3C2A"/>
    <w:rsid w:val="00AB3C63"/>
    <w:rsid w:val="00AB3D7C"/>
    <w:rsid w:val="00AB4384"/>
    <w:rsid w:val="00AB49F4"/>
    <w:rsid w:val="00AB5C04"/>
    <w:rsid w:val="00AB5C63"/>
    <w:rsid w:val="00AB5C8C"/>
    <w:rsid w:val="00AB5F25"/>
    <w:rsid w:val="00AB67AD"/>
    <w:rsid w:val="00AB69EE"/>
    <w:rsid w:val="00AB738D"/>
    <w:rsid w:val="00AB7994"/>
    <w:rsid w:val="00AB79D2"/>
    <w:rsid w:val="00AB7A24"/>
    <w:rsid w:val="00AB7B47"/>
    <w:rsid w:val="00AB7FD1"/>
    <w:rsid w:val="00AC0F8C"/>
    <w:rsid w:val="00AC10E5"/>
    <w:rsid w:val="00AC12F2"/>
    <w:rsid w:val="00AC1493"/>
    <w:rsid w:val="00AC14E2"/>
    <w:rsid w:val="00AC1B59"/>
    <w:rsid w:val="00AC1C05"/>
    <w:rsid w:val="00AC1FCD"/>
    <w:rsid w:val="00AC1FFB"/>
    <w:rsid w:val="00AC200E"/>
    <w:rsid w:val="00AC2A60"/>
    <w:rsid w:val="00AC2B90"/>
    <w:rsid w:val="00AC2C75"/>
    <w:rsid w:val="00AC2F2C"/>
    <w:rsid w:val="00AC3BE2"/>
    <w:rsid w:val="00AC4618"/>
    <w:rsid w:val="00AC490B"/>
    <w:rsid w:val="00AC49A6"/>
    <w:rsid w:val="00AC4B74"/>
    <w:rsid w:val="00AC4C22"/>
    <w:rsid w:val="00AC4F5E"/>
    <w:rsid w:val="00AC5065"/>
    <w:rsid w:val="00AC535E"/>
    <w:rsid w:val="00AC601E"/>
    <w:rsid w:val="00AC687B"/>
    <w:rsid w:val="00AC6938"/>
    <w:rsid w:val="00AC6CFA"/>
    <w:rsid w:val="00AC6DD4"/>
    <w:rsid w:val="00AC6E3E"/>
    <w:rsid w:val="00AC72A9"/>
    <w:rsid w:val="00AC7637"/>
    <w:rsid w:val="00AC7690"/>
    <w:rsid w:val="00AC7971"/>
    <w:rsid w:val="00AC7E34"/>
    <w:rsid w:val="00AD0314"/>
    <w:rsid w:val="00AD0793"/>
    <w:rsid w:val="00AD097F"/>
    <w:rsid w:val="00AD0AF8"/>
    <w:rsid w:val="00AD10E8"/>
    <w:rsid w:val="00AD124E"/>
    <w:rsid w:val="00AD169A"/>
    <w:rsid w:val="00AD1803"/>
    <w:rsid w:val="00AD1874"/>
    <w:rsid w:val="00AD1A99"/>
    <w:rsid w:val="00AD21AE"/>
    <w:rsid w:val="00AD268B"/>
    <w:rsid w:val="00AD2734"/>
    <w:rsid w:val="00AD28E3"/>
    <w:rsid w:val="00AD291E"/>
    <w:rsid w:val="00AD2DF7"/>
    <w:rsid w:val="00AD30E3"/>
    <w:rsid w:val="00AD3B24"/>
    <w:rsid w:val="00AD4174"/>
    <w:rsid w:val="00AD42FD"/>
    <w:rsid w:val="00AD496E"/>
    <w:rsid w:val="00AD4D8F"/>
    <w:rsid w:val="00AD52BD"/>
    <w:rsid w:val="00AD5328"/>
    <w:rsid w:val="00AD5508"/>
    <w:rsid w:val="00AD55C2"/>
    <w:rsid w:val="00AD58C6"/>
    <w:rsid w:val="00AD5D23"/>
    <w:rsid w:val="00AD5D8B"/>
    <w:rsid w:val="00AD5EA6"/>
    <w:rsid w:val="00AD60A9"/>
    <w:rsid w:val="00AD666B"/>
    <w:rsid w:val="00AD67CF"/>
    <w:rsid w:val="00AD6C9E"/>
    <w:rsid w:val="00AD6CB9"/>
    <w:rsid w:val="00AD6ED6"/>
    <w:rsid w:val="00AD70FF"/>
    <w:rsid w:val="00AD7128"/>
    <w:rsid w:val="00AD7F72"/>
    <w:rsid w:val="00AE069E"/>
    <w:rsid w:val="00AE0AE4"/>
    <w:rsid w:val="00AE0C2D"/>
    <w:rsid w:val="00AE0CC7"/>
    <w:rsid w:val="00AE0D7D"/>
    <w:rsid w:val="00AE0EB8"/>
    <w:rsid w:val="00AE1219"/>
    <w:rsid w:val="00AE14E9"/>
    <w:rsid w:val="00AE1606"/>
    <w:rsid w:val="00AE1978"/>
    <w:rsid w:val="00AE1A29"/>
    <w:rsid w:val="00AE215A"/>
    <w:rsid w:val="00AE27A2"/>
    <w:rsid w:val="00AE2FC5"/>
    <w:rsid w:val="00AE31EE"/>
    <w:rsid w:val="00AE45F4"/>
    <w:rsid w:val="00AE4F12"/>
    <w:rsid w:val="00AE54FC"/>
    <w:rsid w:val="00AE5D74"/>
    <w:rsid w:val="00AE623F"/>
    <w:rsid w:val="00AE6278"/>
    <w:rsid w:val="00AE62A7"/>
    <w:rsid w:val="00AE6305"/>
    <w:rsid w:val="00AE65DB"/>
    <w:rsid w:val="00AE6912"/>
    <w:rsid w:val="00AE6AEB"/>
    <w:rsid w:val="00AE6DB6"/>
    <w:rsid w:val="00AE6F07"/>
    <w:rsid w:val="00AF0131"/>
    <w:rsid w:val="00AF0CCC"/>
    <w:rsid w:val="00AF1150"/>
    <w:rsid w:val="00AF1272"/>
    <w:rsid w:val="00AF1275"/>
    <w:rsid w:val="00AF1E32"/>
    <w:rsid w:val="00AF20B5"/>
    <w:rsid w:val="00AF23E1"/>
    <w:rsid w:val="00AF2BFB"/>
    <w:rsid w:val="00AF30BD"/>
    <w:rsid w:val="00AF3174"/>
    <w:rsid w:val="00AF37AC"/>
    <w:rsid w:val="00AF38CE"/>
    <w:rsid w:val="00AF3A74"/>
    <w:rsid w:val="00AF3B55"/>
    <w:rsid w:val="00AF3D73"/>
    <w:rsid w:val="00AF41B1"/>
    <w:rsid w:val="00AF4F27"/>
    <w:rsid w:val="00AF5032"/>
    <w:rsid w:val="00AF5A1E"/>
    <w:rsid w:val="00AF5CF0"/>
    <w:rsid w:val="00AF6608"/>
    <w:rsid w:val="00AF6C04"/>
    <w:rsid w:val="00AF77D0"/>
    <w:rsid w:val="00AF78E7"/>
    <w:rsid w:val="00B0056E"/>
    <w:rsid w:val="00B007BA"/>
    <w:rsid w:val="00B00898"/>
    <w:rsid w:val="00B00D0F"/>
    <w:rsid w:val="00B00D87"/>
    <w:rsid w:val="00B01182"/>
    <w:rsid w:val="00B0120D"/>
    <w:rsid w:val="00B01345"/>
    <w:rsid w:val="00B015C1"/>
    <w:rsid w:val="00B01ACD"/>
    <w:rsid w:val="00B01CD4"/>
    <w:rsid w:val="00B02013"/>
    <w:rsid w:val="00B020D1"/>
    <w:rsid w:val="00B022A2"/>
    <w:rsid w:val="00B022CA"/>
    <w:rsid w:val="00B024C7"/>
    <w:rsid w:val="00B0257B"/>
    <w:rsid w:val="00B0294B"/>
    <w:rsid w:val="00B03315"/>
    <w:rsid w:val="00B03971"/>
    <w:rsid w:val="00B03E3D"/>
    <w:rsid w:val="00B03E8D"/>
    <w:rsid w:val="00B03F96"/>
    <w:rsid w:val="00B04530"/>
    <w:rsid w:val="00B049B4"/>
    <w:rsid w:val="00B04D63"/>
    <w:rsid w:val="00B04EAB"/>
    <w:rsid w:val="00B05AB4"/>
    <w:rsid w:val="00B05C46"/>
    <w:rsid w:val="00B05F20"/>
    <w:rsid w:val="00B062DB"/>
    <w:rsid w:val="00B0640B"/>
    <w:rsid w:val="00B066A4"/>
    <w:rsid w:val="00B07119"/>
    <w:rsid w:val="00B0748D"/>
    <w:rsid w:val="00B07552"/>
    <w:rsid w:val="00B07807"/>
    <w:rsid w:val="00B078C6"/>
    <w:rsid w:val="00B07AA5"/>
    <w:rsid w:val="00B07BD1"/>
    <w:rsid w:val="00B07EBD"/>
    <w:rsid w:val="00B1017B"/>
    <w:rsid w:val="00B1094B"/>
    <w:rsid w:val="00B10B68"/>
    <w:rsid w:val="00B10DEE"/>
    <w:rsid w:val="00B110C6"/>
    <w:rsid w:val="00B114F8"/>
    <w:rsid w:val="00B11736"/>
    <w:rsid w:val="00B11AF5"/>
    <w:rsid w:val="00B12339"/>
    <w:rsid w:val="00B123E3"/>
    <w:rsid w:val="00B12556"/>
    <w:rsid w:val="00B12C22"/>
    <w:rsid w:val="00B13051"/>
    <w:rsid w:val="00B13667"/>
    <w:rsid w:val="00B13A19"/>
    <w:rsid w:val="00B14449"/>
    <w:rsid w:val="00B14450"/>
    <w:rsid w:val="00B146B7"/>
    <w:rsid w:val="00B149AC"/>
    <w:rsid w:val="00B149DA"/>
    <w:rsid w:val="00B154B4"/>
    <w:rsid w:val="00B15522"/>
    <w:rsid w:val="00B157F2"/>
    <w:rsid w:val="00B158FC"/>
    <w:rsid w:val="00B15ABD"/>
    <w:rsid w:val="00B15BE9"/>
    <w:rsid w:val="00B15BF6"/>
    <w:rsid w:val="00B15C5E"/>
    <w:rsid w:val="00B15F1E"/>
    <w:rsid w:val="00B15F7B"/>
    <w:rsid w:val="00B16356"/>
    <w:rsid w:val="00B163D3"/>
    <w:rsid w:val="00B16775"/>
    <w:rsid w:val="00B16C2C"/>
    <w:rsid w:val="00B16C3B"/>
    <w:rsid w:val="00B16F78"/>
    <w:rsid w:val="00B17A65"/>
    <w:rsid w:val="00B17E6A"/>
    <w:rsid w:val="00B203F2"/>
    <w:rsid w:val="00B20ACF"/>
    <w:rsid w:val="00B211E4"/>
    <w:rsid w:val="00B21581"/>
    <w:rsid w:val="00B21596"/>
    <w:rsid w:val="00B21861"/>
    <w:rsid w:val="00B21DC0"/>
    <w:rsid w:val="00B22813"/>
    <w:rsid w:val="00B22B61"/>
    <w:rsid w:val="00B22D43"/>
    <w:rsid w:val="00B22D9E"/>
    <w:rsid w:val="00B22FE3"/>
    <w:rsid w:val="00B230E8"/>
    <w:rsid w:val="00B23388"/>
    <w:rsid w:val="00B23E27"/>
    <w:rsid w:val="00B23EBB"/>
    <w:rsid w:val="00B2418C"/>
    <w:rsid w:val="00B247A1"/>
    <w:rsid w:val="00B24AA0"/>
    <w:rsid w:val="00B24BA0"/>
    <w:rsid w:val="00B24C8B"/>
    <w:rsid w:val="00B24CDB"/>
    <w:rsid w:val="00B24FE3"/>
    <w:rsid w:val="00B25311"/>
    <w:rsid w:val="00B253D2"/>
    <w:rsid w:val="00B255EF"/>
    <w:rsid w:val="00B259B0"/>
    <w:rsid w:val="00B25A36"/>
    <w:rsid w:val="00B25AE2"/>
    <w:rsid w:val="00B26179"/>
    <w:rsid w:val="00B266B8"/>
    <w:rsid w:val="00B271A6"/>
    <w:rsid w:val="00B27664"/>
    <w:rsid w:val="00B276BC"/>
    <w:rsid w:val="00B2783B"/>
    <w:rsid w:val="00B27DCA"/>
    <w:rsid w:val="00B27FD8"/>
    <w:rsid w:val="00B30427"/>
    <w:rsid w:val="00B30771"/>
    <w:rsid w:val="00B30EC6"/>
    <w:rsid w:val="00B30FBE"/>
    <w:rsid w:val="00B31845"/>
    <w:rsid w:val="00B31A53"/>
    <w:rsid w:val="00B31DD3"/>
    <w:rsid w:val="00B3200D"/>
    <w:rsid w:val="00B32857"/>
    <w:rsid w:val="00B329F1"/>
    <w:rsid w:val="00B32AC1"/>
    <w:rsid w:val="00B32AF0"/>
    <w:rsid w:val="00B32CF9"/>
    <w:rsid w:val="00B32D23"/>
    <w:rsid w:val="00B339F4"/>
    <w:rsid w:val="00B340E7"/>
    <w:rsid w:val="00B3471F"/>
    <w:rsid w:val="00B352F0"/>
    <w:rsid w:val="00B354EE"/>
    <w:rsid w:val="00B35853"/>
    <w:rsid w:val="00B35A21"/>
    <w:rsid w:val="00B35E94"/>
    <w:rsid w:val="00B360AE"/>
    <w:rsid w:val="00B36127"/>
    <w:rsid w:val="00B361AC"/>
    <w:rsid w:val="00B36DF0"/>
    <w:rsid w:val="00B372DE"/>
    <w:rsid w:val="00B37761"/>
    <w:rsid w:val="00B37C11"/>
    <w:rsid w:val="00B37C33"/>
    <w:rsid w:val="00B37E51"/>
    <w:rsid w:val="00B40024"/>
    <w:rsid w:val="00B404B4"/>
    <w:rsid w:val="00B40A9D"/>
    <w:rsid w:val="00B40AB1"/>
    <w:rsid w:val="00B40CE5"/>
    <w:rsid w:val="00B40E24"/>
    <w:rsid w:val="00B418FF"/>
    <w:rsid w:val="00B41C0D"/>
    <w:rsid w:val="00B41F0C"/>
    <w:rsid w:val="00B42302"/>
    <w:rsid w:val="00B4252E"/>
    <w:rsid w:val="00B42A23"/>
    <w:rsid w:val="00B42EC8"/>
    <w:rsid w:val="00B43230"/>
    <w:rsid w:val="00B43B0A"/>
    <w:rsid w:val="00B43C1B"/>
    <w:rsid w:val="00B43CB7"/>
    <w:rsid w:val="00B43CED"/>
    <w:rsid w:val="00B442C0"/>
    <w:rsid w:val="00B44991"/>
    <w:rsid w:val="00B45B97"/>
    <w:rsid w:val="00B46CB6"/>
    <w:rsid w:val="00B46D60"/>
    <w:rsid w:val="00B472CE"/>
    <w:rsid w:val="00B47D72"/>
    <w:rsid w:val="00B50609"/>
    <w:rsid w:val="00B50636"/>
    <w:rsid w:val="00B50713"/>
    <w:rsid w:val="00B50750"/>
    <w:rsid w:val="00B50AB7"/>
    <w:rsid w:val="00B50F37"/>
    <w:rsid w:val="00B5133D"/>
    <w:rsid w:val="00B517E7"/>
    <w:rsid w:val="00B519FB"/>
    <w:rsid w:val="00B51A73"/>
    <w:rsid w:val="00B52194"/>
    <w:rsid w:val="00B52295"/>
    <w:rsid w:val="00B524AB"/>
    <w:rsid w:val="00B525EA"/>
    <w:rsid w:val="00B5275E"/>
    <w:rsid w:val="00B52A5F"/>
    <w:rsid w:val="00B52ED3"/>
    <w:rsid w:val="00B53B66"/>
    <w:rsid w:val="00B53FA4"/>
    <w:rsid w:val="00B54354"/>
    <w:rsid w:val="00B54368"/>
    <w:rsid w:val="00B54A86"/>
    <w:rsid w:val="00B54D73"/>
    <w:rsid w:val="00B55012"/>
    <w:rsid w:val="00B552E2"/>
    <w:rsid w:val="00B55DD1"/>
    <w:rsid w:val="00B55E97"/>
    <w:rsid w:val="00B56686"/>
    <w:rsid w:val="00B56AF1"/>
    <w:rsid w:val="00B56C51"/>
    <w:rsid w:val="00B56CCC"/>
    <w:rsid w:val="00B56D28"/>
    <w:rsid w:val="00B5719F"/>
    <w:rsid w:val="00B57B5C"/>
    <w:rsid w:val="00B60250"/>
    <w:rsid w:val="00B60451"/>
    <w:rsid w:val="00B6086F"/>
    <w:rsid w:val="00B608EA"/>
    <w:rsid w:val="00B609EF"/>
    <w:rsid w:val="00B60D51"/>
    <w:rsid w:val="00B60DA4"/>
    <w:rsid w:val="00B61123"/>
    <w:rsid w:val="00B6113C"/>
    <w:rsid w:val="00B617F8"/>
    <w:rsid w:val="00B6190F"/>
    <w:rsid w:val="00B622E8"/>
    <w:rsid w:val="00B622F3"/>
    <w:rsid w:val="00B6248D"/>
    <w:rsid w:val="00B62ACC"/>
    <w:rsid w:val="00B62BAC"/>
    <w:rsid w:val="00B62FC4"/>
    <w:rsid w:val="00B632B8"/>
    <w:rsid w:val="00B6343D"/>
    <w:rsid w:val="00B6357F"/>
    <w:rsid w:val="00B6359B"/>
    <w:rsid w:val="00B63ADB"/>
    <w:rsid w:val="00B63B55"/>
    <w:rsid w:val="00B647F6"/>
    <w:rsid w:val="00B64957"/>
    <w:rsid w:val="00B64A6A"/>
    <w:rsid w:val="00B64BC0"/>
    <w:rsid w:val="00B65539"/>
    <w:rsid w:val="00B65606"/>
    <w:rsid w:val="00B657DC"/>
    <w:rsid w:val="00B65A95"/>
    <w:rsid w:val="00B65A98"/>
    <w:rsid w:val="00B65B40"/>
    <w:rsid w:val="00B65E4B"/>
    <w:rsid w:val="00B65EA4"/>
    <w:rsid w:val="00B65FBC"/>
    <w:rsid w:val="00B6635D"/>
    <w:rsid w:val="00B66779"/>
    <w:rsid w:val="00B669B5"/>
    <w:rsid w:val="00B66D27"/>
    <w:rsid w:val="00B6769E"/>
    <w:rsid w:val="00B67C5C"/>
    <w:rsid w:val="00B67F9A"/>
    <w:rsid w:val="00B7023F"/>
    <w:rsid w:val="00B70467"/>
    <w:rsid w:val="00B70756"/>
    <w:rsid w:val="00B70842"/>
    <w:rsid w:val="00B70972"/>
    <w:rsid w:val="00B70B4C"/>
    <w:rsid w:val="00B70BD8"/>
    <w:rsid w:val="00B70BF1"/>
    <w:rsid w:val="00B70EA7"/>
    <w:rsid w:val="00B7133B"/>
    <w:rsid w:val="00B71384"/>
    <w:rsid w:val="00B7143A"/>
    <w:rsid w:val="00B71653"/>
    <w:rsid w:val="00B71A89"/>
    <w:rsid w:val="00B71F0C"/>
    <w:rsid w:val="00B721A3"/>
    <w:rsid w:val="00B72C2F"/>
    <w:rsid w:val="00B737AF"/>
    <w:rsid w:val="00B73E4E"/>
    <w:rsid w:val="00B73E99"/>
    <w:rsid w:val="00B7401E"/>
    <w:rsid w:val="00B741DE"/>
    <w:rsid w:val="00B746A0"/>
    <w:rsid w:val="00B7481D"/>
    <w:rsid w:val="00B74F45"/>
    <w:rsid w:val="00B74FCA"/>
    <w:rsid w:val="00B75243"/>
    <w:rsid w:val="00B758C6"/>
    <w:rsid w:val="00B75ABF"/>
    <w:rsid w:val="00B75C9C"/>
    <w:rsid w:val="00B75DE6"/>
    <w:rsid w:val="00B76977"/>
    <w:rsid w:val="00B76B4F"/>
    <w:rsid w:val="00B76BD2"/>
    <w:rsid w:val="00B76C99"/>
    <w:rsid w:val="00B76D8A"/>
    <w:rsid w:val="00B77115"/>
    <w:rsid w:val="00B77315"/>
    <w:rsid w:val="00B77397"/>
    <w:rsid w:val="00B77683"/>
    <w:rsid w:val="00B77711"/>
    <w:rsid w:val="00B80173"/>
    <w:rsid w:val="00B80994"/>
    <w:rsid w:val="00B809CC"/>
    <w:rsid w:val="00B80A10"/>
    <w:rsid w:val="00B80A7F"/>
    <w:rsid w:val="00B80A86"/>
    <w:rsid w:val="00B80CB5"/>
    <w:rsid w:val="00B80F26"/>
    <w:rsid w:val="00B81269"/>
    <w:rsid w:val="00B812E4"/>
    <w:rsid w:val="00B818C7"/>
    <w:rsid w:val="00B82DC1"/>
    <w:rsid w:val="00B83350"/>
    <w:rsid w:val="00B836C6"/>
    <w:rsid w:val="00B83D4E"/>
    <w:rsid w:val="00B83EE9"/>
    <w:rsid w:val="00B83EEC"/>
    <w:rsid w:val="00B84377"/>
    <w:rsid w:val="00B84A28"/>
    <w:rsid w:val="00B84F60"/>
    <w:rsid w:val="00B84FDC"/>
    <w:rsid w:val="00B85523"/>
    <w:rsid w:val="00B855C5"/>
    <w:rsid w:val="00B8571E"/>
    <w:rsid w:val="00B85B74"/>
    <w:rsid w:val="00B85F12"/>
    <w:rsid w:val="00B862FC"/>
    <w:rsid w:val="00B867DA"/>
    <w:rsid w:val="00B86A49"/>
    <w:rsid w:val="00B86BB9"/>
    <w:rsid w:val="00B86C57"/>
    <w:rsid w:val="00B86F75"/>
    <w:rsid w:val="00B87350"/>
    <w:rsid w:val="00B8749E"/>
    <w:rsid w:val="00B876C7"/>
    <w:rsid w:val="00B87BB3"/>
    <w:rsid w:val="00B87F2F"/>
    <w:rsid w:val="00B90353"/>
    <w:rsid w:val="00B903E7"/>
    <w:rsid w:val="00B903FD"/>
    <w:rsid w:val="00B9099F"/>
    <w:rsid w:val="00B90E8B"/>
    <w:rsid w:val="00B91047"/>
    <w:rsid w:val="00B91254"/>
    <w:rsid w:val="00B9136B"/>
    <w:rsid w:val="00B915A7"/>
    <w:rsid w:val="00B91683"/>
    <w:rsid w:val="00B91A1F"/>
    <w:rsid w:val="00B923AA"/>
    <w:rsid w:val="00B92AF1"/>
    <w:rsid w:val="00B92ED7"/>
    <w:rsid w:val="00B93ACC"/>
    <w:rsid w:val="00B94186"/>
    <w:rsid w:val="00B9444E"/>
    <w:rsid w:val="00B94489"/>
    <w:rsid w:val="00B944A4"/>
    <w:rsid w:val="00B944DA"/>
    <w:rsid w:val="00B948D1"/>
    <w:rsid w:val="00B94CD2"/>
    <w:rsid w:val="00B9552F"/>
    <w:rsid w:val="00B956C2"/>
    <w:rsid w:val="00B95993"/>
    <w:rsid w:val="00B960F8"/>
    <w:rsid w:val="00B963E4"/>
    <w:rsid w:val="00B972DF"/>
    <w:rsid w:val="00B97617"/>
    <w:rsid w:val="00B97A04"/>
    <w:rsid w:val="00B97CEE"/>
    <w:rsid w:val="00B97F15"/>
    <w:rsid w:val="00BA015F"/>
    <w:rsid w:val="00BA0249"/>
    <w:rsid w:val="00BA04C0"/>
    <w:rsid w:val="00BA06BE"/>
    <w:rsid w:val="00BA081E"/>
    <w:rsid w:val="00BA0AC5"/>
    <w:rsid w:val="00BA0CDD"/>
    <w:rsid w:val="00BA0EC5"/>
    <w:rsid w:val="00BA1068"/>
    <w:rsid w:val="00BA13D1"/>
    <w:rsid w:val="00BA140E"/>
    <w:rsid w:val="00BA19A2"/>
    <w:rsid w:val="00BA1B43"/>
    <w:rsid w:val="00BA1E38"/>
    <w:rsid w:val="00BA1EA2"/>
    <w:rsid w:val="00BA224D"/>
    <w:rsid w:val="00BA231E"/>
    <w:rsid w:val="00BA2569"/>
    <w:rsid w:val="00BA300A"/>
    <w:rsid w:val="00BA3794"/>
    <w:rsid w:val="00BA3A6C"/>
    <w:rsid w:val="00BA3C4B"/>
    <w:rsid w:val="00BA3E05"/>
    <w:rsid w:val="00BA4A80"/>
    <w:rsid w:val="00BA4E58"/>
    <w:rsid w:val="00BA50EB"/>
    <w:rsid w:val="00BA571B"/>
    <w:rsid w:val="00BA5852"/>
    <w:rsid w:val="00BA5BA7"/>
    <w:rsid w:val="00BA5C62"/>
    <w:rsid w:val="00BA611C"/>
    <w:rsid w:val="00BA6849"/>
    <w:rsid w:val="00BA6979"/>
    <w:rsid w:val="00BA6AB9"/>
    <w:rsid w:val="00BA72BC"/>
    <w:rsid w:val="00BA7C30"/>
    <w:rsid w:val="00BA7DE3"/>
    <w:rsid w:val="00BA7E03"/>
    <w:rsid w:val="00BA7FF3"/>
    <w:rsid w:val="00BB005F"/>
    <w:rsid w:val="00BB0091"/>
    <w:rsid w:val="00BB046C"/>
    <w:rsid w:val="00BB0A09"/>
    <w:rsid w:val="00BB13BB"/>
    <w:rsid w:val="00BB1453"/>
    <w:rsid w:val="00BB15BB"/>
    <w:rsid w:val="00BB1C31"/>
    <w:rsid w:val="00BB1CA9"/>
    <w:rsid w:val="00BB1E2E"/>
    <w:rsid w:val="00BB1F19"/>
    <w:rsid w:val="00BB2B5C"/>
    <w:rsid w:val="00BB2DA3"/>
    <w:rsid w:val="00BB2E9E"/>
    <w:rsid w:val="00BB3032"/>
    <w:rsid w:val="00BB33B9"/>
    <w:rsid w:val="00BB33EB"/>
    <w:rsid w:val="00BB35B1"/>
    <w:rsid w:val="00BB3B4E"/>
    <w:rsid w:val="00BB3F0A"/>
    <w:rsid w:val="00BB400A"/>
    <w:rsid w:val="00BB42A7"/>
    <w:rsid w:val="00BB48EA"/>
    <w:rsid w:val="00BB4A77"/>
    <w:rsid w:val="00BB4CAC"/>
    <w:rsid w:val="00BB4FEB"/>
    <w:rsid w:val="00BB5606"/>
    <w:rsid w:val="00BB5A41"/>
    <w:rsid w:val="00BB6112"/>
    <w:rsid w:val="00BB61FC"/>
    <w:rsid w:val="00BB6875"/>
    <w:rsid w:val="00BB6E75"/>
    <w:rsid w:val="00BB6FC9"/>
    <w:rsid w:val="00BB70AB"/>
    <w:rsid w:val="00BB7402"/>
    <w:rsid w:val="00BB746E"/>
    <w:rsid w:val="00BB74D7"/>
    <w:rsid w:val="00BB772C"/>
    <w:rsid w:val="00BB7FFE"/>
    <w:rsid w:val="00BC053F"/>
    <w:rsid w:val="00BC0ADA"/>
    <w:rsid w:val="00BC0BF7"/>
    <w:rsid w:val="00BC0E64"/>
    <w:rsid w:val="00BC12B3"/>
    <w:rsid w:val="00BC1771"/>
    <w:rsid w:val="00BC2034"/>
    <w:rsid w:val="00BC218E"/>
    <w:rsid w:val="00BC26E7"/>
    <w:rsid w:val="00BC3009"/>
    <w:rsid w:val="00BC305A"/>
    <w:rsid w:val="00BC31D5"/>
    <w:rsid w:val="00BC3405"/>
    <w:rsid w:val="00BC3FE6"/>
    <w:rsid w:val="00BC4B1C"/>
    <w:rsid w:val="00BC4BCD"/>
    <w:rsid w:val="00BC54F6"/>
    <w:rsid w:val="00BC5868"/>
    <w:rsid w:val="00BC5985"/>
    <w:rsid w:val="00BC5B51"/>
    <w:rsid w:val="00BC5CBB"/>
    <w:rsid w:val="00BC6060"/>
    <w:rsid w:val="00BC652B"/>
    <w:rsid w:val="00BC6955"/>
    <w:rsid w:val="00BC7220"/>
    <w:rsid w:val="00BC766F"/>
    <w:rsid w:val="00BC7856"/>
    <w:rsid w:val="00BD00FB"/>
    <w:rsid w:val="00BD047A"/>
    <w:rsid w:val="00BD05B4"/>
    <w:rsid w:val="00BD0609"/>
    <w:rsid w:val="00BD0787"/>
    <w:rsid w:val="00BD0C24"/>
    <w:rsid w:val="00BD0D28"/>
    <w:rsid w:val="00BD115B"/>
    <w:rsid w:val="00BD1672"/>
    <w:rsid w:val="00BD1EA5"/>
    <w:rsid w:val="00BD1F3A"/>
    <w:rsid w:val="00BD2D34"/>
    <w:rsid w:val="00BD31ED"/>
    <w:rsid w:val="00BD3294"/>
    <w:rsid w:val="00BD3553"/>
    <w:rsid w:val="00BD367E"/>
    <w:rsid w:val="00BD3A84"/>
    <w:rsid w:val="00BD3AC6"/>
    <w:rsid w:val="00BD3F39"/>
    <w:rsid w:val="00BD43F9"/>
    <w:rsid w:val="00BD4894"/>
    <w:rsid w:val="00BD5264"/>
    <w:rsid w:val="00BD541E"/>
    <w:rsid w:val="00BD5671"/>
    <w:rsid w:val="00BD56EA"/>
    <w:rsid w:val="00BD5BBE"/>
    <w:rsid w:val="00BD5F26"/>
    <w:rsid w:val="00BD5FCF"/>
    <w:rsid w:val="00BD6296"/>
    <w:rsid w:val="00BD6335"/>
    <w:rsid w:val="00BD674E"/>
    <w:rsid w:val="00BD7350"/>
    <w:rsid w:val="00BD7459"/>
    <w:rsid w:val="00BD78A8"/>
    <w:rsid w:val="00BD7F6F"/>
    <w:rsid w:val="00BE013A"/>
    <w:rsid w:val="00BE014B"/>
    <w:rsid w:val="00BE1378"/>
    <w:rsid w:val="00BE1B63"/>
    <w:rsid w:val="00BE209E"/>
    <w:rsid w:val="00BE2590"/>
    <w:rsid w:val="00BE284F"/>
    <w:rsid w:val="00BE2A2B"/>
    <w:rsid w:val="00BE2B9B"/>
    <w:rsid w:val="00BE34F3"/>
    <w:rsid w:val="00BE3763"/>
    <w:rsid w:val="00BE4232"/>
    <w:rsid w:val="00BE42E4"/>
    <w:rsid w:val="00BE5161"/>
    <w:rsid w:val="00BE541E"/>
    <w:rsid w:val="00BE585E"/>
    <w:rsid w:val="00BE5966"/>
    <w:rsid w:val="00BE5A26"/>
    <w:rsid w:val="00BE5EFC"/>
    <w:rsid w:val="00BE6017"/>
    <w:rsid w:val="00BE67E6"/>
    <w:rsid w:val="00BE6900"/>
    <w:rsid w:val="00BE6E45"/>
    <w:rsid w:val="00BE73DA"/>
    <w:rsid w:val="00BE7A98"/>
    <w:rsid w:val="00BE7D7A"/>
    <w:rsid w:val="00BE7E84"/>
    <w:rsid w:val="00BF01EA"/>
    <w:rsid w:val="00BF037E"/>
    <w:rsid w:val="00BF0821"/>
    <w:rsid w:val="00BF1278"/>
    <w:rsid w:val="00BF1388"/>
    <w:rsid w:val="00BF18CA"/>
    <w:rsid w:val="00BF2049"/>
    <w:rsid w:val="00BF2069"/>
    <w:rsid w:val="00BF22A1"/>
    <w:rsid w:val="00BF256A"/>
    <w:rsid w:val="00BF2717"/>
    <w:rsid w:val="00BF2963"/>
    <w:rsid w:val="00BF2D39"/>
    <w:rsid w:val="00BF353D"/>
    <w:rsid w:val="00BF364E"/>
    <w:rsid w:val="00BF3B8F"/>
    <w:rsid w:val="00BF3CED"/>
    <w:rsid w:val="00BF3E2E"/>
    <w:rsid w:val="00BF3E55"/>
    <w:rsid w:val="00BF4013"/>
    <w:rsid w:val="00BF455E"/>
    <w:rsid w:val="00BF4649"/>
    <w:rsid w:val="00BF4714"/>
    <w:rsid w:val="00BF4AB4"/>
    <w:rsid w:val="00BF5299"/>
    <w:rsid w:val="00BF55F5"/>
    <w:rsid w:val="00BF56B3"/>
    <w:rsid w:val="00BF583D"/>
    <w:rsid w:val="00BF584A"/>
    <w:rsid w:val="00BF60B3"/>
    <w:rsid w:val="00BF6121"/>
    <w:rsid w:val="00BF685C"/>
    <w:rsid w:val="00BF6D1A"/>
    <w:rsid w:val="00BF75CE"/>
    <w:rsid w:val="00BF7674"/>
    <w:rsid w:val="00BF7B6D"/>
    <w:rsid w:val="00BF7C80"/>
    <w:rsid w:val="00BF7D2A"/>
    <w:rsid w:val="00BF7D2C"/>
    <w:rsid w:val="00C00034"/>
    <w:rsid w:val="00C008E6"/>
    <w:rsid w:val="00C00F2B"/>
    <w:rsid w:val="00C01083"/>
    <w:rsid w:val="00C010D2"/>
    <w:rsid w:val="00C010E0"/>
    <w:rsid w:val="00C0136B"/>
    <w:rsid w:val="00C01560"/>
    <w:rsid w:val="00C01AF7"/>
    <w:rsid w:val="00C02762"/>
    <w:rsid w:val="00C030CA"/>
    <w:rsid w:val="00C03220"/>
    <w:rsid w:val="00C03848"/>
    <w:rsid w:val="00C039EE"/>
    <w:rsid w:val="00C03A8F"/>
    <w:rsid w:val="00C03D74"/>
    <w:rsid w:val="00C0409C"/>
    <w:rsid w:val="00C04AA6"/>
    <w:rsid w:val="00C04B1B"/>
    <w:rsid w:val="00C052A9"/>
    <w:rsid w:val="00C05B17"/>
    <w:rsid w:val="00C05B25"/>
    <w:rsid w:val="00C05CF7"/>
    <w:rsid w:val="00C05DCC"/>
    <w:rsid w:val="00C05F59"/>
    <w:rsid w:val="00C06B8A"/>
    <w:rsid w:val="00C06BD5"/>
    <w:rsid w:val="00C06C49"/>
    <w:rsid w:val="00C06E3F"/>
    <w:rsid w:val="00C07295"/>
    <w:rsid w:val="00C07D1D"/>
    <w:rsid w:val="00C105F9"/>
    <w:rsid w:val="00C106F4"/>
    <w:rsid w:val="00C10D90"/>
    <w:rsid w:val="00C10EBA"/>
    <w:rsid w:val="00C116E9"/>
    <w:rsid w:val="00C1181A"/>
    <w:rsid w:val="00C118DE"/>
    <w:rsid w:val="00C11B15"/>
    <w:rsid w:val="00C11B5E"/>
    <w:rsid w:val="00C11BB9"/>
    <w:rsid w:val="00C12288"/>
    <w:rsid w:val="00C128A7"/>
    <w:rsid w:val="00C128E2"/>
    <w:rsid w:val="00C12D00"/>
    <w:rsid w:val="00C13654"/>
    <w:rsid w:val="00C13715"/>
    <w:rsid w:val="00C13DFF"/>
    <w:rsid w:val="00C14103"/>
    <w:rsid w:val="00C14E0B"/>
    <w:rsid w:val="00C15BDB"/>
    <w:rsid w:val="00C15E4A"/>
    <w:rsid w:val="00C15F4B"/>
    <w:rsid w:val="00C165A5"/>
    <w:rsid w:val="00C16BF5"/>
    <w:rsid w:val="00C17014"/>
    <w:rsid w:val="00C173B1"/>
    <w:rsid w:val="00C177B2"/>
    <w:rsid w:val="00C17FC6"/>
    <w:rsid w:val="00C209BB"/>
    <w:rsid w:val="00C20D80"/>
    <w:rsid w:val="00C20EEF"/>
    <w:rsid w:val="00C21243"/>
    <w:rsid w:val="00C212CE"/>
    <w:rsid w:val="00C21597"/>
    <w:rsid w:val="00C215C4"/>
    <w:rsid w:val="00C21963"/>
    <w:rsid w:val="00C21DB7"/>
    <w:rsid w:val="00C21DBF"/>
    <w:rsid w:val="00C22879"/>
    <w:rsid w:val="00C22883"/>
    <w:rsid w:val="00C23051"/>
    <w:rsid w:val="00C232FE"/>
    <w:rsid w:val="00C233CD"/>
    <w:rsid w:val="00C23568"/>
    <w:rsid w:val="00C241CB"/>
    <w:rsid w:val="00C24306"/>
    <w:rsid w:val="00C24A48"/>
    <w:rsid w:val="00C258ED"/>
    <w:rsid w:val="00C259FA"/>
    <w:rsid w:val="00C25AA3"/>
    <w:rsid w:val="00C25C85"/>
    <w:rsid w:val="00C2683C"/>
    <w:rsid w:val="00C268A8"/>
    <w:rsid w:val="00C269B1"/>
    <w:rsid w:val="00C26AAB"/>
    <w:rsid w:val="00C26E92"/>
    <w:rsid w:val="00C26F15"/>
    <w:rsid w:val="00C2749E"/>
    <w:rsid w:val="00C27500"/>
    <w:rsid w:val="00C27522"/>
    <w:rsid w:val="00C27C57"/>
    <w:rsid w:val="00C27D2F"/>
    <w:rsid w:val="00C27D78"/>
    <w:rsid w:val="00C27E0A"/>
    <w:rsid w:val="00C27FFD"/>
    <w:rsid w:val="00C30068"/>
    <w:rsid w:val="00C30742"/>
    <w:rsid w:val="00C3083C"/>
    <w:rsid w:val="00C30844"/>
    <w:rsid w:val="00C308A3"/>
    <w:rsid w:val="00C30988"/>
    <w:rsid w:val="00C30A6A"/>
    <w:rsid w:val="00C30BFB"/>
    <w:rsid w:val="00C30F5F"/>
    <w:rsid w:val="00C311E6"/>
    <w:rsid w:val="00C318D8"/>
    <w:rsid w:val="00C31A75"/>
    <w:rsid w:val="00C31B31"/>
    <w:rsid w:val="00C31C03"/>
    <w:rsid w:val="00C320E7"/>
    <w:rsid w:val="00C324A0"/>
    <w:rsid w:val="00C326AA"/>
    <w:rsid w:val="00C32F0E"/>
    <w:rsid w:val="00C33021"/>
    <w:rsid w:val="00C33121"/>
    <w:rsid w:val="00C33374"/>
    <w:rsid w:val="00C33603"/>
    <w:rsid w:val="00C33764"/>
    <w:rsid w:val="00C33F0B"/>
    <w:rsid w:val="00C33F62"/>
    <w:rsid w:val="00C34967"/>
    <w:rsid w:val="00C34A5C"/>
    <w:rsid w:val="00C351FF"/>
    <w:rsid w:val="00C35BD0"/>
    <w:rsid w:val="00C36103"/>
    <w:rsid w:val="00C361FC"/>
    <w:rsid w:val="00C36221"/>
    <w:rsid w:val="00C365A9"/>
    <w:rsid w:val="00C3693E"/>
    <w:rsid w:val="00C36D06"/>
    <w:rsid w:val="00C37699"/>
    <w:rsid w:val="00C377C8"/>
    <w:rsid w:val="00C37810"/>
    <w:rsid w:val="00C37F50"/>
    <w:rsid w:val="00C401E0"/>
    <w:rsid w:val="00C40546"/>
    <w:rsid w:val="00C405B1"/>
    <w:rsid w:val="00C4075E"/>
    <w:rsid w:val="00C40966"/>
    <w:rsid w:val="00C40AF1"/>
    <w:rsid w:val="00C4147E"/>
    <w:rsid w:val="00C41609"/>
    <w:rsid w:val="00C417A3"/>
    <w:rsid w:val="00C41BB8"/>
    <w:rsid w:val="00C41C0B"/>
    <w:rsid w:val="00C42684"/>
    <w:rsid w:val="00C427BA"/>
    <w:rsid w:val="00C42CD0"/>
    <w:rsid w:val="00C42D8A"/>
    <w:rsid w:val="00C435E2"/>
    <w:rsid w:val="00C43690"/>
    <w:rsid w:val="00C43A36"/>
    <w:rsid w:val="00C43AD4"/>
    <w:rsid w:val="00C43CBA"/>
    <w:rsid w:val="00C4412B"/>
    <w:rsid w:val="00C442E7"/>
    <w:rsid w:val="00C44620"/>
    <w:rsid w:val="00C44E86"/>
    <w:rsid w:val="00C45231"/>
    <w:rsid w:val="00C45AC5"/>
    <w:rsid w:val="00C45E26"/>
    <w:rsid w:val="00C46499"/>
    <w:rsid w:val="00C465BB"/>
    <w:rsid w:val="00C47004"/>
    <w:rsid w:val="00C47326"/>
    <w:rsid w:val="00C47783"/>
    <w:rsid w:val="00C47A8F"/>
    <w:rsid w:val="00C500FF"/>
    <w:rsid w:val="00C50CD1"/>
    <w:rsid w:val="00C50EF0"/>
    <w:rsid w:val="00C50F1C"/>
    <w:rsid w:val="00C5119F"/>
    <w:rsid w:val="00C51363"/>
    <w:rsid w:val="00C514FC"/>
    <w:rsid w:val="00C51756"/>
    <w:rsid w:val="00C523AB"/>
    <w:rsid w:val="00C52809"/>
    <w:rsid w:val="00C52DC2"/>
    <w:rsid w:val="00C52E9B"/>
    <w:rsid w:val="00C53040"/>
    <w:rsid w:val="00C5321C"/>
    <w:rsid w:val="00C5343F"/>
    <w:rsid w:val="00C53F24"/>
    <w:rsid w:val="00C5434F"/>
    <w:rsid w:val="00C5473F"/>
    <w:rsid w:val="00C54E21"/>
    <w:rsid w:val="00C54F39"/>
    <w:rsid w:val="00C551FA"/>
    <w:rsid w:val="00C5590D"/>
    <w:rsid w:val="00C55CE9"/>
    <w:rsid w:val="00C55DA6"/>
    <w:rsid w:val="00C55E36"/>
    <w:rsid w:val="00C561C1"/>
    <w:rsid w:val="00C563CD"/>
    <w:rsid w:val="00C565A6"/>
    <w:rsid w:val="00C56A16"/>
    <w:rsid w:val="00C56BA2"/>
    <w:rsid w:val="00C56D34"/>
    <w:rsid w:val="00C57056"/>
    <w:rsid w:val="00C570CF"/>
    <w:rsid w:val="00C57B5D"/>
    <w:rsid w:val="00C57B97"/>
    <w:rsid w:val="00C608D5"/>
    <w:rsid w:val="00C60DAD"/>
    <w:rsid w:val="00C6209D"/>
    <w:rsid w:val="00C626BB"/>
    <w:rsid w:val="00C6291E"/>
    <w:rsid w:val="00C62C8D"/>
    <w:rsid w:val="00C62D70"/>
    <w:rsid w:val="00C6376F"/>
    <w:rsid w:val="00C63D4A"/>
    <w:rsid w:val="00C64198"/>
    <w:rsid w:val="00C64344"/>
    <w:rsid w:val="00C6466C"/>
    <w:rsid w:val="00C6484B"/>
    <w:rsid w:val="00C649D5"/>
    <w:rsid w:val="00C64C5C"/>
    <w:rsid w:val="00C64E05"/>
    <w:rsid w:val="00C64FEF"/>
    <w:rsid w:val="00C6572C"/>
    <w:rsid w:val="00C663ED"/>
    <w:rsid w:val="00C6651A"/>
    <w:rsid w:val="00C67670"/>
    <w:rsid w:val="00C6773A"/>
    <w:rsid w:val="00C67986"/>
    <w:rsid w:val="00C70378"/>
    <w:rsid w:val="00C70DD1"/>
    <w:rsid w:val="00C712F1"/>
    <w:rsid w:val="00C7141B"/>
    <w:rsid w:val="00C71558"/>
    <w:rsid w:val="00C71B90"/>
    <w:rsid w:val="00C71E02"/>
    <w:rsid w:val="00C72174"/>
    <w:rsid w:val="00C72225"/>
    <w:rsid w:val="00C7255D"/>
    <w:rsid w:val="00C73301"/>
    <w:rsid w:val="00C738C6"/>
    <w:rsid w:val="00C738E3"/>
    <w:rsid w:val="00C73B69"/>
    <w:rsid w:val="00C73BDA"/>
    <w:rsid w:val="00C73C44"/>
    <w:rsid w:val="00C73FD8"/>
    <w:rsid w:val="00C740D8"/>
    <w:rsid w:val="00C7417D"/>
    <w:rsid w:val="00C75055"/>
    <w:rsid w:val="00C75404"/>
    <w:rsid w:val="00C76206"/>
    <w:rsid w:val="00C7635C"/>
    <w:rsid w:val="00C76565"/>
    <w:rsid w:val="00C77030"/>
    <w:rsid w:val="00C773CC"/>
    <w:rsid w:val="00C77463"/>
    <w:rsid w:val="00C77639"/>
    <w:rsid w:val="00C779A3"/>
    <w:rsid w:val="00C77D18"/>
    <w:rsid w:val="00C77DFF"/>
    <w:rsid w:val="00C77EDE"/>
    <w:rsid w:val="00C81100"/>
    <w:rsid w:val="00C814D7"/>
    <w:rsid w:val="00C81F1A"/>
    <w:rsid w:val="00C825C5"/>
    <w:rsid w:val="00C827AD"/>
    <w:rsid w:val="00C82ED2"/>
    <w:rsid w:val="00C831A5"/>
    <w:rsid w:val="00C8320E"/>
    <w:rsid w:val="00C834BE"/>
    <w:rsid w:val="00C83CC7"/>
    <w:rsid w:val="00C83E1D"/>
    <w:rsid w:val="00C84119"/>
    <w:rsid w:val="00C847DD"/>
    <w:rsid w:val="00C84A26"/>
    <w:rsid w:val="00C85019"/>
    <w:rsid w:val="00C852A2"/>
    <w:rsid w:val="00C857CC"/>
    <w:rsid w:val="00C85DEE"/>
    <w:rsid w:val="00C862F2"/>
    <w:rsid w:val="00C86976"/>
    <w:rsid w:val="00C86B6B"/>
    <w:rsid w:val="00C86D68"/>
    <w:rsid w:val="00C8709F"/>
    <w:rsid w:val="00C87596"/>
    <w:rsid w:val="00C87752"/>
    <w:rsid w:val="00C87C9E"/>
    <w:rsid w:val="00C87DD3"/>
    <w:rsid w:val="00C90527"/>
    <w:rsid w:val="00C907CF"/>
    <w:rsid w:val="00C9123A"/>
    <w:rsid w:val="00C913FE"/>
    <w:rsid w:val="00C91485"/>
    <w:rsid w:val="00C919A7"/>
    <w:rsid w:val="00C91A6F"/>
    <w:rsid w:val="00C920DF"/>
    <w:rsid w:val="00C925F8"/>
    <w:rsid w:val="00C9279D"/>
    <w:rsid w:val="00C928AA"/>
    <w:rsid w:val="00C92D4E"/>
    <w:rsid w:val="00C92FA5"/>
    <w:rsid w:val="00C93216"/>
    <w:rsid w:val="00C93959"/>
    <w:rsid w:val="00C93B3B"/>
    <w:rsid w:val="00C93EF2"/>
    <w:rsid w:val="00C93EF8"/>
    <w:rsid w:val="00C94514"/>
    <w:rsid w:val="00C94810"/>
    <w:rsid w:val="00C948DE"/>
    <w:rsid w:val="00C94AF0"/>
    <w:rsid w:val="00C94D0A"/>
    <w:rsid w:val="00C95091"/>
    <w:rsid w:val="00C9519F"/>
    <w:rsid w:val="00C95368"/>
    <w:rsid w:val="00C957E8"/>
    <w:rsid w:val="00C9597F"/>
    <w:rsid w:val="00C95999"/>
    <w:rsid w:val="00C95A62"/>
    <w:rsid w:val="00C96053"/>
    <w:rsid w:val="00C967D0"/>
    <w:rsid w:val="00C96A04"/>
    <w:rsid w:val="00C96C0E"/>
    <w:rsid w:val="00C96CB4"/>
    <w:rsid w:val="00C97537"/>
    <w:rsid w:val="00C9781E"/>
    <w:rsid w:val="00C9795D"/>
    <w:rsid w:val="00C97B32"/>
    <w:rsid w:val="00C97D0A"/>
    <w:rsid w:val="00CA0601"/>
    <w:rsid w:val="00CA0719"/>
    <w:rsid w:val="00CA094D"/>
    <w:rsid w:val="00CA0AEB"/>
    <w:rsid w:val="00CA0C5D"/>
    <w:rsid w:val="00CA15CD"/>
    <w:rsid w:val="00CA1988"/>
    <w:rsid w:val="00CA1FDB"/>
    <w:rsid w:val="00CA287E"/>
    <w:rsid w:val="00CA2A42"/>
    <w:rsid w:val="00CA2EA8"/>
    <w:rsid w:val="00CA30D1"/>
    <w:rsid w:val="00CA35B1"/>
    <w:rsid w:val="00CA3E45"/>
    <w:rsid w:val="00CA3F36"/>
    <w:rsid w:val="00CA4044"/>
    <w:rsid w:val="00CA4284"/>
    <w:rsid w:val="00CA4554"/>
    <w:rsid w:val="00CA46B7"/>
    <w:rsid w:val="00CA4820"/>
    <w:rsid w:val="00CA4977"/>
    <w:rsid w:val="00CA4B73"/>
    <w:rsid w:val="00CA519D"/>
    <w:rsid w:val="00CA51C5"/>
    <w:rsid w:val="00CA55B7"/>
    <w:rsid w:val="00CA55D5"/>
    <w:rsid w:val="00CA57D3"/>
    <w:rsid w:val="00CA5FAC"/>
    <w:rsid w:val="00CA61F4"/>
    <w:rsid w:val="00CA698B"/>
    <w:rsid w:val="00CA6A2B"/>
    <w:rsid w:val="00CA6B3D"/>
    <w:rsid w:val="00CA6F6D"/>
    <w:rsid w:val="00CA70AC"/>
    <w:rsid w:val="00CA79FD"/>
    <w:rsid w:val="00CB01DC"/>
    <w:rsid w:val="00CB03F8"/>
    <w:rsid w:val="00CB06DB"/>
    <w:rsid w:val="00CB076F"/>
    <w:rsid w:val="00CB08AF"/>
    <w:rsid w:val="00CB09AD"/>
    <w:rsid w:val="00CB0A17"/>
    <w:rsid w:val="00CB0B72"/>
    <w:rsid w:val="00CB0E7B"/>
    <w:rsid w:val="00CB148D"/>
    <w:rsid w:val="00CB15FC"/>
    <w:rsid w:val="00CB1628"/>
    <w:rsid w:val="00CB16C3"/>
    <w:rsid w:val="00CB1EA6"/>
    <w:rsid w:val="00CB2788"/>
    <w:rsid w:val="00CB3155"/>
    <w:rsid w:val="00CB3340"/>
    <w:rsid w:val="00CB3844"/>
    <w:rsid w:val="00CB38DE"/>
    <w:rsid w:val="00CB401A"/>
    <w:rsid w:val="00CB40C6"/>
    <w:rsid w:val="00CB46CE"/>
    <w:rsid w:val="00CB4872"/>
    <w:rsid w:val="00CB522C"/>
    <w:rsid w:val="00CB6306"/>
    <w:rsid w:val="00CB6F54"/>
    <w:rsid w:val="00CB7277"/>
    <w:rsid w:val="00CB74C2"/>
    <w:rsid w:val="00CB757F"/>
    <w:rsid w:val="00CB7774"/>
    <w:rsid w:val="00CB78EF"/>
    <w:rsid w:val="00CB7A88"/>
    <w:rsid w:val="00CB7DFE"/>
    <w:rsid w:val="00CC0FE1"/>
    <w:rsid w:val="00CC14E7"/>
    <w:rsid w:val="00CC1A57"/>
    <w:rsid w:val="00CC1B0D"/>
    <w:rsid w:val="00CC2189"/>
    <w:rsid w:val="00CC21BE"/>
    <w:rsid w:val="00CC2266"/>
    <w:rsid w:val="00CC295D"/>
    <w:rsid w:val="00CC2D77"/>
    <w:rsid w:val="00CC484E"/>
    <w:rsid w:val="00CC4A57"/>
    <w:rsid w:val="00CC5B14"/>
    <w:rsid w:val="00CC5B95"/>
    <w:rsid w:val="00CC5D00"/>
    <w:rsid w:val="00CC64C7"/>
    <w:rsid w:val="00CC6703"/>
    <w:rsid w:val="00CC77C7"/>
    <w:rsid w:val="00CC7D06"/>
    <w:rsid w:val="00CC7DDC"/>
    <w:rsid w:val="00CD03F8"/>
    <w:rsid w:val="00CD0602"/>
    <w:rsid w:val="00CD0E0D"/>
    <w:rsid w:val="00CD107F"/>
    <w:rsid w:val="00CD1108"/>
    <w:rsid w:val="00CD1160"/>
    <w:rsid w:val="00CD1373"/>
    <w:rsid w:val="00CD1907"/>
    <w:rsid w:val="00CD1BB3"/>
    <w:rsid w:val="00CD1DB0"/>
    <w:rsid w:val="00CD22A2"/>
    <w:rsid w:val="00CD28B7"/>
    <w:rsid w:val="00CD2988"/>
    <w:rsid w:val="00CD2A62"/>
    <w:rsid w:val="00CD2AF5"/>
    <w:rsid w:val="00CD2D02"/>
    <w:rsid w:val="00CD2D72"/>
    <w:rsid w:val="00CD312C"/>
    <w:rsid w:val="00CD336C"/>
    <w:rsid w:val="00CD369F"/>
    <w:rsid w:val="00CD3B69"/>
    <w:rsid w:val="00CD3C74"/>
    <w:rsid w:val="00CD3D9A"/>
    <w:rsid w:val="00CD409A"/>
    <w:rsid w:val="00CD4443"/>
    <w:rsid w:val="00CD48BA"/>
    <w:rsid w:val="00CD4DEB"/>
    <w:rsid w:val="00CD4E55"/>
    <w:rsid w:val="00CD4FC0"/>
    <w:rsid w:val="00CD5478"/>
    <w:rsid w:val="00CD55B4"/>
    <w:rsid w:val="00CD5BF6"/>
    <w:rsid w:val="00CD5FF3"/>
    <w:rsid w:val="00CD6081"/>
    <w:rsid w:val="00CD66DB"/>
    <w:rsid w:val="00CD69F0"/>
    <w:rsid w:val="00CD6BA4"/>
    <w:rsid w:val="00CD6C8D"/>
    <w:rsid w:val="00CD6DEB"/>
    <w:rsid w:val="00CD72E8"/>
    <w:rsid w:val="00CE0C6F"/>
    <w:rsid w:val="00CE0F27"/>
    <w:rsid w:val="00CE18F0"/>
    <w:rsid w:val="00CE1966"/>
    <w:rsid w:val="00CE1B7E"/>
    <w:rsid w:val="00CE2276"/>
    <w:rsid w:val="00CE23A8"/>
    <w:rsid w:val="00CE23D2"/>
    <w:rsid w:val="00CE2491"/>
    <w:rsid w:val="00CE2970"/>
    <w:rsid w:val="00CE2D0E"/>
    <w:rsid w:val="00CE2F36"/>
    <w:rsid w:val="00CE2FB7"/>
    <w:rsid w:val="00CE31DC"/>
    <w:rsid w:val="00CE45F9"/>
    <w:rsid w:val="00CE48A2"/>
    <w:rsid w:val="00CE4A89"/>
    <w:rsid w:val="00CE4C2B"/>
    <w:rsid w:val="00CE4D30"/>
    <w:rsid w:val="00CE5022"/>
    <w:rsid w:val="00CE57BD"/>
    <w:rsid w:val="00CE57E6"/>
    <w:rsid w:val="00CE5A8B"/>
    <w:rsid w:val="00CE5BA9"/>
    <w:rsid w:val="00CE6EC3"/>
    <w:rsid w:val="00CE74FB"/>
    <w:rsid w:val="00CE761D"/>
    <w:rsid w:val="00CE77E1"/>
    <w:rsid w:val="00CE78A3"/>
    <w:rsid w:val="00CE7C0F"/>
    <w:rsid w:val="00CF055E"/>
    <w:rsid w:val="00CF07C4"/>
    <w:rsid w:val="00CF0A8A"/>
    <w:rsid w:val="00CF0C3D"/>
    <w:rsid w:val="00CF136D"/>
    <w:rsid w:val="00CF1522"/>
    <w:rsid w:val="00CF163C"/>
    <w:rsid w:val="00CF29BA"/>
    <w:rsid w:val="00CF30A7"/>
    <w:rsid w:val="00CF3167"/>
    <w:rsid w:val="00CF324E"/>
    <w:rsid w:val="00CF3604"/>
    <w:rsid w:val="00CF3914"/>
    <w:rsid w:val="00CF5106"/>
    <w:rsid w:val="00CF5646"/>
    <w:rsid w:val="00CF5D9F"/>
    <w:rsid w:val="00CF5E1F"/>
    <w:rsid w:val="00CF5E3C"/>
    <w:rsid w:val="00CF5F8E"/>
    <w:rsid w:val="00CF66CD"/>
    <w:rsid w:val="00CF6739"/>
    <w:rsid w:val="00CF69C8"/>
    <w:rsid w:val="00CF6A99"/>
    <w:rsid w:val="00CF6B22"/>
    <w:rsid w:val="00CF77D9"/>
    <w:rsid w:val="00CF7C50"/>
    <w:rsid w:val="00CF7D0A"/>
    <w:rsid w:val="00CF7DF9"/>
    <w:rsid w:val="00CF7E44"/>
    <w:rsid w:val="00D000AD"/>
    <w:rsid w:val="00D00408"/>
    <w:rsid w:val="00D00641"/>
    <w:rsid w:val="00D01546"/>
    <w:rsid w:val="00D015C2"/>
    <w:rsid w:val="00D01635"/>
    <w:rsid w:val="00D01A91"/>
    <w:rsid w:val="00D01AEB"/>
    <w:rsid w:val="00D01AF5"/>
    <w:rsid w:val="00D01B96"/>
    <w:rsid w:val="00D01C33"/>
    <w:rsid w:val="00D01D73"/>
    <w:rsid w:val="00D027F8"/>
    <w:rsid w:val="00D02AC0"/>
    <w:rsid w:val="00D02CEA"/>
    <w:rsid w:val="00D02CEB"/>
    <w:rsid w:val="00D02F96"/>
    <w:rsid w:val="00D04818"/>
    <w:rsid w:val="00D048D2"/>
    <w:rsid w:val="00D05369"/>
    <w:rsid w:val="00D05402"/>
    <w:rsid w:val="00D058C9"/>
    <w:rsid w:val="00D0619F"/>
    <w:rsid w:val="00D0667E"/>
    <w:rsid w:val="00D066AD"/>
    <w:rsid w:val="00D06A83"/>
    <w:rsid w:val="00D06BC5"/>
    <w:rsid w:val="00D0761A"/>
    <w:rsid w:val="00D076C2"/>
    <w:rsid w:val="00D07B5A"/>
    <w:rsid w:val="00D07CB2"/>
    <w:rsid w:val="00D07CED"/>
    <w:rsid w:val="00D07DB2"/>
    <w:rsid w:val="00D07E48"/>
    <w:rsid w:val="00D07E76"/>
    <w:rsid w:val="00D103B5"/>
    <w:rsid w:val="00D106EA"/>
    <w:rsid w:val="00D10A04"/>
    <w:rsid w:val="00D10F33"/>
    <w:rsid w:val="00D10F63"/>
    <w:rsid w:val="00D110A9"/>
    <w:rsid w:val="00D110B4"/>
    <w:rsid w:val="00D1116E"/>
    <w:rsid w:val="00D11479"/>
    <w:rsid w:val="00D114FA"/>
    <w:rsid w:val="00D11A37"/>
    <w:rsid w:val="00D11BC7"/>
    <w:rsid w:val="00D11F0C"/>
    <w:rsid w:val="00D1237C"/>
    <w:rsid w:val="00D12C40"/>
    <w:rsid w:val="00D1302A"/>
    <w:rsid w:val="00D13169"/>
    <w:rsid w:val="00D13654"/>
    <w:rsid w:val="00D139FB"/>
    <w:rsid w:val="00D139FC"/>
    <w:rsid w:val="00D1429D"/>
    <w:rsid w:val="00D144A8"/>
    <w:rsid w:val="00D1457E"/>
    <w:rsid w:val="00D146D3"/>
    <w:rsid w:val="00D15742"/>
    <w:rsid w:val="00D15A74"/>
    <w:rsid w:val="00D164F3"/>
    <w:rsid w:val="00D16579"/>
    <w:rsid w:val="00D1660E"/>
    <w:rsid w:val="00D16A2F"/>
    <w:rsid w:val="00D16C88"/>
    <w:rsid w:val="00D170BF"/>
    <w:rsid w:val="00D17261"/>
    <w:rsid w:val="00D17875"/>
    <w:rsid w:val="00D20F3B"/>
    <w:rsid w:val="00D2160D"/>
    <w:rsid w:val="00D2182B"/>
    <w:rsid w:val="00D22167"/>
    <w:rsid w:val="00D22238"/>
    <w:rsid w:val="00D22458"/>
    <w:rsid w:val="00D22CD5"/>
    <w:rsid w:val="00D2345D"/>
    <w:rsid w:val="00D23479"/>
    <w:rsid w:val="00D23760"/>
    <w:rsid w:val="00D238EF"/>
    <w:rsid w:val="00D23D85"/>
    <w:rsid w:val="00D23EDC"/>
    <w:rsid w:val="00D240AA"/>
    <w:rsid w:val="00D24B71"/>
    <w:rsid w:val="00D2534B"/>
    <w:rsid w:val="00D257BD"/>
    <w:rsid w:val="00D25BD3"/>
    <w:rsid w:val="00D25CDF"/>
    <w:rsid w:val="00D25DD6"/>
    <w:rsid w:val="00D25FE8"/>
    <w:rsid w:val="00D26237"/>
    <w:rsid w:val="00D27E2E"/>
    <w:rsid w:val="00D30946"/>
    <w:rsid w:val="00D31181"/>
    <w:rsid w:val="00D315EF"/>
    <w:rsid w:val="00D316F5"/>
    <w:rsid w:val="00D317A7"/>
    <w:rsid w:val="00D31DAC"/>
    <w:rsid w:val="00D3226F"/>
    <w:rsid w:val="00D32665"/>
    <w:rsid w:val="00D327C7"/>
    <w:rsid w:val="00D32A14"/>
    <w:rsid w:val="00D32A1A"/>
    <w:rsid w:val="00D32B66"/>
    <w:rsid w:val="00D33117"/>
    <w:rsid w:val="00D333AF"/>
    <w:rsid w:val="00D33543"/>
    <w:rsid w:val="00D33C77"/>
    <w:rsid w:val="00D344D8"/>
    <w:rsid w:val="00D34734"/>
    <w:rsid w:val="00D348C8"/>
    <w:rsid w:val="00D34919"/>
    <w:rsid w:val="00D34934"/>
    <w:rsid w:val="00D34A00"/>
    <w:rsid w:val="00D34B59"/>
    <w:rsid w:val="00D34B7D"/>
    <w:rsid w:val="00D34E77"/>
    <w:rsid w:val="00D35591"/>
    <w:rsid w:val="00D359BB"/>
    <w:rsid w:val="00D35D36"/>
    <w:rsid w:val="00D360A2"/>
    <w:rsid w:val="00D360F9"/>
    <w:rsid w:val="00D361A6"/>
    <w:rsid w:val="00D3627E"/>
    <w:rsid w:val="00D36398"/>
    <w:rsid w:val="00D36D02"/>
    <w:rsid w:val="00D37239"/>
    <w:rsid w:val="00D372DF"/>
    <w:rsid w:val="00D373AE"/>
    <w:rsid w:val="00D37681"/>
    <w:rsid w:val="00D37894"/>
    <w:rsid w:val="00D402F9"/>
    <w:rsid w:val="00D4059D"/>
    <w:rsid w:val="00D4096E"/>
    <w:rsid w:val="00D40D06"/>
    <w:rsid w:val="00D40D36"/>
    <w:rsid w:val="00D40E9B"/>
    <w:rsid w:val="00D4119E"/>
    <w:rsid w:val="00D42038"/>
    <w:rsid w:val="00D42433"/>
    <w:rsid w:val="00D42869"/>
    <w:rsid w:val="00D42BDE"/>
    <w:rsid w:val="00D42DAF"/>
    <w:rsid w:val="00D4318A"/>
    <w:rsid w:val="00D43238"/>
    <w:rsid w:val="00D43264"/>
    <w:rsid w:val="00D434B0"/>
    <w:rsid w:val="00D43633"/>
    <w:rsid w:val="00D4366A"/>
    <w:rsid w:val="00D437B3"/>
    <w:rsid w:val="00D43984"/>
    <w:rsid w:val="00D4456E"/>
    <w:rsid w:val="00D446DA"/>
    <w:rsid w:val="00D44A92"/>
    <w:rsid w:val="00D44D07"/>
    <w:rsid w:val="00D45357"/>
    <w:rsid w:val="00D4560E"/>
    <w:rsid w:val="00D45D9A"/>
    <w:rsid w:val="00D45F02"/>
    <w:rsid w:val="00D46365"/>
    <w:rsid w:val="00D46385"/>
    <w:rsid w:val="00D466DF"/>
    <w:rsid w:val="00D46B78"/>
    <w:rsid w:val="00D46D1F"/>
    <w:rsid w:val="00D46E4B"/>
    <w:rsid w:val="00D471A5"/>
    <w:rsid w:val="00D4769D"/>
    <w:rsid w:val="00D476BC"/>
    <w:rsid w:val="00D47DB7"/>
    <w:rsid w:val="00D47F8B"/>
    <w:rsid w:val="00D47FFE"/>
    <w:rsid w:val="00D50653"/>
    <w:rsid w:val="00D506DB"/>
    <w:rsid w:val="00D5075E"/>
    <w:rsid w:val="00D51081"/>
    <w:rsid w:val="00D5123B"/>
    <w:rsid w:val="00D51731"/>
    <w:rsid w:val="00D51D1A"/>
    <w:rsid w:val="00D524B4"/>
    <w:rsid w:val="00D524B9"/>
    <w:rsid w:val="00D52900"/>
    <w:rsid w:val="00D52CA5"/>
    <w:rsid w:val="00D53816"/>
    <w:rsid w:val="00D5447B"/>
    <w:rsid w:val="00D54EF0"/>
    <w:rsid w:val="00D554FE"/>
    <w:rsid w:val="00D55524"/>
    <w:rsid w:val="00D55B4D"/>
    <w:rsid w:val="00D55BE8"/>
    <w:rsid w:val="00D55EF8"/>
    <w:rsid w:val="00D56F51"/>
    <w:rsid w:val="00D5777E"/>
    <w:rsid w:val="00D57AE7"/>
    <w:rsid w:val="00D60064"/>
    <w:rsid w:val="00D600FE"/>
    <w:rsid w:val="00D605D9"/>
    <w:rsid w:val="00D60811"/>
    <w:rsid w:val="00D60DEB"/>
    <w:rsid w:val="00D610EE"/>
    <w:rsid w:val="00D613D5"/>
    <w:rsid w:val="00D6149E"/>
    <w:rsid w:val="00D617E6"/>
    <w:rsid w:val="00D61E81"/>
    <w:rsid w:val="00D61F14"/>
    <w:rsid w:val="00D6313A"/>
    <w:rsid w:val="00D631CB"/>
    <w:rsid w:val="00D632B6"/>
    <w:rsid w:val="00D63389"/>
    <w:rsid w:val="00D6392E"/>
    <w:rsid w:val="00D63FF3"/>
    <w:rsid w:val="00D6450B"/>
    <w:rsid w:val="00D6455E"/>
    <w:rsid w:val="00D645BA"/>
    <w:rsid w:val="00D64844"/>
    <w:rsid w:val="00D64B05"/>
    <w:rsid w:val="00D64B83"/>
    <w:rsid w:val="00D650DC"/>
    <w:rsid w:val="00D65868"/>
    <w:rsid w:val="00D65901"/>
    <w:rsid w:val="00D659D6"/>
    <w:rsid w:val="00D65FC4"/>
    <w:rsid w:val="00D6627B"/>
    <w:rsid w:val="00D666BE"/>
    <w:rsid w:val="00D6677B"/>
    <w:rsid w:val="00D673DA"/>
    <w:rsid w:val="00D676F4"/>
    <w:rsid w:val="00D67AC3"/>
    <w:rsid w:val="00D67C61"/>
    <w:rsid w:val="00D67F76"/>
    <w:rsid w:val="00D701B0"/>
    <w:rsid w:val="00D704C2"/>
    <w:rsid w:val="00D706AF"/>
    <w:rsid w:val="00D71149"/>
    <w:rsid w:val="00D712F5"/>
    <w:rsid w:val="00D71326"/>
    <w:rsid w:val="00D713A2"/>
    <w:rsid w:val="00D71422"/>
    <w:rsid w:val="00D715A2"/>
    <w:rsid w:val="00D71889"/>
    <w:rsid w:val="00D722FF"/>
    <w:rsid w:val="00D72639"/>
    <w:rsid w:val="00D72A87"/>
    <w:rsid w:val="00D72B0F"/>
    <w:rsid w:val="00D72C22"/>
    <w:rsid w:val="00D73202"/>
    <w:rsid w:val="00D73D4D"/>
    <w:rsid w:val="00D73D75"/>
    <w:rsid w:val="00D73F8D"/>
    <w:rsid w:val="00D74A2C"/>
    <w:rsid w:val="00D74B31"/>
    <w:rsid w:val="00D750B9"/>
    <w:rsid w:val="00D75BD8"/>
    <w:rsid w:val="00D75CEF"/>
    <w:rsid w:val="00D75FC3"/>
    <w:rsid w:val="00D76985"/>
    <w:rsid w:val="00D76A4D"/>
    <w:rsid w:val="00D76BAD"/>
    <w:rsid w:val="00D76D36"/>
    <w:rsid w:val="00D76E58"/>
    <w:rsid w:val="00D76EE4"/>
    <w:rsid w:val="00D772C1"/>
    <w:rsid w:val="00D77372"/>
    <w:rsid w:val="00D7772E"/>
    <w:rsid w:val="00D77C3E"/>
    <w:rsid w:val="00D77EFA"/>
    <w:rsid w:val="00D80066"/>
    <w:rsid w:val="00D810CF"/>
    <w:rsid w:val="00D811F5"/>
    <w:rsid w:val="00D82305"/>
    <w:rsid w:val="00D82449"/>
    <w:rsid w:val="00D82C28"/>
    <w:rsid w:val="00D82F4F"/>
    <w:rsid w:val="00D8399F"/>
    <w:rsid w:val="00D83AFA"/>
    <w:rsid w:val="00D84254"/>
    <w:rsid w:val="00D847DF"/>
    <w:rsid w:val="00D847E6"/>
    <w:rsid w:val="00D84C7B"/>
    <w:rsid w:val="00D84F02"/>
    <w:rsid w:val="00D850F5"/>
    <w:rsid w:val="00D8568C"/>
    <w:rsid w:val="00D858C7"/>
    <w:rsid w:val="00D85B94"/>
    <w:rsid w:val="00D85CAE"/>
    <w:rsid w:val="00D85D98"/>
    <w:rsid w:val="00D86692"/>
    <w:rsid w:val="00D86822"/>
    <w:rsid w:val="00D86ACE"/>
    <w:rsid w:val="00D86DF6"/>
    <w:rsid w:val="00D870D1"/>
    <w:rsid w:val="00D875A6"/>
    <w:rsid w:val="00D87C23"/>
    <w:rsid w:val="00D87E21"/>
    <w:rsid w:val="00D90293"/>
    <w:rsid w:val="00D90416"/>
    <w:rsid w:val="00D904AD"/>
    <w:rsid w:val="00D905B5"/>
    <w:rsid w:val="00D9082E"/>
    <w:rsid w:val="00D909F1"/>
    <w:rsid w:val="00D912F4"/>
    <w:rsid w:val="00D914CC"/>
    <w:rsid w:val="00D91597"/>
    <w:rsid w:val="00D91D2C"/>
    <w:rsid w:val="00D92972"/>
    <w:rsid w:val="00D92C03"/>
    <w:rsid w:val="00D92FC2"/>
    <w:rsid w:val="00D9324B"/>
    <w:rsid w:val="00D93615"/>
    <w:rsid w:val="00D93628"/>
    <w:rsid w:val="00D93A41"/>
    <w:rsid w:val="00D94434"/>
    <w:rsid w:val="00D94832"/>
    <w:rsid w:val="00D9496E"/>
    <w:rsid w:val="00D95125"/>
    <w:rsid w:val="00D9522F"/>
    <w:rsid w:val="00D9531B"/>
    <w:rsid w:val="00D953D4"/>
    <w:rsid w:val="00D95853"/>
    <w:rsid w:val="00D95A64"/>
    <w:rsid w:val="00D95AE0"/>
    <w:rsid w:val="00D95C4C"/>
    <w:rsid w:val="00D95D2B"/>
    <w:rsid w:val="00D96513"/>
    <w:rsid w:val="00D966AD"/>
    <w:rsid w:val="00D96B13"/>
    <w:rsid w:val="00D96B67"/>
    <w:rsid w:val="00D96B76"/>
    <w:rsid w:val="00D96C7B"/>
    <w:rsid w:val="00D970D7"/>
    <w:rsid w:val="00D971A3"/>
    <w:rsid w:val="00D974C8"/>
    <w:rsid w:val="00D976C4"/>
    <w:rsid w:val="00D9790C"/>
    <w:rsid w:val="00D97EC6"/>
    <w:rsid w:val="00DA0267"/>
    <w:rsid w:val="00DA08C8"/>
    <w:rsid w:val="00DA1650"/>
    <w:rsid w:val="00DA18FF"/>
    <w:rsid w:val="00DA1910"/>
    <w:rsid w:val="00DA1941"/>
    <w:rsid w:val="00DA19A7"/>
    <w:rsid w:val="00DA1E0E"/>
    <w:rsid w:val="00DA1F1C"/>
    <w:rsid w:val="00DA2963"/>
    <w:rsid w:val="00DA2DA5"/>
    <w:rsid w:val="00DA2EB0"/>
    <w:rsid w:val="00DA2F96"/>
    <w:rsid w:val="00DA3807"/>
    <w:rsid w:val="00DA3EB0"/>
    <w:rsid w:val="00DA3F5A"/>
    <w:rsid w:val="00DA40F7"/>
    <w:rsid w:val="00DA4C4C"/>
    <w:rsid w:val="00DA4C54"/>
    <w:rsid w:val="00DA4EAC"/>
    <w:rsid w:val="00DA4F16"/>
    <w:rsid w:val="00DA5141"/>
    <w:rsid w:val="00DA576C"/>
    <w:rsid w:val="00DA5B27"/>
    <w:rsid w:val="00DA6335"/>
    <w:rsid w:val="00DA6889"/>
    <w:rsid w:val="00DA6B6D"/>
    <w:rsid w:val="00DA6B7A"/>
    <w:rsid w:val="00DA6C9D"/>
    <w:rsid w:val="00DA6CD0"/>
    <w:rsid w:val="00DA6D3D"/>
    <w:rsid w:val="00DA71D1"/>
    <w:rsid w:val="00DA73D4"/>
    <w:rsid w:val="00DA767B"/>
    <w:rsid w:val="00DA7AF8"/>
    <w:rsid w:val="00DB0632"/>
    <w:rsid w:val="00DB0770"/>
    <w:rsid w:val="00DB0826"/>
    <w:rsid w:val="00DB1048"/>
    <w:rsid w:val="00DB161B"/>
    <w:rsid w:val="00DB19F5"/>
    <w:rsid w:val="00DB1E68"/>
    <w:rsid w:val="00DB2659"/>
    <w:rsid w:val="00DB2908"/>
    <w:rsid w:val="00DB2A2E"/>
    <w:rsid w:val="00DB2CEB"/>
    <w:rsid w:val="00DB31A8"/>
    <w:rsid w:val="00DB3AA1"/>
    <w:rsid w:val="00DB3AE4"/>
    <w:rsid w:val="00DB3C5F"/>
    <w:rsid w:val="00DB3C86"/>
    <w:rsid w:val="00DB3CB6"/>
    <w:rsid w:val="00DB4142"/>
    <w:rsid w:val="00DB498B"/>
    <w:rsid w:val="00DB52D2"/>
    <w:rsid w:val="00DB548C"/>
    <w:rsid w:val="00DB55EB"/>
    <w:rsid w:val="00DB599C"/>
    <w:rsid w:val="00DB621A"/>
    <w:rsid w:val="00DB65EB"/>
    <w:rsid w:val="00DB67A9"/>
    <w:rsid w:val="00DB6BB3"/>
    <w:rsid w:val="00DB7E9A"/>
    <w:rsid w:val="00DB7ED9"/>
    <w:rsid w:val="00DB7F84"/>
    <w:rsid w:val="00DB7FFA"/>
    <w:rsid w:val="00DC0433"/>
    <w:rsid w:val="00DC1AAE"/>
    <w:rsid w:val="00DC1D2D"/>
    <w:rsid w:val="00DC2776"/>
    <w:rsid w:val="00DC2812"/>
    <w:rsid w:val="00DC2BCF"/>
    <w:rsid w:val="00DC3124"/>
    <w:rsid w:val="00DC3256"/>
    <w:rsid w:val="00DC32DC"/>
    <w:rsid w:val="00DC32E5"/>
    <w:rsid w:val="00DC3875"/>
    <w:rsid w:val="00DC3B03"/>
    <w:rsid w:val="00DC3B38"/>
    <w:rsid w:val="00DC411E"/>
    <w:rsid w:val="00DC440F"/>
    <w:rsid w:val="00DC46C7"/>
    <w:rsid w:val="00DC46F3"/>
    <w:rsid w:val="00DC4AD5"/>
    <w:rsid w:val="00DC4CD5"/>
    <w:rsid w:val="00DC4DFC"/>
    <w:rsid w:val="00DC4E6A"/>
    <w:rsid w:val="00DC519F"/>
    <w:rsid w:val="00DC527B"/>
    <w:rsid w:val="00DC577B"/>
    <w:rsid w:val="00DC599D"/>
    <w:rsid w:val="00DC5E21"/>
    <w:rsid w:val="00DC6375"/>
    <w:rsid w:val="00DC684F"/>
    <w:rsid w:val="00DC6FDA"/>
    <w:rsid w:val="00DC71D6"/>
    <w:rsid w:val="00DC7A61"/>
    <w:rsid w:val="00DC7B7B"/>
    <w:rsid w:val="00DC7C88"/>
    <w:rsid w:val="00DC7D2A"/>
    <w:rsid w:val="00DC7E33"/>
    <w:rsid w:val="00DD01B3"/>
    <w:rsid w:val="00DD083A"/>
    <w:rsid w:val="00DD0AB2"/>
    <w:rsid w:val="00DD0F26"/>
    <w:rsid w:val="00DD1138"/>
    <w:rsid w:val="00DD14F1"/>
    <w:rsid w:val="00DD15AE"/>
    <w:rsid w:val="00DD1981"/>
    <w:rsid w:val="00DD1F7A"/>
    <w:rsid w:val="00DD1F92"/>
    <w:rsid w:val="00DD24CE"/>
    <w:rsid w:val="00DD2B75"/>
    <w:rsid w:val="00DD2CD0"/>
    <w:rsid w:val="00DD2EA3"/>
    <w:rsid w:val="00DD30EA"/>
    <w:rsid w:val="00DD3353"/>
    <w:rsid w:val="00DD39ED"/>
    <w:rsid w:val="00DD3BF2"/>
    <w:rsid w:val="00DD3F84"/>
    <w:rsid w:val="00DD444A"/>
    <w:rsid w:val="00DD45E0"/>
    <w:rsid w:val="00DD496B"/>
    <w:rsid w:val="00DD4F39"/>
    <w:rsid w:val="00DD51E3"/>
    <w:rsid w:val="00DD52BE"/>
    <w:rsid w:val="00DD534C"/>
    <w:rsid w:val="00DD54A4"/>
    <w:rsid w:val="00DD5536"/>
    <w:rsid w:val="00DD58CE"/>
    <w:rsid w:val="00DD59BC"/>
    <w:rsid w:val="00DD5A04"/>
    <w:rsid w:val="00DD6016"/>
    <w:rsid w:val="00DD69B9"/>
    <w:rsid w:val="00DD6D1F"/>
    <w:rsid w:val="00DD6F6A"/>
    <w:rsid w:val="00DD7FDB"/>
    <w:rsid w:val="00DE02F1"/>
    <w:rsid w:val="00DE051D"/>
    <w:rsid w:val="00DE063B"/>
    <w:rsid w:val="00DE073C"/>
    <w:rsid w:val="00DE09E2"/>
    <w:rsid w:val="00DE1627"/>
    <w:rsid w:val="00DE165C"/>
    <w:rsid w:val="00DE1FA7"/>
    <w:rsid w:val="00DE2022"/>
    <w:rsid w:val="00DE23ED"/>
    <w:rsid w:val="00DE2436"/>
    <w:rsid w:val="00DE2912"/>
    <w:rsid w:val="00DE2D6F"/>
    <w:rsid w:val="00DE2D94"/>
    <w:rsid w:val="00DE2F6C"/>
    <w:rsid w:val="00DE32D2"/>
    <w:rsid w:val="00DE33DF"/>
    <w:rsid w:val="00DE3607"/>
    <w:rsid w:val="00DE39AC"/>
    <w:rsid w:val="00DE3A0C"/>
    <w:rsid w:val="00DE3BE6"/>
    <w:rsid w:val="00DE3F60"/>
    <w:rsid w:val="00DE4477"/>
    <w:rsid w:val="00DE47CD"/>
    <w:rsid w:val="00DE4C91"/>
    <w:rsid w:val="00DE4F76"/>
    <w:rsid w:val="00DE4FAE"/>
    <w:rsid w:val="00DE5912"/>
    <w:rsid w:val="00DE5AEB"/>
    <w:rsid w:val="00DE5CCE"/>
    <w:rsid w:val="00DE6331"/>
    <w:rsid w:val="00DE63D6"/>
    <w:rsid w:val="00DE6519"/>
    <w:rsid w:val="00DE697A"/>
    <w:rsid w:val="00DE69E4"/>
    <w:rsid w:val="00DE6CDF"/>
    <w:rsid w:val="00DE6D3E"/>
    <w:rsid w:val="00DE70A2"/>
    <w:rsid w:val="00DE78E6"/>
    <w:rsid w:val="00DE7AAB"/>
    <w:rsid w:val="00DE7B2A"/>
    <w:rsid w:val="00DE7E3E"/>
    <w:rsid w:val="00DF045D"/>
    <w:rsid w:val="00DF09D5"/>
    <w:rsid w:val="00DF0C99"/>
    <w:rsid w:val="00DF1111"/>
    <w:rsid w:val="00DF12D6"/>
    <w:rsid w:val="00DF13D4"/>
    <w:rsid w:val="00DF16F1"/>
    <w:rsid w:val="00DF1714"/>
    <w:rsid w:val="00DF195D"/>
    <w:rsid w:val="00DF1DF4"/>
    <w:rsid w:val="00DF2345"/>
    <w:rsid w:val="00DF2CC4"/>
    <w:rsid w:val="00DF2FAD"/>
    <w:rsid w:val="00DF3353"/>
    <w:rsid w:val="00DF33C9"/>
    <w:rsid w:val="00DF35AC"/>
    <w:rsid w:val="00DF3926"/>
    <w:rsid w:val="00DF406F"/>
    <w:rsid w:val="00DF4C94"/>
    <w:rsid w:val="00DF50A7"/>
    <w:rsid w:val="00DF56DC"/>
    <w:rsid w:val="00DF5A1F"/>
    <w:rsid w:val="00DF5C29"/>
    <w:rsid w:val="00DF6452"/>
    <w:rsid w:val="00DF6685"/>
    <w:rsid w:val="00DF6BE8"/>
    <w:rsid w:val="00DF6E32"/>
    <w:rsid w:val="00DF716D"/>
    <w:rsid w:val="00DF7382"/>
    <w:rsid w:val="00DF7B23"/>
    <w:rsid w:val="00DF7F26"/>
    <w:rsid w:val="00E0001F"/>
    <w:rsid w:val="00E0027D"/>
    <w:rsid w:val="00E0028D"/>
    <w:rsid w:val="00E0073A"/>
    <w:rsid w:val="00E00C1B"/>
    <w:rsid w:val="00E00C2F"/>
    <w:rsid w:val="00E01209"/>
    <w:rsid w:val="00E01379"/>
    <w:rsid w:val="00E017AE"/>
    <w:rsid w:val="00E01C4A"/>
    <w:rsid w:val="00E01F03"/>
    <w:rsid w:val="00E01F96"/>
    <w:rsid w:val="00E020C1"/>
    <w:rsid w:val="00E02739"/>
    <w:rsid w:val="00E028DC"/>
    <w:rsid w:val="00E02BE4"/>
    <w:rsid w:val="00E032CC"/>
    <w:rsid w:val="00E03339"/>
    <w:rsid w:val="00E034E1"/>
    <w:rsid w:val="00E0373E"/>
    <w:rsid w:val="00E03B4E"/>
    <w:rsid w:val="00E03C95"/>
    <w:rsid w:val="00E03F34"/>
    <w:rsid w:val="00E0418E"/>
    <w:rsid w:val="00E0438F"/>
    <w:rsid w:val="00E044BB"/>
    <w:rsid w:val="00E04781"/>
    <w:rsid w:val="00E04BF5"/>
    <w:rsid w:val="00E04D65"/>
    <w:rsid w:val="00E04E96"/>
    <w:rsid w:val="00E05864"/>
    <w:rsid w:val="00E05B3B"/>
    <w:rsid w:val="00E05DB0"/>
    <w:rsid w:val="00E05FBC"/>
    <w:rsid w:val="00E060BE"/>
    <w:rsid w:val="00E06905"/>
    <w:rsid w:val="00E0773F"/>
    <w:rsid w:val="00E07758"/>
    <w:rsid w:val="00E078BE"/>
    <w:rsid w:val="00E07AE4"/>
    <w:rsid w:val="00E10E7E"/>
    <w:rsid w:val="00E10EBD"/>
    <w:rsid w:val="00E11444"/>
    <w:rsid w:val="00E11EE6"/>
    <w:rsid w:val="00E11F2F"/>
    <w:rsid w:val="00E122DF"/>
    <w:rsid w:val="00E126E5"/>
    <w:rsid w:val="00E12EAB"/>
    <w:rsid w:val="00E12F96"/>
    <w:rsid w:val="00E130D4"/>
    <w:rsid w:val="00E131D5"/>
    <w:rsid w:val="00E13325"/>
    <w:rsid w:val="00E13486"/>
    <w:rsid w:val="00E134B8"/>
    <w:rsid w:val="00E13BB5"/>
    <w:rsid w:val="00E14071"/>
    <w:rsid w:val="00E14171"/>
    <w:rsid w:val="00E1429E"/>
    <w:rsid w:val="00E143BD"/>
    <w:rsid w:val="00E14438"/>
    <w:rsid w:val="00E145F0"/>
    <w:rsid w:val="00E1462A"/>
    <w:rsid w:val="00E14924"/>
    <w:rsid w:val="00E15663"/>
    <w:rsid w:val="00E15756"/>
    <w:rsid w:val="00E158FA"/>
    <w:rsid w:val="00E15AC0"/>
    <w:rsid w:val="00E164BE"/>
    <w:rsid w:val="00E1650F"/>
    <w:rsid w:val="00E16BE4"/>
    <w:rsid w:val="00E16FC8"/>
    <w:rsid w:val="00E16FD1"/>
    <w:rsid w:val="00E17074"/>
    <w:rsid w:val="00E17397"/>
    <w:rsid w:val="00E1745B"/>
    <w:rsid w:val="00E1747A"/>
    <w:rsid w:val="00E17835"/>
    <w:rsid w:val="00E17C31"/>
    <w:rsid w:val="00E17E58"/>
    <w:rsid w:val="00E20550"/>
    <w:rsid w:val="00E207BA"/>
    <w:rsid w:val="00E20CD8"/>
    <w:rsid w:val="00E20DA4"/>
    <w:rsid w:val="00E21391"/>
    <w:rsid w:val="00E21400"/>
    <w:rsid w:val="00E21D6A"/>
    <w:rsid w:val="00E22853"/>
    <w:rsid w:val="00E22DD3"/>
    <w:rsid w:val="00E22F45"/>
    <w:rsid w:val="00E22FA0"/>
    <w:rsid w:val="00E2334D"/>
    <w:rsid w:val="00E23B16"/>
    <w:rsid w:val="00E24322"/>
    <w:rsid w:val="00E249E5"/>
    <w:rsid w:val="00E24A84"/>
    <w:rsid w:val="00E24BAF"/>
    <w:rsid w:val="00E24C7F"/>
    <w:rsid w:val="00E24FFB"/>
    <w:rsid w:val="00E25057"/>
    <w:rsid w:val="00E25903"/>
    <w:rsid w:val="00E25CE1"/>
    <w:rsid w:val="00E25F1D"/>
    <w:rsid w:val="00E26021"/>
    <w:rsid w:val="00E2630A"/>
    <w:rsid w:val="00E26410"/>
    <w:rsid w:val="00E264C8"/>
    <w:rsid w:val="00E272F1"/>
    <w:rsid w:val="00E27795"/>
    <w:rsid w:val="00E277C3"/>
    <w:rsid w:val="00E279F4"/>
    <w:rsid w:val="00E27D85"/>
    <w:rsid w:val="00E307BC"/>
    <w:rsid w:val="00E30BBF"/>
    <w:rsid w:val="00E314EA"/>
    <w:rsid w:val="00E31C9F"/>
    <w:rsid w:val="00E31E57"/>
    <w:rsid w:val="00E31FD8"/>
    <w:rsid w:val="00E320CC"/>
    <w:rsid w:val="00E322EC"/>
    <w:rsid w:val="00E3244F"/>
    <w:rsid w:val="00E32947"/>
    <w:rsid w:val="00E33C28"/>
    <w:rsid w:val="00E3466C"/>
    <w:rsid w:val="00E347FA"/>
    <w:rsid w:val="00E34B51"/>
    <w:rsid w:val="00E350E9"/>
    <w:rsid w:val="00E360F2"/>
    <w:rsid w:val="00E36177"/>
    <w:rsid w:val="00E363A5"/>
    <w:rsid w:val="00E366D3"/>
    <w:rsid w:val="00E366D6"/>
    <w:rsid w:val="00E36763"/>
    <w:rsid w:val="00E36A83"/>
    <w:rsid w:val="00E36B21"/>
    <w:rsid w:val="00E36DB1"/>
    <w:rsid w:val="00E37AF3"/>
    <w:rsid w:val="00E37E07"/>
    <w:rsid w:val="00E37E4C"/>
    <w:rsid w:val="00E37F8A"/>
    <w:rsid w:val="00E37FBD"/>
    <w:rsid w:val="00E40081"/>
    <w:rsid w:val="00E4058C"/>
    <w:rsid w:val="00E40769"/>
    <w:rsid w:val="00E40E6A"/>
    <w:rsid w:val="00E41831"/>
    <w:rsid w:val="00E41C87"/>
    <w:rsid w:val="00E41C93"/>
    <w:rsid w:val="00E41CCA"/>
    <w:rsid w:val="00E41DA0"/>
    <w:rsid w:val="00E41FD1"/>
    <w:rsid w:val="00E43571"/>
    <w:rsid w:val="00E43E63"/>
    <w:rsid w:val="00E43E96"/>
    <w:rsid w:val="00E43F1A"/>
    <w:rsid w:val="00E43F9A"/>
    <w:rsid w:val="00E4416C"/>
    <w:rsid w:val="00E44266"/>
    <w:rsid w:val="00E4459C"/>
    <w:rsid w:val="00E4472D"/>
    <w:rsid w:val="00E4489E"/>
    <w:rsid w:val="00E45160"/>
    <w:rsid w:val="00E455F3"/>
    <w:rsid w:val="00E456D7"/>
    <w:rsid w:val="00E4596F"/>
    <w:rsid w:val="00E45A13"/>
    <w:rsid w:val="00E45D43"/>
    <w:rsid w:val="00E46116"/>
    <w:rsid w:val="00E46305"/>
    <w:rsid w:val="00E46327"/>
    <w:rsid w:val="00E4678E"/>
    <w:rsid w:val="00E46B89"/>
    <w:rsid w:val="00E46DC3"/>
    <w:rsid w:val="00E47C53"/>
    <w:rsid w:val="00E47F9E"/>
    <w:rsid w:val="00E50E20"/>
    <w:rsid w:val="00E50FFB"/>
    <w:rsid w:val="00E51073"/>
    <w:rsid w:val="00E51271"/>
    <w:rsid w:val="00E51724"/>
    <w:rsid w:val="00E51915"/>
    <w:rsid w:val="00E519F7"/>
    <w:rsid w:val="00E51E78"/>
    <w:rsid w:val="00E525D0"/>
    <w:rsid w:val="00E52797"/>
    <w:rsid w:val="00E52A75"/>
    <w:rsid w:val="00E531FD"/>
    <w:rsid w:val="00E5355D"/>
    <w:rsid w:val="00E53693"/>
    <w:rsid w:val="00E53A3D"/>
    <w:rsid w:val="00E53C1B"/>
    <w:rsid w:val="00E53DB4"/>
    <w:rsid w:val="00E53DB6"/>
    <w:rsid w:val="00E53EB1"/>
    <w:rsid w:val="00E542A0"/>
    <w:rsid w:val="00E5486E"/>
    <w:rsid w:val="00E552D9"/>
    <w:rsid w:val="00E5535E"/>
    <w:rsid w:val="00E555F6"/>
    <w:rsid w:val="00E559EC"/>
    <w:rsid w:val="00E55A9A"/>
    <w:rsid w:val="00E55AAF"/>
    <w:rsid w:val="00E55B7B"/>
    <w:rsid w:val="00E562E8"/>
    <w:rsid w:val="00E56C94"/>
    <w:rsid w:val="00E56FB0"/>
    <w:rsid w:val="00E56FCA"/>
    <w:rsid w:val="00E57067"/>
    <w:rsid w:val="00E57208"/>
    <w:rsid w:val="00E57441"/>
    <w:rsid w:val="00E57519"/>
    <w:rsid w:val="00E57725"/>
    <w:rsid w:val="00E57874"/>
    <w:rsid w:val="00E60060"/>
    <w:rsid w:val="00E60A78"/>
    <w:rsid w:val="00E61134"/>
    <w:rsid w:val="00E613A2"/>
    <w:rsid w:val="00E6148B"/>
    <w:rsid w:val="00E615F3"/>
    <w:rsid w:val="00E61D0C"/>
    <w:rsid w:val="00E61FD4"/>
    <w:rsid w:val="00E629B2"/>
    <w:rsid w:val="00E62AEE"/>
    <w:rsid w:val="00E62E7D"/>
    <w:rsid w:val="00E632E8"/>
    <w:rsid w:val="00E635D1"/>
    <w:rsid w:val="00E63676"/>
    <w:rsid w:val="00E6369C"/>
    <w:rsid w:val="00E645FB"/>
    <w:rsid w:val="00E64890"/>
    <w:rsid w:val="00E64B22"/>
    <w:rsid w:val="00E64E17"/>
    <w:rsid w:val="00E64F30"/>
    <w:rsid w:val="00E65191"/>
    <w:rsid w:val="00E653E4"/>
    <w:rsid w:val="00E6547D"/>
    <w:rsid w:val="00E65B41"/>
    <w:rsid w:val="00E66049"/>
    <w:rsid w:val="00E660C1"/>
    <w:rsid w:val="00E66297"/>
    <w:rsid w:val="00E663E3"/>
    <w:rsid w:val="00E66C7A"/>
    <w:rsid w:val="00E6712E"/>
    <w:rsid w:val="00E675BB"/>
    <w:rsid w:val="00E67694"/>
    <w:rsid w:val="00E67B2C"/>
    <w:rsid w:val="00E67B33"/>
    <w:rsid w:val="00E67E6E"/>
    <w:rsid w:val="00E701AE"/>
    <w:rsid w:val="00E70715"/>
    <w:rsid w:val="00E708B1"/>
    <w:rsid w:val="00E70A10"/>
    <w:rsid w:val="00E70CBC"/>
    <w:rsid w:val="00E70E29"/>
    <w:rsid w:val="00E710C5"/>
    <w:rsid w:val="00E71578"/>
    <w:rsid w:val="00E718BC"/>
    <w:rsid w:val="00E719E7"/>
    <w:rsid w:val="00E71B65"/>
    <w:rsid w:val="00E71DDD"/>
    <w:rsid w:val="00E7228B"/>
    <w:rsid w:val="00E7270F"/>
    <w:rsid w:val="00E73D5E"/>
    <w:rsid w:val="00E73E45"/>
    <w:rsid w:val="00E741A5"/>
    <w:rsid w:val="00E74835"/>
    <w:rsid w:val="00E74A03"/>
    <w:rsid w:val="00E74F93"/>
    <w:rsid w:val="00E7503D"/>
    <w:rsid w:val="00E75431"/>
    <w:rsid w:val="00E75C9E"/>
    <w:rsid w:val="00E75F09"/>
    <w:rsid w:val="00E761DA"/>
    <w:rsid w:val="00E761E3"/>
    <w:rsid w:val="00E7631B"/>
    <w:rsid w:val="00E766F7"/>
    <w:rsid w:val="00E771A8"/>
    <w:rsid w:val="00E777BC"/>
    <w:rsid w:val="00E77CE4"/>
    <w:rsid w:val="00E801C5"/>
    <w:rsid w:val="00E802E1"/>
    <w:rsid w:val="00E809C6"/>
    <w:rsid w:val="00E80F93"/>
    <w:rsid w:val="00E8102B"/>
    <w:rsid w:val="00E814C3"/>
    <w:rsid w:val="00E81503"/>
    <w:rsid w:val="00E81594"/>
    <w:rsid w:val="00E815F4"/>
    <w:rsid w:val="00E8189C"/>
    <w:rsid w:val="00E818F1"/>
    <w:rsid w:val="00E81AB4"/>
    <w:rsid w:val="00E81BA2"/>
    <w:rsid w:val="00E81D6D"/>
    <w:rsid w:val="00E81DBB"/>
    <w:rsid w:val="00E82110"/>
    <w:rsid w:val="00E82164"/>
    <w:rsid w:val="00E8226A"/>
    <w:rsid w:val="00E82742"/>
    <w:rsid w:val="00E84163"/>
    <w:rsid w:val="00E84F78"/>
    <w:rsid w:val="00E853A8"/>
    <w:rsid w:val="00E85410"/>
    <w:rsid w:val="00E86602"/>
    <w:rsid w:val="00E86AB3"/>
    <w:rsid w:val="00E86EC7"/>
    <w:rsid w:val="00E86ED8"/>
    <w:rsid w:val="00E870CE"/>
    <w:rsid w:val="00E87129"/>
    <w:rsid w:val="00E8760E"/>
    <w:rsid w:val="00E87836"/>
    <w:rsid w:val="00E87CD8"/>
    <w:rsid w:val="00E90457"/>
    <w:rsid w:val="00E9047D"/>
    <w:rsid w:val="00E9071A"/>
    <w:rsid w:val="00E909C8"/>
    <w:rsid w:val="00E90A13"/>
    <w:rsid w:val="00E91112"/>
    <w:rsid w:val="00E91260"/>
    <w:rsid w:val="00E91324"/>
    <w:rsid w:val="00E9132B"/>
    <w:rsid w:val="00E91415"/>
    <w:rsid w:val="00E92221"/>
    <w:rsid w:val="00E9248B"/>
    <w:rsid w:val="00E925F6"/>
    <w:rsid w:val="00E9337C"/>
    <w:rsid w:val="00E93683"/>
    <w:rsid w:val="00E93964"/>
    <w:rsid w:val="00E939FB"/>
    <w:rsid w:val="00E93AF5"/>
    <w:rsid w:val="00E93BF5"/>
    <w:rsid w:val="00E93C19"/>
    <w:rsid w:val="00E93EA6"/>
    <w:rsid w:val="00E94634"/>
    <w:rsid w:val="00E94A3F"/>
    <w:rsid w:val="00E94D52"/>
    <w:rsid w:val="00E9591E"/>
    <w:rsid w:val="00E959F8"/>
    <w:rsid w:val="00E96498"/>
    <w:rsid w:val="00E9659A"/>
    <w:rsid w:val="00E96B99"/>
    <w:rsid w:val="00E9700E"/>
    <w:rsid w:val="00E975F8"/>
    <w:rsid w:val="00E97784"/>
    <w:rsid w:val="00E9778B"/>
    <w:rsid w:val="00E97920"/>
    <w:rsid w:val="00E97A57"/>
    <w:rsid w:val="00E97D44"/>
    <w:rsid w:val="00E97ED1"/>
    <w:rsid w:val="00EA0417"/>
    <w:rsid w:val="00EA08AB"/>
    <w:rsid w:val="00EA094C"/>
    <w:rsid w:val="00EA0F3E"/>
    <w:rsid w:val="00EA111E"/>
    <w:rsid w:val="00EA15AC"/>
    <w:rsid w:val="00EA1667"/>
    <w:rsid w:val="00EA1A60"/>
    <w:rsid w:val="00EA1A86"/>
    <w:rsid w:val="00EA1AA7"/>
    <w:rsid w:val="00EA1CA5"/>
    <w:rsid w:val="00EA1CB5"/>
    <w:rsid w:val="00EA1D76"/>
    <w:rsid w:val="00EA1E24"/>
    <w:rsid w:val="00EA2678"/>
    <w:rsid w:val="00EA277E"/>
    <w:rsid w:val="00EA27C5"/>
    <w:rsid w:val="00EA2B7A"/>
    <w:rsid w:val="00EA3657"/>
    <w:rsid w:val="00EA36F7"/>
    <w:rsid w:val="00EA3D7C"/>
    <w:rsid w:val="00EA4E86"/>
    <w:rsid w:val="00EA4FD1"/>
    <w:rsid w:val="00EA5598"/>
    <w:rsid w:val="00EA5663"/>
    <w:rsid w:val="00EA5D2B"/>
    <w:rsid w:val="00EA7257"/>
    <w:rsid w:val="00EA7697"/>
    <w:rsid w:val="00EB0520"/>
    <w:rsid w:val="00EB0F16"/>
    <w:rsid w:val="00EB104F"/>
    <w:rsid w:val="00EB19DE"/>
    <w:rsid w:val="00EB19F1"/>
    <w:rsid w:val="00EB1DB4"/>
    <w:rsid w:val="00EB2167"/>
    <w:rsid w:val="00EB28E3"/>
    <w:rsid w:val="00EB2F0D"/>
    <w:rsid w:val="00EB31F2"/>
    <w:rsid w:val="00EB3367"/>
    <w:rsid w:val="00EB3554"/>
    <w:rsid w:val="00EB3C72"/>
    <w:rsid w:val="00EB3FCC"/>
    <w:rsid w:val="00EB435A"/>
    <w:rsid w:val="00EB4610"/>
    <w:rsid w:val="00EB48A7"/>
    <w:rsid w:val="00EB495C"/>
    <w:rsid w:val="00EB4E8F"/>
    <w:rsid w:val="00EB532F"/>
    <w:rsid w:val="00EB5390"/>
    <w:rsid w:val="00EB59B0"/>
    <w:rsid w:val="00EB5B73"/>
    <w:rsid w:val="00EB5C6A"/>
    <w:rsid w:val="00EB6076"/>
    <w:rsid w:val="00EB60A5"/>
    <w:rsid w:val="00EB67CB"/>
    <w:rsid w:val="00EB6FAF"/>
    <w:rsid w:val="00EB7070"/>
    <w:rsid w:val="00EB7142"/>
    <w:rsid w:val="00EB748E"/>
    <w:rsid w:val="00EB7C5E"/>
    <w:rsid w:val="00EB7EF4"/>
    <w:rsid w:val="00EC0250"/>
    <w:rsid w:val="00EC03EF"/>
    <w:rsid w:val="00EC0651"/>
    <w:rsid w:val="00EC091F"/>
    <w:rsid w:val="00EC0AD2"/>
    <w:rsid w:val="00EC0B3B"/>
    <w:rsid w:val="00EC0C3B"/>
    <w:rsid w:val="00EC1508"/>
    <w:rsid w:val="00EC27F7"/>
    <w:rsid w:val="00EC291D"/>
    <w:rsid w:val="00EC336D"/>
    <w:rsid w:val="00EC34DB"/>
    <w:rsid w:val="00EC39E0"/>
    <w:rsid w:val="00EC3B03"/>
    <w:rsid w:val="00EC3BBB"/>
    <w:rsid w:val="00EC3FA2"/>
    <w:rsid w:val="00EC4048"/>
    <w:rsid w:val="00EC4075"/>
    <w:rsid w:val="00EC423D"/>
    <w:rsid w:val="00EC433D"/>
    <w:rsid w:val="00EC4425"/>
    <w:rsid w:val="00EC4BB5"/>
    <w:rsid w:val="00EC5019"/>
    <w:rsid w:val="00EC52EC"/>
    <w:rsid w:val="00EC55B2"/>
    <w:rsid w:val="00EC570E"/>
    <w:rsid w:val="00EC59E2"/>
    <w:rsid w:val="00EC5AFA"/>
    <w:rsid w:val="00EC5B19"/>
    <w:rsid w:val="00EC5E2E"/>
    <w:rsid w:val="00EC60F6"/>
    <w:rsid w:val="00EC6155"/>
    <w:rsid w:val="00EC6B60"/>
    <w:rsid w:val="00EC7449"/>
    <w:rsid w:val="00ED0287"/>
    <w:rsid w:val="00ED02A3"/>
    <w:rsid w:val="00ED077E"/>
    <w:rsid w:val="00ED0808"/>
    <w:rsid w:val="00ED0D36"/>
    <w:rsid w:val="00ED126A"/>
    <w:rsid w:val="00ED1386"/>
    <w:rsid w:val="00ED1454"/>
    <w:rsid w:val="00ED14A1"/>
    <w:rsid w:val="00ED1C6F"/>
    <w:rsid w:val="00ED1D10"/>
    <w:rsid w:val="00ED1E16"/>
    <w:rsid w:val="00ED1F45"/>
    <w:rsid w:val="00ED209B"/>
    <w:rsid w:val="00ED20E3"/>
    <w:rsid w:val="00ED2214"/>
    <w:rsid w:val="00ED2595"/>
    <w:rsid w:val="00ED25D2"/>
    <w:rsid w:val="00ED2602"/>
    <w:rsid w:val="00ED2E99"/>
    <w:rsid w:val="00ED2F41"/>
    <w:rsid w:val="00ED3AC3"/>
    <w:rsid w:val="00ED43BC"/>
    <w:rsid w:val="00ED45FC"/>
    <w:rsid w:val="00ED46D7"/>
    <w:rsid w:val="00ED4B98"/>
    <w:rsid w:val="00ED50B4"/>
    <w:rsid w:val="00ED5221"/>
    <w:rsid w:val="00ED5806"/>
    <w:rsid w:val="00ED58CA"/>
    <w:rsid w:val="00ED5CDD"/>
    <w:rsid w:val="00ED681F"/>
    <w:rsid w:val="00ED6CE5"/>
    <w:rsid w:val="00ED73A3"/>
    <w:rsid w:val="00EE03D4"/>
    <w:rsid w:val="00EE0BE4"/>
    <w:rsid w:val="00EE1666"/>
    <w:rsid w:val="00EE194F"/>
    <w:rsid w:val="00EE24FA"/>
    <w:rsid w:val="00EE2642"/>
    <w:rsid w:val="00EE2FC9"/>
    <w:rsid w:val="00EE3345"/>
    <w:rsid w:val="00EE35D8"/>
    <w:rsid w:val="00EE47D1"/>
    <w:rsid w:val="00EE4CF3"/>
    <w:rsid w:val="00EE4DAF"/>
    <w:rsid w:val="00EE54CD"/>
    <w:rsid w:val="00EE5BB4"/>
    <w:rsid w:val="00EE5C6F"/>
    <w:rsid w:val="00EE5E13"/>
    <w:rsid w:val="00EE5EDA"/>
    <w:rsid w:val="00EE610C"/>
    <w:rsid w:val="00EE61A0"/>
    <w:rsid w:val="00EE62AC"/>
    <w:rsid w:val="00EE6545"/>
    <w:rsid w:val="00EE67BE"/>
    <w:rsid w:val="00EE6A6C"/>
    <w:rsid w:val="00EE6C0D"/>
    <w:rsid w:val="00EE6E17"/>
    <w:rsid w:val="00EE73E3"/>
    <w:rsid w:val="00EE74B7"/>
    <w:rsid w:val="00EE7A4E"/>
    <w:rsid w:val="00EE7EC2"/>
    <w:rsid w:val="00EF0011"/>
    <w:rsid w:val="00EF01A2"/>
    <w:rsid w:val="00EF04FE"/>
    <w:rsid w:val="00EF0828"/>
    <w:rsid w:val="00EF0E3B"/>
    <w:rsid w:val="00EF0FDC"/>
    <w:rsid w:val="00EF1174"/>
    <w:rsid w:val="00EF11AD"/>
    <w:rsid w:val="00EF1289"/>
    <w:rsid w:val="00EF144D"/>
    <w:rsid w:val="00EF147B"/>
    <w:rsid w:val="00EF16AB"/>
    <w:rsid w:val="00EF1730"/>
    <w:rsid w:val="00EF1AB1"/>
    <w:rsid w:val="00EF2014"/>
    <w:rsid w:val="00EF232C"/>
    <w:rsid w:val="00EF273C"/>
    <w:rsid w:val="00EF2973"/>
    <w:rsid w:val="00EF2A50"/>
    <w:rsid w:val="00EF2A78"/>
    <w:rsid w:val="00EF2CA7"/>
    <w:rsid w:val="00EF3470"/>
    <w:rsid w:val="00EF375D"/>
    <w:rsid w:val="00EF3774"/>
    <w:rsid w:val="00EF43D7"/>
    <w:rsid w:val="00EF4711"/>
    <w:rsid w:val="00EF50E5"/>
    <w:rsid w:val="00EF580E"/>
    <w:rsid w:val="00EF6291"/>
    <w:rsid w:val="00EF6884"/>
    <w:rsid w:val="00EF689E"/>
    <w:rsid w:val="00EF6960"/>
    <w:rsid w:val="00EF6F85"/>
    <w:rsid w:val="00EF6FFC"/>
    <w:rsid w:val="00EF71BD"/>
    <w:rsid w:val="00EF7524"/>
    <w:rsid w:val="00EF7CA8"/>
    <w:rsid w:val="00F008CF"/>
    <w:rsid w:val="00F01A05"/>
    <w:rsid w:val="00F01ACB"/>
    <w:rsid w:val="00F01B86"/>
    <w:rsid w:val="00F01E98"/>
    <w:rsid w:val="00F0239C"/>
    <w:rsid w:val="00F02849"/>
    <w:rsid w:val="00F02887"/>
    <w:rsid w:val="00F02A9F"/>
    <w:rsid w:val="00F02C9E"/>
    <w:rsid w:val="00F03040"/>
    <w:rsid w:val="00F03318"/>
    <w:rsid w:val="00F034E2"/>
    <w:rsid w:val="00F0365A"/>
    <w:rsid w:val="00F03714"/>
    <w:rsid w:val="00F03723"/>
    <w:rsid w:val="00F037AA"/>
    <w:rsid w:val="00F03D66"/>
    <w:rsid w:val="00F0407C"/>
    <w:rsid w:val="00F048FC"/>
    <w:rsid w:val="00F04F32"/>
    <w:rsid w:val="00F0509C"/>
    <w:rsid w:val="00F0551E"/>
    <w:rsid w:val="00F05592"/>
    <w:rsid w:val="00F063E4"/>
    <w:rsid w:val="00F0646C"/>
    <w:rsid w:val="00F0676C"/>
    <w:rsid w:val="00F06C06"/>
    <w:rsid w:val="00F06EBE"/>
    <w:rsid w:val="00F0708A"/>
    <w:rsid w:val="00F070E6"/>
    <w:rsid w:val="00F0734C"/>
    <w:rsid w:val="00F0750E"/>
    <w:rsid w:val="00F075BD"/>
    <w:rsid w:val="00F07F59"/>
    <w:rsid w:val="00F10191"/>
    <w:rsid w:val="00F10383"/>
    <w:rsid w:val="00F105BC"/>
    <w:rsid w:val="00F108D0"/>
    <w:rsid w:val="00F109E3"/>
    <w:rsid w:val="00F10FEB"/>
    <w:rsid w:val="00F1146F"/>
    <w:rsid w:val="00F114B5"/>
    <w:rsid w:val="00F1198F"/>
    <w:rsid w:val="00F11E85"/>
    <w:rsid w:val="00F1234C"/>
    <w:rsid w:val="00F126AD"/>
    <w:rsid w:val="00F142BF"/>
    <w:rsid w:val="00F149E9"/>
    <w:rsid w:val="00F153EF"/>
    <w:rsid w:val="00F15451"/>
    <w:rsid w:val="00F15BA8"/>
    <w:rsid w:val="00F15DF8"/>
    <w:rsid w:val="00F15F34"/>
    <w:rsid w:val="00F1616E"/>
    <w:rsid w:val="00F16D27"/>
    <w:rsid w:val="00F1708C"/>
    <w:rsid w:val="00F170DE"/>
    <w:rsid w:val="00F1763C"/>
    <w:rsid w:val="00F17684"/>
    <w:rsid w:val="00F17877"/>
    <w:rsid w:val="00F17D3B"/>
    <w:rsid w:val="00F201F2"/>
    <w:rsid w:val="00F204CB"/>
    <w:rsid w:val="00F207B7"/>
    <w:rsid w:val="00F20901"/>
    <w:rsid w:val="00F20EB7"/>
    <w:rsid w:val="00F20EE6"/>
    <w:rsid w:val="00F21669"/>
    <w:rsid w:val="00F2248C"/>
    <w:rsid w:val="00F22500"/>
    <w:rsid w:val="00F22703"/>
    <w:rsid w:val="00F22AD8"/>
    <w:rsid w:val="00F22DF5"/>
    <w:rsid w:val="00F231B7"/>
    <w:rsid w:val="00F23313"/>
    <w:rsid w:val="00F2333A"/>
    <w:rsid w:val="00F2393D"/>
    <w:rsid w:val="00F23B2F"/>
    <w:rsid w:val="00F2416D"/>
    <w:rsid w:val="00F24759"/>
    <w:rsid w:val="00F2533C"/>
    <w:rsid w:val="00F25ADA"/>
    <w:rsid w:val="00F25DE0"/>
    <w:rsid w:val="00F26002"/>
    <w:rsid w:val="00F26696"/>
    <w:rsid w:val="00F266A3"/>
    <w:rsid w:val="00F266D9"/>
    <w:rsid w:val="00F26706"/>
    <w:rsid w:val="00F26B08"/>
    <w:rsid w:val="00F26C7E"/>
    <w:rsid w:val="00F26DFC"/>
    <w:rsid w:val="00F26FA5"/>
    <w:rsid w:val="00F27454"/>
    <w:rsid w:val="00F27594"/>
    <w:rsid w:val="00F30D1F"/>
    <w:rsid w:val="00F30D3A"/>
    <w:rsid w:val="00F30EC6"/>
    <w:rsid w:val="00F3102A"/>
    <w:rsid w:val="00F315D0"/>
    <w:rsid w:val="00F31C34"/>
    <w:rsid w:val="00F32172"/>
    <w:rsid w:val="00F3231F"/>
    <w:rsid w:val="00F325AB"/>
    <w:rsid w:val="00F329A1"/>
    <w:rsid w:val="00F32AC1"/>
    <w:rsid w:val="00F32B79"/>
    <w:rsid w:val="00F32C56"/>
    <w:rsid w:val="00F33299"/>
    <w:rsid w:val="00F353AA"/>
    <w:rsid w:val="00F355E2"/>
    <w:rsid w:val="00F357EE"/>
    <w:rsid w:val="00F3581A"/>
    <w:rsid w:val="00F35949"/>
    <w:rsid w:val="00F35D7D"/>
    <w:rsid w:val="00F35EA7"/>
    <w:rsid w:val="00F361E1"/>
    <w:rsid w:val="00F362AA"/>
    <w:rsid w:val="00F367D6"/>
    <w:rsid w:val="00F36B18"/>
    <w:rsid w:val="00F36E0B"/>
    <w:rsid w:val="00F37238"/>
    <w:rsid w:val="00F375AC"/>
    <w:rsid w:val="00F37700"/>
    <w:rsid w:val="00F400E3"/>
    <w:rsid w:val="00F401EC"/>
    <w:rsid w:val="00F4069E"/>
    <w:rsid w:val="00F406DA"/>
    <w:rsid w:val="00F40792"/>
    <w:rsid w:val="00F40C9D"/>
    <w:rsid w:val="00F416E4"/>
    <w:rsid w:val="00F41EB0"/>
    <w:rsid w:val="00F41ECB"/>
    <w:rsid w:val="00F41F74"/>
    <w:rsid w:val="00F41FB3"/>
    <w:rsid w:val="00F42106"/>
    <w:rsid w:val="00F423C7"/>
    <w:rsid w:val="00F42628"/>
    <w:rsid w:val="00F42846"/>
    <w:rsid w:val="00F4296C"/>
    <w:rsid w:val="00F42A7B"/>
    <w:rsid w:val="00F42AB8"/>
    <w:rsid w:val="00F42BD3"/>
    <w:rsid w:val="00F430D3"/>
    <w:rsid w:val="00F439F0"/>
    <w:rsid w:val="00F43B4C"/>
    <w:rsid w:val="00F43C69"/>
    <w:rsid w:val="00F43CB7"/>
    <w:rsid w:val="00F441A6"/>
    <w:rsid w:val="00F442DE"/>
    <w:rsid w:val="00F443FA"/>
    <w:rsid w:val="00F445B6"/>
    <w:rsid w:val="00F44773"/>
    <w:rsid w:val="00F44A9A"/>
    <w:rsid w:val="00F455FD"/>
    <w:rsid w:val="00F457F2"/>
    <w:rsid w:val="00F45B9E"/>
    <w:rsid w:val="00F45DE6"/>
    <w:rsid w:val="00F464A2"/>
    <w:rsid w:val="00F46583"/>
    <w:rsid w:val="00F46E7C"/>
    <w:rsid w:val="00F47C0F"/>
    <w:rsid w:val="00F47DE6"/>
    <w:rsid w:val="00F503A3"/>
    <w:rsid w:val="00F50D6F"/>
    <w:rsid w:val="00F511F7"/>
    <w:rsid w:val="00F517C8"/>
    <w:rsid w:val="00F51B15"/>
    <w:rsid w:val="00F51D99"/>
    <w:rsid w:val="00F51DBA"/>
    <w:rsid w:val="00F51EFD"/>
    <w:rsid w:val="00F521C8"/>
    <w:rsid w:val="00F521EA"/>
    <w:rsid w:val="00F52217"/>
    <w:rsid w:val="00F5240A"/>
    <w:rsid w:val="00F527CF"/>
    <w:rsid w:val="00F53719"/>
    <w:rsid w:val="00F53AAB"/>
    <w:rsid w:val="00F53CC5"/>
    <w:rsid w:val="00F53E1D"/>
    <w:rsid w:val="00F53E26"/>
    <w:rsid w:val="00F53F78"/>
    <w:rsid w:val="00F5443A"/>
    <w:rsid w:val="00F549A7"/>
    <w:rsid w:val="00F54D7E"/>
    <w:rsid w:val="00F54E38"/>
    <w:rsid w:val="00F54EF2"/>
    <w:rsid w:val="00F54F02"/>
    <w:rsid w:val="00F54F85"/>
    <w:rsid w:val="00F55121"/>
    <w:rsid w:val="00F55253"/>
    <w:rsid w:val="00F55331"/>
    <w:rsid w:val="00F5664C"/>
    <w:rsid w:val="00F56C50"/>
    <w:rsid w:val="00F56DDD"/>
    <w:rsid w:val="00F56DF3"/>
    <w:rsid w:val="00F56F61"/>
    <w:rsid w:val="00F571F4"/>
    <w:rsid w:val="00F57293"/>
    <w:rsid w:val="00F57802"/>
    <w:rsid w:val="00F57A17"/>
    <w:rsid w:val="00F60754"/>
    <w:rsid w:val="00F609D7"/>
    <w:rsid w:val="00F60A07"/>
    <w:rsid w:val="00F61727"/>
    <w:rsid w:val="00F61906"/>
    <w:rsid w:val="00F6191F"/>
    <w:rsid w:val="00F61BAC"/>
    <w:rsid w:val="00F61D1A"/>
    <w:rsid w:val="00F61E1B"/>
    <w:rsid w:val="00F62092"/>
    <w:rsid w:val="00F62365"/>
    <w:rsid w:val="00F6269D"/>
    <w:rsid w:val="00F62E58"/>
    <w:rsid w:val="00F63271"/>
    <w:rsid w:val="00F634B2"/>
    <w:rsid w:val="00F63AD2"/>
    <w:rsid w:val="00F63B68"/>
    <w:rsid w:val="00F63B91"/>
    <w:rsid w:val="00F6408D"/>
    <w:rsid w:val="00F6428B"/>
    <w:rsid w:val="00F6436E"/>
    <w:rsid w:val="00F64C23"/>
    <w:rsid w:val="00F64FE8"/>
    <w:rsid w:val="00F650DD"/>
    <w:rsid w:val="00F651DF"/>
    <w:rsid w:val="00F6527B"/>
    <w:rsid w:val="00F6542F"/>
    <w:rsid w:val="00F65479"/>
    <w:rsid w:val="00F65F3E"/>
    <w:rsid w:val="00F65F56"/>
    <w:rsid w:val="00F660C6"/>
    <w:rsid w:val="00F663BE"/>
    <w:rsid w:val="00F668F2"/>
    <w:rsid w:val="00F66FDE"/>
    <w:rsid w:val="00F67326"/>
    <w:rsid w:val="00F67708"/>
    <w:rsid w:val="00F6779C"/>
    <w:rsid w:val="00F67859"/>
    <w:rsid w:val="00F67C7F"/>
    <w:rsid w:val="00F7054B"/>
    <w:rsid w:val="00F705AF"/>
    <w:rsid w:val="00F70698"/>
    <w:rsid w:val="00F7088A"/>
    <w:rsid w:val="00F70CC7"/>
    <w:rsid w:val="00F715E3"/>
    <w:rsid w:val="00F71F3C"/>
    <w:rsid w:val="00F722C8"/>
    <w:rsid w:val="00F725C3"/>
    <w:rsid w:val="00F72D17"/>
    <w:rsid w:val="00F731E1"/>
    <w:rsid w:val="00F73356"/>
    <w:rsid w:val="00F73699"/>
    <w:rsid w:val="00F74197"/>
    <w:rsid w:val="00F742AD"/>
    <w:rsid w:val="00F7460F"/>
    <w:rsid w:val="00F7474D"/>
    <w:rsid w:val="00F74FB1"/>
    <w:rsid w:val="00F751BA"/>
    <w:rsid w:val="00F75232"/>
    <w:rsid w:val="00F75AF5"/>
    <w:rsid w:val="00F75FD4"/>
    <w:rsid w:val="00F772C9"/>
    <w:rsid w:val="00F77626"/>
    <w:rsid w:val="00F77D88"/>
    <w:rsid w:val="00F809B6"/>
    <w:rsid w:val="00F80D29"/>
    <w:rsid w:val="00F80FE5"/>
    <w:rsid w:val="00F810C7"/>
    <w:rsid w:val="00F8135C"/>
    <w:rsid w:val="00F8149A"/>
    <w:rsid w:val="00F81809"/>
    <w:rsid w:val="00F8197A"/>
    <w:rsid w:val="00F81B49"/>
    <w:rsid w:val="00F8226C"/>
    <w:rsid w:val="00F82EAF"/>
    <w:rsid w:val="00F83194"/>
    <w:rsid w:val="00F83393"/>
    <w:rsid w:val="00F8339C"/>
    <w:rsid w:val="00F833A5"/>
    <w:rsid w:val="00F83559"/>
    <w:rsid w:val="00F83564"/>
    <w:rsid w:val="00F8472B"/>
    <w:rsid w:val="00F849DD"/>
    <w:rsid w:val="00F853EE"/>
    <w:rsid w:val="00F85638"/>
    <w:rsid w:val="00F85C90"/>
    <w:rsid w:val="00F85D3A"/>
    <w:rsid w:val="00F85E06"/>
    <w:rsid w:val="00F861F9"/>
    <w:rsid w:val="00F861FE"/>
    <w:rsid w:val="00F86488"/>
    <w:rsid w:val="00F86AF3"/>
    <w:rsid w:val="00F86EDE"/>
    <w:rsid w:val="00F8705D"/>
    <w:rsid w:val="00F8712F"/>
    <w:rsid w:val="00F87415"/>
    <w:rsid w:val="00F874B1"/>
    <w:rsid w:val="00F87762"/>
    <w:rsid w:val="00F87A7D"/>
    <w:rsid w:val="00F87CCA"/>
    <w:rsid w:val="00F900DD"/>
    <w:rsid w:val="00F90269"/>
    <w:rsid w:val="00F902AB"/>
    <w:rsid w:val="00F903FE"/>
    <w:rsid w:val="00F90595"/>
    <w:rsid w:val="00F90671"/>
    <w:rsid w:val="00F906F0"/>
    <w:rsid w:val="00F907A7"/>
    <w:rsid w:val="00F908F6"/>
    <w:rsid w:val="00F90C3A"/>
    <w:rsid w:val="00F9100B"/>
    <w:rsid w:val="00F91091"/>
    <w:rsid w:val="00F915A2"/>
    <w:rsid w:val="00F9176F"/>
    <w:rsid w:val="00F91AFB"/>
    <w:rsid w:val="00F91DAE"/>
    <w:rsid w:val="00F927A7"/>
    <w:rsid w:val="00F931FB"/>
    <w:rsid w:val="00F934CD"/>
    <w:rsid w:val="00F9396E"/>
    <w:rsid w:val="00F939E7"/>
    <w:rsid w:val="00F93ABD"/>
    <w:rsid w:val="00F93E9D"/>
    <w:rsid w:val="00F94116"/>
    <w:rsid w:val="00F9436A"/>
    <w:rsid w:val="00F950B9"/>
    <w:rsid w:val="00F95223"/>
    <w:rsid w:val="00F954F8"/>
    <w:rsid w:val="00F95614"/>
    <w:rsid w:val="00F9593C"/>
    <w:rsid w:val="00F95F37"/>
    <w:rsid w:val="00F96510"/>
    <w:rsid w:val="00F96A5C"/>
    <w:rsid w:val="00F96B94"/>
    <w:rsid w:val="00F96BC3"/>
    <w:rsid w:val="00F96C28"/>
    <w:rsid w:val="00F9712C"/>
    <w:rsid w:val="00F97A91"/>
    <w:rsid w:val="00FA0D5C"/>
    <w:rsid w:val="00FA0E23"/>
    <w:rsid w:val="00FA1498"/>
    <w:rsid w:val="00FA15B7"/>
    <w:rsid w:val="00FA15F7"/>
    <w:rsid w:val="00FA18DC"/>
    <w:rsid w:val="00FA1E93"/>
    <w:rsid w:val="00FA1EBB"/>
    <w:rsid w:val="00FA2126"/>
    <w:rsid w:val="00FA2185"/>
    <w:rsid w:val="00FA2EB0"/>
    <w:rsid w:val="00FA41FD"/>
    <w:rsid w:val="00FA47EA"/>
    <w:rsid w:val="00FA4B5A"/>
    <w:rsid w:val="00FA4CD7"/>
    <w:rsid w:val="00FA55E6"/>
    <w:rsid w:val="00FA5924"/>
    <w:rsid w:val="00FA5C75"/>
    <w:rsid w:val="00FA64CE"/>
    <w:rsid w:val="00FA6817"/>
    <w:rsid w:val="00FA6E61"/>
    <w:rsid w:val="00FA7181"/>
    <w:rsid w:val="00FA76F5"/>
    <w:rsid w:val="00FA7740"/>
    <w:rsid w:val="00FA7992"/>
    <w:rsid w:val="00FA7AF8"/>
    <w:rsid w:val="00FB0074"/>
    <w:rsid w:val="00FB029C"/>
    <w:rsid w:val="00FB0958"/>
    <w:rsid w:val="00FB0A2E"/>
    <w:rsid w:val="00FB1134"/>
    <w:rsid w:val="00FB13C5"/>
    <w:rsid w:val="00FB1710"/>
    <w:rsid w:val="00FB1A0A"/>
    <w:rsid w:val="00FB1C8D"/>
    <w:rsid w:val="00FB1F19"/>
    <w:rsid w:val="00FB2A10"/>
    <w:rsid w:val="00FB32EC"/>
    <w:rsid w:val="00FB33E3"/>
    <w:rsid w:val="00FB36F4"/>
    <w:rsid w:val="00FB3B8A"/>
    <w:rsid w:val="00FB4022"/>
    <w:rsid w:val="00FB4BE6"/>
    <w:rsid w:val="00FB4F24"/>
    <w:rsid w:val="00FB501E"/>
    <w:rsid w:val="00FB55B6"/>
    <w:rsid w:val="00FB5AEB"/>
    <w:rsid w:val="00FB5B3C"/>
    <w:rsid w:val="00FB61B7"/>
    <w:rsid w:val="00FB6212"/>
    <w:rsid w:val="00FB63C4"/>
    <w:rsid w:val="00FB6428"/>
    <w:rsid w:val="00FB64CE"/>
    <w:rsid w:val="00FB6554"/>
    <w:rsid w:val="00FB6BE7"/>
    <w:rsid w:val="00FB707B"/>
    <w:rsid w:val="00FB7607"/>
    <w:rsid w:val="00FB76DC"/>
    <w:rsid w:val="00FB76EA"/>
    <w:rsid w:val="00FB781E"/>
    <w:rsid w:val="00FB78D3"/>
    <w:rsid w:val="00FB7E5B"/>
    <w:rsid w:val="00FB7F6E"/>
    <w:rsid w:val="00FC01A8"/>
    <w:rsid w:val="00FC0211"/>
    <w:rsid w:val="00FC07B6"/>
    <w:rsid w:val="00FC0EC2"/>
    <w:rsid w:val="00FC0EEF"/>
    <w:rsid w:val="00FC1265"/>
    <w:rsid w:val="00FC16D4"/>
    <w:rsid w:val="00FC17FA"/>
    <w:rsid w:val="00FC18A8"/>
    <w:rsid w:val="00FC197E"/>
    <w:rsid w:val="00FC1B41"/>
    <w:rsid w:val="00FC1FC2"/>
    <w:rsid w:val="00FC265A"/>
    <w:rsid w:val="00FC27E3"/>
    <w:rsid w:val="00FC2CE1"/>
    <w:rsid w:val="00FC3138"/>
    <w:rsid w:val="00FC3453"/>
    <w:rsid w:val="00FC3576"/>
    <w:rsid w:val="00FC3654"/>
    <w:rsid w:val="00FC38FA"/>
    <w:rsid w:val="00FC3B17"/>
    <w:rsid w:val="00FC3CAA"/>
    <w:rsid w:val="00FC3D35"/>
    <w:rsid w:val="00FC3E9B"/>
    <w:rsid w:val="00FC4253"/>
    <w:rsid w:val="00FC4741"/>
    <w:rsid w:val="00FC47CB"/>
    <w:rsid w:val="00FC4918"/>
    <w:rsid w:val="00FC4960"/>
    <w:rsid w:val="00FC4F18"/>
    <w:rsid w:val="00FC50CA"/>
    <w:rsid w:val="00FC50D1"/>
    <w:rsid w:val="00FC52DF"/>
    <w:rsid w:val="00FC557D"/>
    <w:rsid w:val="00FC574A"/>
    <w:rsid w:val="00FC598A"/>
    <w:rsid w:val="00FC5D42"/>
    <w:rsid w:val="00FC6164"/>
    <w:rsid w:val="00FC683F"/>
    <w:rsid w:val="00FC6C75"/>
    <w:rsid w:val="00FC7194"/>
    <w:rsid w:val="00FC71DB"/>
    <w:rsid w:val="00FC745A"/>
    <w:rsid w:val="00FD0233"/>
    <w:rsid w:val="00FD058E"/>
    <w:rsid w:val="00FD0599"/>
    <w:rsid w:val="00FD0878"/>
    <w:rsid w:val="00FD115F"/>
    <w:rsid w:val="00FD134C"/>
    <w:rsid w:val="00FD1866"/>
    <w:rsid w:val="00FD1EF0"/>
    <w:rsid w:val="00FD228B"/>
    <w:rsid w:val="00FD229B"/>
    <w:rsid w:val="00FD2322"/>
    <w:rsid w:val="00FD2393"/>
    <w:rsid w:val="00FD29BA"/>
    <w:rsid w:val="00FD32A3"/>
    <w:rsid w:val="00FD3BBE"/>
    <w:rsid w:val="00FD3C26"/>
    <w:rsid w:val="00FD3DF0"/>
    <w:rsid w:val="00FD41CF"/>
    <w:rsid w:val="00FD43ED"/>
    <w:rsid w:val="00FD482F"/>
    <w:rsid w:val="00FD56B4"/>
    <w:rsid w:val="00FD5AB7"/>
    <w:rsid w:val="00FD5BD8"/>
    <w:rsid w:val="00FD5CC5"/>
    <w:rsid w:val="00FD5CC9"/>
    <w:rsid w:val="00FD5EA6"/>
    <w:rsid w:val="00FD5EBF"/>
    <w:rsid w:val="00FD61AB"/>
    <w:rsid w:val="00FD650D"/>
    <w:rsid w:val="00FD6613"/>
    <w:rsid w:val="00FD66BE"/>
    <w:rsid w:val="00FD6E6C"/>
    <w:rsid w:val="00FD7526"/>
    <w:rsid w:val="00FD75F1"/>
    <w:rsid w:val="00FD75F3"/>
    <w:rsid w:val="00FD7956"/>
    <w:rsid w:val="00FD7D16"/>
    <w:rsid w:val="00FE0112"/>
    <w:rsid w:val="00FE056D"/>
    <w:rsid w:val="00FE06C3"/>
    <w:rsid w:val="00FE0741"/>
    <w:rsid w:val="00FE076D"/>
    <w:rsid w:val="00FE0987"/>
    <w:rsid w:val="00FE0AD7"/>
    <w:rsid w:val="00FE0D72"/>
    <w:rsid w:val="00FE0E82"/>
    <w:rsid w:val="00FE14A1"/>
    <w:rsid w:val="00FE188D"/>
    <w:rsid w:val="00FE2116"/>
    <w:rsid w:val="00FE26A3"/>
    <w:rsid w:val="00FE29FD"/>
    <w:rsid w:val="00FE2AD3"/>
    <w:rsid w:val="00FE33AF"/>
    <w:rsid w:val="00FE35C1"/>
    <w:rsid w:val="00FE3715"/>
    <w:rsid w:val="00FE41D9"/>
    <w:rsid w:val="00FE42A6"/>
    <w:rsid w:val="00FE48CA"/>
    <w:rsid w:val="00FE4C28"/>
    <w:rsid w:val="00FE4C52"/>
    <w:rsid w:val="00FE507A"/>
    <w:rsid w:val="00FE5801"/>
    <w:rsid w:val="00FE5B01"/>
    <w:rsid w:val="00FE5B3A"/>
    <w:rsid w:val="00FE6016"/>
    <w:rsid w:val="00FE604A"/>
    <w:rsid w:val="00FE6191"/>
    <w:rsid w:val="00FE62D7"/>
    <w:rsid w:val="00FE638F"/>
    <w:rsid w:val="00FE664A"/>
    <w:rsid w:val="00FE700A"/>
    <w:rsid w:val="00FE70C0"/>
    <w:rsid w:val="00FE729E"/>
    <w:rsid w:val="00FE72C5"/>
    <w:rsid w:val="00FE7453"/>
    <w:rsid w:val="00FE7786"/>
    <w:rsid w:val="00FE7D1F"/>
    <w:rsid w:val="00FF0199"/>
    <w:rsid w:val="00FF02F0"/>
    <w:rsid w:val="00FF0421"/>
    <w:rsid w:val="00FF0518"/>
    <w:rsid w:val="00FF065D"/>
    <w:rsid w:val="00FF0670"/>
    <w:rsid w:val="00FF06FB"/>
    <w:rsid w:val="00FF0B41"/>
    <w:rsid w:val="00FF10B1"/>
    <w:rsid w:val="00FF12B3"/>
    <w:rsid w:val="00FF137C"/>
    <w:rsid w:val="00FF1471"/>
    <w:rsid w:val="00FF1A6D"/>
    <w:rsid w:val="00FF1A77"/>
    <w:rsid w:val="00FF1C52"/>
    <w:rsid w:val="00FF1C5F"/>
    <w:rsid w:val="00FF27E3"/>
    <w:rsid w:val="00FF287F"/>
    <w:rsid w:val="00FF28CB"/>
    <w:rsid w:val="00FF29E8"/>
    <w:rsid w:val="00FF2C2D"/>
    <w:rsid w:val="00FF3160"/>
    <w:rsid w:val="00FF3712"/>
    <w:rsid w:val="00FF38C2"/>
    <w:rsid w:val="00FF3C7F"/>
    <w:rsid w:val="00FF47D5"/>
    <w:rsid w:val="00FF4AB7"/>
    <w:rsid w:val="00FF4C29"/>
    <w:rsid w:val="00FF5478"/>
    <w:rsid w:val="00FF562B"/>
    <w:rsid w:val="00FF5F2E"/>
    <w:rsid w:val="00FF641A"/>
    <w:rsid w:val="00FF653F"/>
    <w:rsid w:val="00FF66FB"/>
    <w:rsid w:val="00FF67AF"/>
    <w:rsid w:val="00FF6937"/>
    <w:rsid w:val="00FF73C0"/>
    <w:rsid w:val="00FF759F"/>
    <w:rsid w:val="00FF7BF0"/>
    <w:rsid w:val="00FF7C1A"/>
    <w:rsid w:val="00FF7F0D"/>
    <w:rsid w:val="01810070"/>
    <w:rsid w:val="01E17751"/>
    <w:rsid w:val="02C45226"/>
    <w:rsid w:val="03642DEB"/>
    <w:rsid w:val="03DE5470"/>
    <w:rsid w:val="04C75EED"/>
    <w:rsid w:val="0661276A"/>
    <w:rsid w:val="07C46A63"/>
    <w:rsid w:val="07F57BA7"/>
    <w:rsid w:val="081C4C89"/>
    <w:rsid w:val="08563868"/>
    <w:rsid w:val="085D0154"/>
    <w:rsid w:val="0A1F2F26"/>
    <w:rsid w:val="0B6E1801"/>
    <w:rsid w:val="0BA57B42"/>
    <w:rsid w:val="0CAD39B1"/>
    <w:rsid w:val="0D15150E"/>
    <w:rsid w:val="0E3C6A0D"/>
    <w:rsid w:val="0F77042A"/>
    <w:rsid w:val="0F7C4093"/>
    <w:rsid w:val="11AC38D2"/>
    <w:rsid w:val="11B92D03"/>
    <w:rsid w:val="12490D14"/>
    <w:rsid w:val="12AC0F74"/>
    <w:rsid w:val="12F30EDB"/>
    <w:rsid w:val="1353309F"/>
    <w:rsid w:val="136241A8"/>
    <w:rsid w:val="13D21776"/>
    <w:rsid w:val="14381428"/>
    <w:rsid w:val="14860121"/>
    <w:rsid w:val="1507313D"/>
    <w:rsid w:val="160417F3"/>
    <w:rsid w:val="183C3373"/>
    <w:rsid w:val="1878396C"/>
    <w:rsid w:val="18FF323E"/>
    <w:rsid w:val="1A2D4CBD"/>
    <w:rsid w:val="1D630DA1"/>
    <w:rsid w:val="1D996F06"/>
    <w:rsid w:val="1DF36BF3"/>
    <w:rsid w:val="1E716C7B"/>
    <w:rsid w:val="1E765592"/>
    <w:rsid w:val="1EDB630E"/>
    <w:rsid w:val="1F5502B9"/>
    <w:rsid w:val="1FB53161"/>
    <w:rsid w:val="20BB0F99"/>
    <w:rsid w:val="21685FE7"/>
    <w:rsid w:val="21A2369F"/>
    <w:rsid w:val="21AE5E5A"/>
    <w:rsid w:val="225030F1"/>
    <w:rsid w:val="226D429F"/>
    <w:rsid w:val="23DC0C5E"/>
    <w:rsid w:val="24611145"/>
    <w:rsid w:val="24C35AD0"/>
    <w:rsid w:val="254B3C78"/>
    <w:rsid w:val="277C228B"/>
    <w:rsid w:val="27C5682F"/>
    <w:rsid w:val="28296F1F"/>
    <w:rsid w:val="28333767"/>
    <w:rsid w:val="298B668E"/>
    <w:rsid w:val="2AE329E0"/>
    <w:rsid w:val="2D246CF1"/>
    <w:rsid w:val="2DF063E4"/>
    <w:rsid w:val="2E133E7F"/>
    <w:rsid w:val="2F2472BB"/>
    <w:rsid w:val="2F514C53"/>
    <w:rsid w:val="31355ABE"/>
    <w:rsid w:val="316064E8"/>
    <w:rsid w:val="320963CA"/>
    <w:rsid w:val="333D318C"/>
    <w:rsid w:val="342A0AD3"/>
    <w:rsid w:val="346C23CE"/>
    <w:rsid w:val="3791549F"/>
    <w:rsid w:val="38B23FBE"/>
    <w:rsid w:val="39433874"/>
    <w:rsid w:val="3A382B0F"/>
    <w:rsid w:val="3B490596"/>
    <w:rsid w:val="3BCF3807"/>
    <w:rsid w:val="3C1E5FEA"/>
    <w:rsid w:val="3D264BA5"/>
    <w:rsid w:val="3DEB3EA8"/>
    <w:rsid w:val="3E042CAE"/>
    <w:rsid w:val="3FA11C5B"/>
    <w:rsid w:val="3FB02C97"/>
    <w:rsid w:val="409A2405"/>
    <w:rsid w:val="417D03EF"/>
    <w:rsid w:val="43480F4B"/>
    <w:rsid w:val="446B56EC"/>
    <w:rsid w:val="446C2C2D"/>
    <w:rsid w:val="45237607"/>
    <w:rsid w:val="457A648C"/>
    <w:rsid w:val="4651083F"/>
    <w:rsid w:val="47077F76"/>
    <w:rsid w:val="47710046"/>
    <w:rsid w:val="48EF17A5"/>
    <w:rsid w:val="492F57B0"/>
    <w:rsid w:val="49CA4D57"/>
    <w:rsid w:val="4AD45721"/>
    <w:rsid w:val="4B600E30"/>
    <w:rsid w:val="4B9560AD"/>
    <w:rsid w:val="4BF579C7"/>
    <w:rsid w:val="4C5C76D9"/>
    <w:rsid w:val="4E0945B7"/>
    <w:rsid w:val="4E3752E6"/>
    <w:rsid w:val="4E4B4772"/>
    <w:rsid w:val="4E58786A"/>
    <w:rsid w:val="522141E7"/>
    <w:rsid w:val="528E15CB"/>
    <w:rsid w:val="52C97E2B"/>
    <w:rsid w:val="53A34FE2"/>
    <w:rsid w:val="55223112"/>
    <w:rsid w:val="569751D7"/>
    <w:rsid w:val="573348F3"/>
    <w:rsid w:val="573F4EFF"/>
    <w:rsid w:val="57E80A77"/>
    <w:rsid w:val="5A6F2A81"/>
    <w:rsid w:val="5AAB2B95"/>
    <w:rsid w:val="5AF632A3"/>
    <w:rsid w:val="5B7E6232"/>
    <w:rsid w:val="5BA8151E"/>
    <w:rsid w:val="5C7D5D74"/>
    <w:rsid w:val="5D7D3FBA"/>
    <w:rsid w:val="5D8F2120"/>
    <w:rsid w:val="5DA31A19"/>
    <w:rsid w:val="5F147450"/>
    <w:rsid w:val="5F2638D9"/>
    <w:rsid w:val="5F771A39"/>
    <w:rsid w:val="5F7A33B3"/>
    <w:rsid w:val="5FAC77FD"/>
    <w:rsid w:val="5FB44C19"/>
    <w:rsid w:val="602E7CBB"/>
    <w:rsid w:val="6062137F"/>
    <w:rsid w:val="60F24440"/>
    <w:rsid w:val="6126610C"/>
    <w:rsid w:val="61721BE6"/>
    <w:rsid w:val="61DA797F"/>
    <w:rsid w:val="63931D8D"/>
    <w:rsid w:val="646446C3"/>
    <w:rsid w:val="64A2203D"/>
    <w:rsid w:val="65536055"/>
    <w:rsid w:val="65850082"/>
    <w:rsid w:val="685F5F71"/>
    <w:rsid w:val="69FA4450"/>
    <w:rsid w:val="69FA643A"/>
    <w:rsid w:val="6B55560B"/>
    <w:rsid w:val="6C043140"/>
    <w:rsid w:val="6D052EE7"/>
    <w:rsid w:val="6D6D37DB"/>
    <w:rsid w:val="6ED40A83"/>
    <w:rsid w:val="6F875FC9"/>
    <w:rsid w:val="6FB62E19"/>
    <w:rsid w:val="70DA4725"/>
    <w:rsid w:val="70F17213"/>
    <w:rsid w:val="713C39B6"/>
    <w:rsid w:val="715512E4"/>
    <w:rsid w:val="71836A60"/>
    <w:rsid w:val="728D4097"/>
    <w:rsid w:val="729520D3"/>
    <w:rsid w:val="738D3C28"/>
    <w:rsid w:val="7476077A"/>
    <w:rsid w:val="748251F4"/>
    <w:rsid w:val="75DB6030"/>
    <w:rsid w:val="788B6B6D"/>
    <w:rsid w:val="79167FB2"/>
    <w:rsid w:val="79AF3D08"/>
    <w:rsid w:val="7C457F82"/>
    <w:rsid w:val="7C7075D8"/>
    <w:rsid w:val="7F2230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267">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lsdException w:name="footer" w:uiPriority="99"/>
    <w:lsdException w:name="index heading" w:semiHidden="1"/>
    <w:lsdException w:name="table of figures" w:semiHidden="1"/>
    <w:lsdException w:name="envelope address" w:semiHidden="1"/>
    <w:lsdException w:name="envelope return" w:semiHidden="1"/>
    <w:lsdException w:name="footnote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Body Text First Indent 2" w:semiHidden="1"/>
    <w:lsdException w:name="Block Text" w:semiHidden="1"/>
    <w:lsdException w:name="Hyperlink" w:uiPriority="99"/>
    <w:lsdException w:name="E-mail Signature" w:semiHidden="1"/>
    <w:lsdException w:name="HTML Top of Form" w:semiHidden="1" w:uiPriority="99" w:unhideWhenUsed="1" w:qFormat="0"/>
    <w:lsdException w:name="HTML Bottom of Form" w:semiHidden="1" w:uiPriority="99" w:unhideWhenUsed="1" w:qFormat="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Theme" w:semiHidden="1"/>
    <w:lsdException w:name="Placeholder Text" w:semiHidden="1" w:uiPriority="99"/>
    <w:lsdException w:name="No Spacing" w:semiHidden="1" w:uiPriority="99"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Quote" w:semiHidden="1" w:uiPriority="99" w:unhideWhenUsed="1" w:qFormat="0"/>
    <w:lsdException w:name="Intense Quote" w:semiHidden="1" w:uiPriority="99"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f2">
    <w:name w:val="Normal"/>
    <w:qFormat/>
    <w:rsid w:val="00A808FD"/>
    <w:pPr>
      <w:widowControl w:val="0"/>
      <w:jc w:val="both"/>
    </w:pPr>
    <w:rPr>
      <w:kern w:val="2"/>
      <w:sz w:val="21"/>
    </w:rPr>
  </w:style>
  <w:style w:type="paragraph" w:styleId="1c">
    <w:name w:val="heading 1"/>
    <w:basedOn w:val="af2"/>
    <w:next w:val="af2"/>
    <w:link w:val="1Char2"/>
    <w:qFormat/>
    <w:rsid w:val="00A808FD"/>
    <w:pPr>
      <w:jc w:val="center"/>
      <w:outlineLvl w:val="0"/>
    </w:pPr>
    <w:rPr>
      <w:b/>
      <w:sz w:val="32"/>
    </w:rPr>
  </w:style>
  <w:style w:type="paragraph" w:styleId="27">
    <w:name w:val="heading 2"/>
    <w:basedOn w:val="af2"/>
    <w:next w:val="af2"/>
    <w:link w:val="2Char1"/>
    <w:qFormat/>
    <w:rsid w:val="00A808FD"/>
    <w:pPr>
      <w:spacing w:before="240" w:after="240" w:line="480" w:lineRule="auto"/>
      <w:jc w:val="center"/>
      <w:outlineLvl w:val="1"/>
    </w:pPr>
    <w:rPr>
      <w:b/>
      <w:sz w:val="28"/>
    </w:rPr>
  </w:style>
  <w:style w:type="paragraph" w:styleId="35">
    <w:name w:val="heading 3"/>
    <w:basedOn w:val="af2"/>
    <w:next w:val="af2"/>
    <w:link w:val="3Char1"/>
    <w:qFormat/>
    <w:rsid w:val="00A808FD"/>
    <w:pPr>
      <w:spacing w:before="240" w:after="240"/>
      <w:outlineLvl w:val="2"/>
    </w:pPr>
    <w:rPr>
      <w:b/>
      <w:sz w:val="24"/>
    </w:rPr>
  </w:style>
  <w:style w:type="paragraph" w:styleId="44">
    <w:name w:val="heading 4"/>
    <w:basedOn w:val="af2"/>
    <w:next w:val="af2"/>
    <w:link w:val="4Char1"/>
    <w:qFormat/>
    <w:rsid w:val="00A808FD"/>
    <w:pPr>
      <w:spacing w:before="120" w:after="120"/>
      <w:outlineLvl w:val="3"/>
    </w:pPr>
    <w:rPr>
      <w:b/>
      <w:sz w:val="22"/>
    </w:rPr>
  </w:style>
  <w:style w:type="paragraph" w:styleId="54">
    <w:name w:val="heading 5"/>
    <w:basedOn w:val="af2"/>
    <w:next w:val="af2"/>
    <w:link w:val="5Char"/>
    <w:qFormat/>
    <w:rsid w:val="00A808FD"/>
    <w:pPr>
      <w:outlineLvl w:val="4"/>
    </w:pPr>
  </w:style>
  <w:style w:type="paragraph" w:styleId="62">
    <w:name w:val="heading 6"/>
    <w:basedOn w:val="af2"/>
    <w:next w:val="af2"/>
    <w:link w:val="6Char"/>
    <w:qFormat/>
    <w:rsid w:val="00A808FD"/>
    <w:pPr>
      <w:outlineLvl w:val="5"/>
    </w:pPr>
  </w:style>
  <w:style w:type="paragraph" w:styleId="70">
    <w:name w:val="heading 7"/>
    <w:basedOn w:val="af2"/>
    <w:next w:val="af2"/>
    <w:link w:val="7Char"/>
    <w:qFormat/>
    <w:rsid w:val="00A808FD"/>
    <w:pPr>
      <w:outlineLvl w:val="6"/>
    </w:pPr>
  </w:style>
  <w:style w:type="paragraph" w:styleId="8">
    <w:name w:val="heading 8"/>
    <w:basedOn w:val="af2"/>
    <w:next w:val="af2"/>
    <w:link w:val="8Char"/>
    <w:qFormat/>
    <w:rsid w:val="00A808FD"/>
    <w:pPr>
      <w:outlineLvl w:val="7"/>
    </w:pPr>
  </w:style>
  <w:style w:type="paragraph" w:styleId="9">
    <w:name w:val="heading 9"/>
    <w:basedOn w:val="af2"/>
    <w:next w:val="af2"/>
    <w:link w:val="9Char"/>
    <w:qFormat/>
    <w:rsid w:val="00A808FD"/>
    <w:pPr>
      <w:outlineLvl w:val="8"/>
    </w:pPr>
  </w:style>
  <w:style w:type="character" w:default="1" w:styleId="af3">
    <w:name w:val="Default Paragraph Font"/>
    <w:uiPriority w:val="1"/>
    <w:semiHidden/>
    <w:unhideWhenUsed/>
  </w:style>
  <w:style w:type="table" w:default="1" w:styleId="af4">
    <w:name w:val="Normal Table"/>
    <w:uiPriority w:val="99"/>
    <w:semiHidden/>
    <w:unhideWhenUsed/>
    <w:qFormat/>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af6">
    <w:name w:val="macro"/>
    <w:semiHidden/>
    <w:qFormat/>
    <w:rsid w:val="00A808F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pacing w:val="20"/>
      <w:sz w:val="24"/>
      <w:szCs w:val="24"/>
    </w:rPr>
  </w:style>
  <w:style w:type="paragraph" w:styleId="36">
    <w:name w:val="List 3"/>
    <w:basedOn w:val="af2"/>
    <w:semiHidden/>
    <w:qFormat/>
    <w:rsid w:val="00A808FD"/>
    <w:pPr>
      <w:ind w:leftChars="400" w:left="100" w:hangingChars="200" w:hanging="200"/>
    </w:pPr>
    <w:rPr>
      <w:szCs w:val="24"/>
    </w:rPr>
  </w:style>
  <w:style w:type="paragraph" w:styleId="71">
    <w:name w:val="toc 7"/>
    <w:basedOn w:val="af2"/>
    <w:next w:val="af2"/>
    <w:uiPriority w:val="39"/>
    <w:qFormat/>
    <w:rsid w:val="00A808FD"/>
    <w:pPr>
      <w:ind w:left="1260"/>
      <w:jc w:val="left"/>
    </w:pPr>
    <w:rPr>
      <w:sz w:val="18"/>
      <w:szCs w:val="18"/>
    </w:rPr>
  </w:style>
  <w:style w:type="paragraph" w:styleId="2">
    <w:name w:val="List Number 2"/>
    <w:basedOn w:val="af2"/>
    <w:semiHidden/>
    <w:qFormat/>
    <w:rsid w:val="00A808FD"/>
    <w:pPr>
      <w:numPr>
        <w:numId w:val="1"/>
      </w:numPr>
    </w:pPr>
    <w:rPr>
      <w:szCs w:val="24"/>
    </w:rPr>
  </w:style>
  <w:style w:type="paragraph" w:styleId="af7">
    <w:name w:val="table of authorities"/>
    <w:basedOn w:val="af2"/>
    <w:next w:val="af2"/>
    <w:semiHidden/>
    <w:qFormat/>
    <w:rsid w:val="00A808FD"/>
    <w:pPr>
      <w:ind w:leftChars="200" w:left="420"/>
    </w:pPr>
  </w:style>
  <w:style w:type="paragraph" w:styleId="af8">
    <w:name w:val="Note Heading"/>
    <w:basedOn w:val="af2"/>
    <w:next w:val="af2"/>
    <w:qFormat/>
    <w:rsid w:val="00A808FD"/>
    <w:pPr>
      <w:jc w:val="center"/>
    </w:pPr>
    <w:rPr>
      <w:szCs w:val="24"/>
    </w:rPr>
  </w:style>
  <w:style w:type="paragraph" w:styleId="40">
    <w:name w:val="List Bullet 4"/>
    <w:basedOn w:val="af2"/>
    <w:semiHidden/>
    <w:qFormat/>
    <w:rsid w:val="00A808FD"/>
    <w:pPr>
      <w:numPr>
        <w:numId w:val="2"/>
      </w:numPr>
    </w:pPr>
    <w:rPr>
      <w:szCs w:val="24"/>
    </w:rPr>
  </w:style>
  <w:style w:type="paragraph" w:styleId="80">
    <w:name w:val="index 8"/>
    <w:basedOn w:val="af2"/>
    <w:next w:val="af2"/>
    <w:semiHidden/>
    <w:qFormat/>
    <w:rsid w:val="00A808FD"/>
    <w:pPr>
      <w:ind w:left="1680" w:hanging="210"/>
      <w:jc w:val="left"/>
    </w:pPr>
    <w:rPr>
      <w:sz w:val="20"/>
    </w:rPr>
  </w:style>
  <w:style w:type="paragraph" w:styleId="af9">
    <w:name w:val="E-mail Signature"/>
    <w:basedOn w:val="af2"/>
    <w:semiHidden/>
    <w:qFormat/>
    <w:rsid w:val="00A808FD"/>
    <w:rPr>
      <w:szCs w:val="24"/>
    </w:rPr>
  </w:style>
  <w:style w:type="paragraph" w:styleId="a">
    <w:name w:val="List Number"/>
    <w:basedOn w:val="af2"/>
    <w:semiHidden/>
    <w:qFormat/>
    <w:rsid w:val="00A808FD"/>
    <w:pPr>
      <w:numPr>
        <w:numId w:val="3"/>
      </w:numPr>
    </w:pPr>
    <w:rPr>
      <w:szCs w:val="24"/>
    </w:rPr>
  </w:style>
  <w:style w:type="paragraph" w:styleId="afa">
    <w:name w:val="Normal Indent"/>
    <w:basedOn w:val="af2"/>
    <w:link w:val="Char"/>
    <w:qFormat/>
    <w:rsid w:val="00A808FD"/>
    <w:pPr>
      <w:ind w:firstLine="420"/>
    </w:pPr>
  </w:style>
  <w:style w:type="paragraph" w:styleId="afb">
    <w:name w:val="caption"/>
    <w:basedOn w:val="af2"/>
    <w:next w:val="af2"/>
    <w:qFormat/>
    <w:rsid w:val="00A808FD"/>
    <w:pPr>
      <w:spacing w:before="152" w:after="160"/>
    </w:pPr>
    <w:rPr>
      <w:rFonts w:ascii="Arial" w:eastAsia="黑体" w:hAnsi="Arial" w:cs="Arial"/>
      <w:sz w:val="20"/>
    </w:rPr>
  </w:style>
  <w:style w:type="paragraph" w:styleId="55">
    <w:name w:val="index 5"/>
    <w:basedOn w:val="af2"/>
    <w:next w:val="af2"/>
    <w:semiHidden/>
    <w:qFormat/>
    <w:rsid w:val="00A808FD"/>
    <w:pPr>
      <w:ind w:left="1050" w:hanging="210"/>
      <w:jc w:val="left"/>
    </w:pPr>
    <w:rPr>
      <w:sz w:val="20"/>
    </w:rPr>
  </w:style>
  <w:style w:type="paragraph" w:styleId="a0">
    <w:name w:val="List Bullet"/>
    <w:basedOn w:val="af2"/>
    <w:semiHidden/>
    <w:qFormat/>
    <w:rsid w:val="00A808FD"/>
    <w:pPr>
      <w:numPr>
        <w:numId w:val="4"/>
      </w:numPr>
    </w:pPr>
    <w:rPr>
      <w:szCs w:val="24"/>
    </w:rPr>
  </w:style>
  <w:style w:type="paragraph" w:styleId="afc">
    <w:name w:val="envelope address"/>
    <w:basedOn w:val="af2"/>
    <w:semiHidden/>
    <w:qFormat/>
    <w:rsid w:val="00A808FD"/>
    <w:pPr>
      <w:framePr w:w="7920" w:h="1980" w:hRule="exact" w:hSpace="180" w:wrap="around" w:hAnchor="page" w:xAlign="center" w:yAlign="bottom"/>
      <w:snapToGrid w:val="0"/>
      <w:ind w:leftChars="1400" w:left="100"/>
    </w:pPr>
    <w:rPr>
      <w:rFonts w:ascii="Arial" w:hAnsi="Arial" w:cs="Arial"/>
      <w:sz w:val="24"/>
      <w:szCs w:val="24"/>
    </w:rPr>
  </w:style>
  <w:style w:type="paragraph" w:styleId="afd">
    <w:name w:val="Document Map"/>
    <w:basedOn w:val="af2"/>
    <w:qFormat/>
    <w:rsid w:val="00A808FD"/>
    <w:pPr>
      <w:shd w:val="clear" w:color="auto" w:fill="000080"/>
    </w:pPr>
  </w:style>
  <w:style w:type="paragraph" w:styleId="afe">
    <w:name w:val="toa heading"/>
    <w:basedOn w:val="af2"/>
    <w:next w:val="af2"/>
    <w:semiHidden/>
    <w:qFormat/>
    <w:rsid w:val="00A808FD"/>
    <w:pPr>
      <w:autoSpaceDE w:val="0"/>
      <w:autoSpaceDN w:val="0"/>
      <w:adjustRightInd w:val="0"/>
      <w:spacing w:before="120" w:after="60" w:line="360" w:lineRule="auto"/>
      <w:ind w:right="-425"/>
    </w:pPr>
    <w:rPr>
      <w:rFonts w:ascii="Arial" w:hAnsi="Arial"/>
      <w:color w:val="000000"/>
      <w:sz w:val="24"/>
    </w:rPr>
  </w:style>
  <w:style w:type="paragraph" w:styleId="aff">
    <w:name w:val="annotation text"/>
    <w:basedOn w:val="af2"/>
    <w:link w:val="Char0"/>
    <w:qFormat/>
    <w:rsid w:val="00A808FD"/>
    <w:pPr>
      <w:jc w:val="left"/>
    </w:pPr>
  </w:style>
  <w:style w:type="paragraph" w:styleId="65">
    <w:name w:val="index 6"/>
    <w:basedOn w:val="af2"/>
    <w:next w:val="af2"/>
    <w:semiHidden/>
    <w:qFormat/>
    <w:rsid w:val="00A808FD"/>
    <w:pPr>
      <w:ind w:left="1260" w:hanging="210"/>
      <w:jc w:val="left"/>
    </w:pPr>
    <w:rPr>
      <w:sz w:val="20"/>
    </w:rPr>
  </w:style>
  <w:style w:type="paragraph" w:styleId="aff0">
    <w:name w:val="Salutation"/>
    <w:basedOn w:val="af2"/>
    <w:next w:val="af2"/>
    <w:semiHidden/>
    <w:qFormat/>
    <w:rsid w:val="00A808FD"/>
    <w:rPr>
      <w:szCs w:val="24"/>
    </w:rPr>
  </w:style>
  <w:style w:type="paragraph" w:styleId="37">
    <w:name w:val="Body Text 3"/>
    <w:basedOn w:val="af2"/>
    <w:qFormat/>
    <w:rsid w:val="00A808FD"/>
    <w:pPr>
      <w:spacing w:after="120"/>
    </w:pPr>
    <w:rPr>
      <w:sz w:val="16"/>
      <w:szCs w:val="16"/>
    </w:rPr>
  </w:style>
  <w:style w:type="paragraph" w:styleId="aff1">
    <w:name w:val="Closing"/>
    <w:basedOn w:val="af2"/>
    <w:semiHidden/>
    <w:qFormat/>
    <w:rsid w:val="00A808FD"/>
    <w:pPr>
      <w:ind w:leftChars="2100" w:left="100"/>
    </w:pPr>
    <w:rPr>
      <w:szCs w:val="24"/>
    </w:rPr>
  </w:style>
  <w:style w:type="paragraph" w:styleId="30">
    <w:name w:val="List Bullet 3"/>
    <w:basedOn w:val="af2"/>
    <w:semiHidden/>
    <w:qFormat/>
    <w:rsid w:val="00A808FD"/>
    <w:pPr>
      <w:numPr>
        <w:numId w:val="5"/>
      </w:numPr>
    </w:pPr>
    <w:rPr>
      <w:szCs w:val="24"/>
    </w:rPr>
  </w:style>
  <w:style w:type="paragraph" w:styleId="aff2">
    <w:name w:val="Body Text"/>
    <w:basedOn w:val="af2"/>
    <w:link w:val="Char1"/>
    <w:qFormat/>
    <w:rsid w:val="00A808FD"/>
    <w:pPr>
      <w:tabs>
        <w:tab w:val="left" w:pos="2138"/>
      </w:tabs>
      <w:snapToGrid w:val="0"/>
      <w:spacing w:line="360" w:lineRule="auto"/>
    </w:pPr>
    <w:rPr>
      <w:rFonts w:ascii="宋体"/>
      <w:kern w:val="10"/>
    </w:rPr>
  </w:style>
  <w:style w:type="paragraph" w:styleId="aff3">
    <w:name w:val="Body Text Indent"/>
    <w:basedOn w:val="af2"/>
    <w:link w:val="Char2"/>
    <w:qFormat/>
    <w:rsid w:val="00A808FD"/>
    <w:pPr>
      <w:spacing w:beforeLines="50" w:line="360" w:lineRule="auto"/>
      <w:ind w:firstLineChars="200" w:firstLine="440"/>
    </w:pPr>
    <w:rPr>
      <w:rFonts w:ascii="宋体" w:hAnsi="宋体"/>
      <w:color w:val="FF0000"/>
      <w:sz w:val="22"/>
      <w:szCs w:val="22"/>
    </w:rPr>
  </w:style>
  <w:style w:type="paragraph" w:styleId="3">
    <w:name w:val="List Number 3"/>
    <w:basedOn w:val="af2"/>
    <w:semiHidden/>
    <w:qFormat/>
    <w:rsid w:val="00A808FD"/>
    <w:pPr>
      <w:numPr>
        <w:numId w:val="6"/>
      </w:numPr>
    </w:pPr>
    <w:rPr>
      <w:szCs w:val="24"/>
    </w:rPr>
  </w:style>
  <w:style w:type="paragraph" w:styleId="28">
    <w:name w:val="List 2"/>
    <w:basedOn w:val="af2"/>
    <w:semiHidden/>
    <w:qFormat/>
    <w:rsid w:val="00A808FD"/>
    <w:pPr>
      <w:ind w:leftChars="200" w:left="100" w:hangingChars="200" w:hanging="200"/>
    </w:pPr>
    <w:rPr>
      <w:szCs w:val="24"/>
    </w:rPr>
  </w:style>
  <w:style w:type="paragraph" w:styleId="aff4">
    <w:name w:val="List Continue"/>
    <w:basedOn w:val="af2"/>
    <w:semiHidden/>
    <w:qFormat/>
    <w:rsid w:val="00A808FD"/>
    <w:pPr>
      <w:spacing w:after="120"/>
      <w:ind w:leftChars="200" w:left="420"/>
    </w:pPr>
    <w:rPr>
      <w:szCs w:val="24"/>
    </w:rPr>
  </w:style>
  <w:style w:type="paragraph" w:styleId="aff5">
    <w:name w:val="Block Text"/>
    <w:basedOn w:val="af2"/>
    <w:semiHidden/>
    <w:qFormat/>
    <w:rsid w:val="00A808FD"/>
    <w:pPr>
      <w:spacing w:after="120"/>
      <w:ind w:leftChars="700" w:left="1440" w:rightChars="700" w:right="1440"/>
    </w:pPr>
    <w:rPr>
      <w:szCs w:val="24"/>
    </w:rPr>
  </w:style>
  <w:style w:type="paragraph" w:styleId="20">
    <w:name w:val="List Bullet 2"/>
    <w:basedOn w:val="af2"/>
    <w:qFormat/>
    <w:rsid w:val="00A808FD"/>
    <w:pPr>
      <w:numPr>
        <w:numId w:val="7"/>
      </w:numPr>
    </w:pPr>
    <w:rPr>
      <w:szCs w:val="24"/>
    </w:rPr>
  </w:style>
  <w:style w:type="paragraph" w:styleId="HTML">
    <w:name w:val="HTML Address"/>
    <w:basedOn w:val="af2"/>
    <w:semiHidden/>
    <w:qFormat/>
    <w:rsid w:val="00A808FD"/>
    <w:rPr>
      <w:i/>
      <w:iCs/>
      <w:szCs w:val="24"/>
    </w:rPr>
  </w:style>
  <w:style w:type="paragraph" w:styleId="45">
    <w:name w:val="index 4"/>
    <w:basedOn w:val="af2"/>
    <w:next w:val="af2"/>
    <w:semiHidden/>
    <w:qFormat/>
    <w:rsid w:val="00A808FD"/>
    <w:pPr>
      <w:ind w:left="840" w:hanging="210"/>
      <w:jc w:val="left"/>
    </w:pPr>
    <w:rPr>
      <w:sz w:val="20"/>
    </w:rPr>
  </w:style>
  <w:style w:type="paragraph" w:styleId="56">
    <w:name w:val="toc 5"/>
    <w:basedOn w:val="af2"/>
    <w:next w:val="af2"/>
    <w:uiPriority w:val="39"/>
    <w:qFormat/>
    <w:rsid w:val="00A808FD"/>
    <w:pPr>
      <w:tabs>
        <w:tab w:val="left" w:pos="0"/>
        <w:tab w:val="left" w:pos="896"/>
        <w:tab w:val="right" w:leader="dot" w:pos="8948"/>
      </w:tabs>
      <w:spacing w:line="360" w:lineRule="auto"/>
      <w:ind w:rightChars="200" w:right="420" w:firstLineChars="200" w:firstLine="480"/>
    </w:pPr>
    <w:rPr>
      <w:rFonts w:ascii="宋体" w:hAnsi="宋体"/>
      <w:kern w:val="0"/>
      <w:sz w:val="24"/>
      <w:szCs w:val="24"/>
    </w:rPr>
  </w:style>
  <w:style w:type="paragraph" w:styleId="38">
    <w:name w:val="toc 3"/>
    <w:basedOn w:val="af2"/>
    <w:next w:val="af2"/>
    <w:uiPriority w:val="39"/>
    <w:qFormat/>
    <w:rsid w:val="00A808FD"/>
    <w:pPr>
      <w:tabs>
        <w:tab w:val="left" w:pos="420"/>
        <w:tab w:val="left" w:pos="809"/>
        <w:tab w:val="left" w:pos="1440"/>
        <w:tab w:val="right" w:leader="dot" w:pos="8949"/>
        <w:tab w:val="right" w:leader="dot" w:pos="9344"/>
      </w:tabs>
      <w:adjustRightInd w:val="0"/>
      <w:snapToGrid w:val="0"/>
      <w:ind w:left="1" w:rightChars="300" w:right="630" w:firstLineChars="269" w:firstLine="565"/>
    </w:pPr>
    <w:rPr>
      <w:rFonts w:ascii="宋体" w:hAnsi="宋体"/>
      <w:b/>
      <w:iCs/>
      <w:sz w:val="24"/>
      <w:szCs w:val="24"/>
    </w:rPr>
  </w:style>
  <w:style w:type="paragraph" w:styleId="aff6">
    <w:name w:val="Plain Text"/>
    <w:aliases w:val="普通文字1"/>
    <w:basedOn w:val="af2"/>
    <w:link w:val="Char10"/>
    <w:qFormat/>
    <w:rsid w:val="00A808FD"/>
    <w:rPr>
      <w:rFonts w:ascii="宋体" w:hAnsi="Courier New" w:cs="Courier New"/>
      <w:szCs w:val="21"/>
    </w:rPr>
  </w:style>
  <w:style w:type="paragraph" w:styleId="50">
    <w:name w:val="List Bullet 5"/>
    <w:basedOn w:val="af2"/>
    <w:semiHidden/>
    <w:qFormat/>
    <w:rsid w:val="00A808FD"/>
    <w:pPr>
      <w:numPr>
        <w:numId w:val="8"/>
      </w:numPr>
    </w:pPr>
    <w:rPr>
      <w:szCs w:val="24"/>
    </w:rPr>
  </w:style>
  <w:style w:type="paragraph" w:styleId="4">
    <w:name w:val="List Number 4"/>
    <w:basedOn w:val="af2"/>
    <w:semiHidden/>
    <w:qFormat/>
    <w:rsid w:val="00A808FD"/>
    <w:pPr>
      <w:numPr>
        <w:numId w:val="9"/>
      </w:numPr>
    </w:pPr>
    <w:rPr>
      <w:szCs w:val="24"/>
    </w:rPr>
  </w:style>
  <w:style w:type="paragraph" w:styleId="81">
    <w:name w:val="toc 8"/>
    <w:basedOn w:val="af2"/>
    <w:next w:val="af2"/>
    <w:uiPriority w:val="39"/>
    <w:qFormat/>
    <w:rsid w:val="00A808FD"/>
    <w:pPr>
      <w:ind w:left="1470"/>
      <w:jc w:val="left"/>
    </w:pPr>
    <w:rPr>
      <w:sz w:val="18"/>
      <w:szCs w:val="18"/>
    </w:rPr>
  </w:style>
  <w:style w:type="paragraph" w:styleId="39">
    <w:name w:val="index 3"/>
    <w:basedOn w:val="af2"/>
    <w:next w:val="af2"/>
    <w:semiHidden/>
    <w:qFormat/>
    <w:rsid w:val="00A808FD"/>
    <w:pPr>
      <w:ind w:left="630" w:hanging="210"/>
      <w:jc w:val="left"/>
    </w:pPr>
    <w:rPr>
      <w:sz w:val="20"/>
    </w:rPr>
  </w:style>
  <w:style w:type="paragraph" w:styleId="aff7">
    <w:name w:val="Date"/>
    <w:basedOn w:val="af2"/>
    <w:next w:val="af2"/>
    <w:link w:val="Char3"/>
    <w:qFormat/>
    <w:rsid w:val="00A808FD"/>
    <w:pPr>
      <w:ind w:leftChars="2500" w:left="100"/>
    </w:pPr>
  </w:style>
  <w:style w:type="paragraph" w:styleId="29">
    <w:name w:val="Body Text Indent 2"/>
    <w:basedOn w:val="af2"/>
    <w:link w:val="2Char2"/>
    <w:qFormat/>
    <w:rsid w:val="00A808FD"/>
    <w:pPr>
      <w:spacing w:after="120" w:line="480" w:lineRule="auto"/>
      <w:ind w:leftChars="200" w:left="420"/>
    </w:pPr>
    <w:rPr>
      <w:szCs w:val="24"/>
    </w:rPr>
  </w:style>
  <w:style w:type="paragraph" w:styleId="aff8">
    <w:name w:val="endnote text"/>
    <w:basedOn w:val="af2"/>
    <w:semiHidden/>
    <w:qFormat/>
    <w:rsid w:val="00A808FD"/>
    <w:pPr>
      <w:snapToGrid w:val="0"/>
    </w:pPr>
  </w:style>
  <w:style w:type="paragraph" w:styleId="57">
    <w:name w:val="List Continue 5"/>
    <w:basedOn w:val="af2"/>
    <w:semiHidden/>
    <w:qFormat/>
    <w:rsid w:val="00A808FD"/>
    <w:pPr>
      <w:spacing w:after="120"/>
      <w:ind w:leftChars="1000" w:left="2100"/>
    </w:pPr>
    <w:rPr>
      <w:szCs w:val="24"/>
    </w:rPr>
  </w:style>
  <w:style w:type="paragraph" w:styleId="aff9">
    <w:name w:val="Balloon Text"/>
    <w:basedOn w:val="af2"/>
    <w:link w:val="Char4"/>
    <w:semiHidden/>
    <w:qFormat/>
    <w:rsid w:val="00A808FD"/>
    <w:rPr>
      <w:sz w:val="18"/>
      <w:szCs w:val="18"/>
    </w:rPr>
  </w:style>
  <w:style w:type="paragraph" w:styleId="affa">
    <w:name w:val="footer"/>
    <w:basedOn w:val="af2"/>
    <w:link w:val="Char5"/>
    <w:uiPriority w:val="99"/>
    <w:qFormat/>
    <w:rsid w:val="00A808FD"/>
    <w:pPr>
      <w:tabs>
        <w:tab w:val="center" w:pos="4153"/>
        <w:tab w:val="right" w:pos="8306"/>
      </w:tabs>
      <w:snapToGrid w:val="0"/>
      <w:jc w:val="left"/>
    </w:pPr>
    <w:rPr>
      <w:sz w:val="18"/>
      <w:szCs w:val="18"/>
    </w:rPr>
  </w:style>
  <w:style w:type="paragraph" w:styleId="affb">
    <w:name w:val="envelope return"/>
    <w:basedOn w:val="af2"/>
    <w:semiHidden/>
    <w:qFormat/>
    <w:rsid w:val="00A808FD"/>
    <w:pPr>
      <w:snapToGrid w:val="0"/>
    </w:pPr>
    <w:rPr>
      <w:rFonts w:ascii="Arial" w:hAnsi="Arial" w:cs="Arial"/>
      <w:szCs w:val="24"/>
    </w:rPr>
  </w:style>
  <w:style w:type="paragraph" w:styleId="affc">
    <w:name w:val="header"/>
    <w:basedOn w:val="af2"/>
    <w:link w:val="Char6"/>
    <w:qFormat/>
    <w:rsid w:val="00A808FD"/>
    <w:pPr>
      <w:pBdr>
        <w:bottom w:val="single" w:sz="6" w:space="1" w:color="auto"/>
      </w:pBdr>
      <w:tabs>
        <w:tab w:val="center" w:pos="4153"/>
        <w:tab w:val="right" w:pos="8306"/>
      </w:tabs>
      <w:snapToGrid w:val="0"/>
      <w:jc w:val="center"/>
    </w:pPr>
    <w:rPr>
      <w:sz w:val="18"/>
      <w:szCs w:val="18"/>
    </w:rPr>
  </w:style>
  <w:style w:type="paragraph" w:styleId="affd">
    <w:name w:val="Signature"/>
    <w:basedOn w:val="af2"/>
    <w:semiHidden/>
    <w:qFormat/>
    <w:rsid w:val="00A808FD"/>
    <w:pPr>
      <w:ind w:leftChars="2100" w:left="100"/>
    </w:pPr>
    <w:rPr>
      <w:szCs w:val="24"/>
    </w:rPr>
  </w:style>
  <w:style w:type="paragraph" w:styleId="1d">
    <w:name w:val="toc 1"/>
    <w:basedOn w:val="af2"/>
    <w:next w:val="af2"/>
    <w:uiPriority w:val="39"/>
    <w:qFormat/>
    <w:rsid w:val="00A808FD"/>
    <w:pPr>
      <w:tabs>
        <w:tab w:val="right" w:leader="dot" w:pos="8949"/>
      </w:tabs>
      <w:adjustRightInd w:val="0"/>
      <w:snapToGrid w:val="0"/>
      <w:spacing w:line="360" w:lineRule="auto"/>
      <w:ind w:rightChars="200" w:right="420" w:firstLineChars="200" w:firstLine="440"/>
      <w:jc w:val="left"/>
    </w:pPr>
    <w:rPr>
      <w:rFonts w:ascii="宋体" w:hAnsi="宋体"/>
      <w:b/>
      <w:bCs/>
      <w:caps/>
      <w:sz w:val="28"/>
      <w:szCs w:val="28"/>
    </w:rPr>
  </w:style>
  <w:style w:type="paragraph" w:styleId="46">
    <w:name w:val="List Continue 4"/>
    <w:basedOn w:val="af2"/>
    <w:semiHidden/>
    <w:qFormat/>
    <w:rsid w:val="00A808FD"/>
    <w:pPr>
      <w:spacing w:after="120"/>
      <w:ind w:leftChars="800" w:left="1680"/>
    </w:pPr>
    <w:rPr>
      <w:szCs w:val="24"/>
    </w:rPr>
  </w:style>
  <w:style w:type="paragraph" w:styleId="47">
    <w:name w:val="toc 4"/>
    <w:basedOn w:val="af2"/>
    <w:next w:val="af2"/>
    <w:uiPriority w:val="39"/>
    <w:qFormat/>
    <w:rsid w:val="00A808FD"/>
    <w:pPr>
      <w:tabs>
        <w:tab w:val="right" w:leader="dot" w:pos="8949"/>
      </w:tabs>
      <w:adjustRightInd w:val="0"/>
      <w:snapToGrid w:val="0"/>
      <w:spacing w:line="360" w:lineRule="auto"/>
      <w:ind w:leftChars="300" w:left="630" w:rightChars="300" w:right="630"/>
      <w:jc w:val="left"/>
    </w:pPr>
    <w:rPr>
      <w:rFonts w:ascii="宋体" w:hAnsi="宋体"/>
      <w:szCs w:val="21"/>
    </w:rPr>
  </w:style>
  <w:style w:type="paragraph" w:styleId="affe">
    <w:name w:val="index heading"/>
    <w:basedOn w:val="af2"/>
    <w:next w:val="1e"/>
    <w:semiHidden/>
    <w:qFormat/>
    <w:rsid w:val="00A808FD"/>
    <w:pPr>
      <w:spacing w:before="120" w:after="120"/>
      <w:jc w:val="left"/>
    </w:pPr>
    <w:rPr>
      <w:b/>
      <w:bCs/>
      <w:i/>
      <w:iCs/>
      <w:sz w:val="20"/>
    </w:rPr>
  </w:style>
  <w:style w:type="paragraph" w:styleId="1e">
    <w:name w:val="index 1"/>
    <w:basedOn w:val="af2"/>
    <w:next w:val="af2"/>
    <w:semiHidden/>
    <w:qFormat/>
    <w:rsid w:val="00A808FD"/>
    <w:pPr>
      <w:ind w:left="210" w:hanging="210"/>
      <w:jc w:val="left"/>
    </w:pPr>
    <w:rPr>
      <w:sz w:val="20"/>
    </w:rPr>
  </w:style>
  <w:style w:type="paragraph" w:styleId="afff">
    <w:name w:val="Subtitle"/>
    <w:basedOn w:val="af2"/>
    <w:link w:val="Char7"/>
    <w:qFormat/>
    <w:rsid w:val="00A808FD"/>
    <w:pPr>
      <w:spacing w:before="240" w:after="60" w:line="312" w:lineRule="auto"/>
      <w:jc w:val="center"/>
      <w:outlineLvl w:val="1"/>
    </w:pPr>
    <w:rPr>
      <w:rFonts w:ascii="Arial" w:hAnsi="Arial" w:cs="Arial"/>
      <w:b/>
      <w:bCs/>
      <w:kern w:val="28"/>
      <w:sz w:val="32"/>
      <w:szCs w:val="32"/>
    </w:rPr>
  </w:style>
  <w:style w:type="paragraph" w:styleId="5">
    <w:name w:val="List Number 5"/>
    <w:basedOn w:val="af2"/>
    <w:semiHidden/>
    <w:qFormat/>
    <w:rsid w:val="00A808FD"/>
    <w:pPr>
      <w:numPr>
        <w:numId w:val="10"/>
      </w:numPr>
    </w:pPr>
    <w:rPr>
      <w:szCs w:val="24"/>
    </w:rPr>
  </w:style>
  <w:style w:type="paragraph" w:styleId="afff0">
    <w:name w:val="List"/>
    <w:basedOn w:val="af2"/>
    <w:semiHidden/>
    <w:qFormat/>
    <w:rsid w:val="00A808FD"/>
    <w:pPr>
      <w:ind w:left="200" w:hangingChars="200" w:hanging="200"/>
    </w:pPr>
    <w:rPr>
      <w:szCs w:val="24"/>
    </w:rPr>
  </w:style>
  <w:style w:type="paragraph" w:styleId="afff1">
    <w:name w:val="footnote text"/>
    <w:basedOn w:val="af2"/>
    <w:semiHidden/>
    <w:qFormat/>
    <w:rsid w:val="00A808FD"/>
    <w:pPr>
      <w:snapToGrid w:val="0"/>
    </w:pPr>
    <w:rPr>
      <w:sz w:val="18"/>
      <w:szCs w:val="18"/>
    </w:rPr>
  </w:style>
  <w:style w:type="paragraph" w:styleId="66">
    <w:name w:val="toc 6"/>
    <w:basedOn w:val="af2"/>
    <w:next w:val="af2"/>
    <w:uiPriority w:val="39"/>
    <w:qFormat/>
    <w:rsid w:val="00A808FD"/>
    <w:pPr>
      <w:ind w:left="1050"/>
      <w:jc w:val="left"/>
    </w:pPr>
    <w:rPr>
      <w:sz w:val="18"/>
      <w:szCs w:val="18"/>
    </w:rPr>
  </w:style>
  <w:style w:type="paragraph" w:styleId="58">
    <w:name w:val="List 5"/>
    <w:basedOn w:val="af2"/>
    <w:semiHidden/>
    <w:qFormat/>
    <w:rsid w:val="00A808FD"/>
    <w:pPr>
      <w:ind w:leftChars="800" w:left="100" w:hangingChars="200" w:hanging="200"/>
    </w:pPr>
    <w:rPr>
      <w:szCs w:val="24"/>
    </w:rPr>
  </w:style>
  <w:style w:type="paragraph" w:styleId="3a">
    <w:name w:val="Body Text Indent 3"/>
    <w:basedOn w:val="af2"/>
    <w:link w:val="3Char"/>
    <w:qFormat/>
    <w:rsid w:val="00A808FD"/>
    <w:pPr>
      <w:spacing w:after="120"/>
      <w:ind w:leftChars="200" w:left="420"/>
    </w:pPr>
    <w:rPr>
      <w:sz w:val="16"/>
      <w:szCs w:val="16"/>
    </w:rPr>
  </w:style>
  <w:style w:type="paragraph" w:styleId="73">
    <w:name w:val="index 7"/>
    <w:basedOn w:val="af2"/>
    <w:next w:val="af2"/>
    <w:semiHidden/>
    <w:qFormat/>
    <w:rsid w:val="00A808FD"/>
    <w:pPr>
      <w:ind w:left="1470" w:hanging="210"/>
      <w:jc w:val="left"/>
    </w:pPr>
    <w:rPr>
      <w:sz w:val="20"/>
    </w:rPr>
  </w:style>
  <w:style w:type="paragraph" w:styleId="90">
    <w:name w:val="index 9"/>
    <w:basedOn w:val="af2"/>
    <w:next w:val="af2"/>
    <w:semiHidden/>
    <w:qFormat/>
    <w:rsid w:val="00A808FD"/>
    <w:pPr>
      <w:ind w:left="1890" w:hanging="210"/>
      <w:jc w:val="left"/>
    </w:pPr>
    <w:rPr>
      <w:sz w:val="20"/>
    </w:rPr>
  </w:style>
  <w:style w:type="paragraph" w:styleId="afff2">
    <w:name w:val="table of figures"/>
    <w:basedOn w:val="af2"/>
    <w:next w:val="af2"/>
    <w:semiHidden/>
    <w:qFormat/>
    <w:rsid w:val="00A808FD"/>
    <w:pPr>
      <w:ind w:left="420" w:hanging="420"/>
      <w:jc w:val="left"/>
    </w:pPr>
    <w:rPr>
      <w:smallCaps/>
      <w:sz w:val="20"/>
    </w:rPr>
  </w:style>
  <w:style w:type="paragraph" w:styleId="2a">
    <w:name w:val="toc 2"/>
    <w:basedOn w:val="af2"/>
    <w:next w:val="af2"/>
    <w:uiPriority w:val="39"/>
    <w:qFormat/>
    <w:rsid w:val="00A808FD"/>
    <w:pPr>
      <w:tabs>
        <w:tab w:val="left" w:pos="0"/>
        <w:tab w:val="right" w:leader="dot" w:pos="8949"/>
        <w:tab w:val="right" w:leader="dot" w:pos="9344"/>
      </w:tabs>
      <w:adjustRightInd w:val="0"/>
      <w:snapToGrid w:val="0"/>
      <w:spacing w:line="360" w:lineRule="auto"/>
      <w:ind w:rightChars="300" w:right="630" w:firstLineChars="200" w:firstLine="562"/>
    </w:pPr>
    <w:rPr>
      <w:rFonts w:ascii="黑体" w:eastAsia="黑体" w:hAnsi="宋体"/>
      <w:bCs/>
      <w:iCs/>
      <w:caps/>
      <w:sz w:val="28"/>
      <w:szCs w:val="28"/>
    </w:rPr>
  </w:style>
  <w:style w:type="paragraph" w:styleId="91">
    <w:name w:val="toc 9"/>
    <w:basedOn w:val="af2"/>
    <w:next w:val="af2"/>
    <w:uiPriority w:val="39"/>
    <w:qFormat/>
    <w:rsid w:val="00A808FD"/>
    <w:pPr>
      <w:ind w:left="1680"/>
      <w:jc w:val="left"/>
    </w:pPr>
    <w:rPr>
      <w:sz w:val="18"/>
      <w:szCs w:val="18"/>
    </w:rPr>
  </w:style>
  <w:style w:type="paragraph" w:styleId="2b">
    <w:name w:val="Body Text 2"/>
    <w:basedOn w:val="af2"/>
    <w:link w:val="2Char"/>
    <w:qFormat/>
    <w:rsid w:val="00A808FD"/>
    <w:pPr>
      <w:spacing w:beforeLines="50"/>
    </w:pPr>
    <w:rPr>
      <w:rFonts w:ascii="宋体" w:hAnsi="宋体"/>
      <w:sz w:val="22"/>
      <w:szCs w:val="22"/>
    </w:rPr>
  </w:style>
  <w:style w:type="paragraph" w:styleId="48">
    <w:name w:val="List 4"/>
    <w:basedOn w:val="af2"/>
    <w:semiHidden/>
    <w:qFormat/>
    <w:rsid w:val="00A808FD"/>
    <w:pPr>
      <w:ind w:leftChars="600" w:left="100" w:hangingChars="200" w:hanging="200"/>
    </w:pPr>
    <w:rPr>
      <w:szCs w:val="24"/>
    </w:rPr>
  </w:style>
  <w:style w:type="paragraph" w:styleId="2c">
    <w:name w:val="List Continue 2"/>
    <w:basedOn w:val="af2"/>
    <w:semiHidden/>
    <w:qFormat/>
    <w:rsid w:val="00A808FD"/>
    <w:pPr>
      <w:spacing w:after="120"/>
      <w:ind w:leftChars="400" w:left="840"/>
    </w:pPr>
    <w:rPr>
      <w:szCs w:val="24"/>
    </w:rPr>
  </w:style>
  <w:style w:type="paragraph" w:styleId="afff3">
    <w:name w:val="Message Header"/>
    <w:basedOn w:val="af2"/>
    <w:semiHidden/>
    <w:qFormat/>
    <w:rsid w:val="00A808F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HTML0">
    <w:name w:val="HTML Preformatted"/>
    <w:basedOn w:val="af2"/>
    <w:semiHidden/>
    <w:qFormat/>
    <w:rsid w:val="00A808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afff4">
    <w:name w:val="Normal (Web)"/>
    <w:basedOn w:val="af2"/>
    <w:qFormat/>
    <w:rsid w:val="00A808FD"/>
    <w:pPr>
      <w:widowControl/>
      <w:spacing w:before="100" w:beforeAutospacing="1" w:after="100" w:afterAutospacing="1"/>
      <w:jc w:val="left"/>
    </w:pPr>
    <w:rPr>
      <w:rFonts w:ascii="宋体" w:hAnsi="宋体"/>
      <w:kern w:val="0"/>
      <w:sz w:val="24"/>
      <w:szCs w:val="24"/>
    </w:rPr>
  </w:style>
  <w:style w:type="paragraph" w:styleId="3b">
    <w:name w:val="List Continue 3"/>
    <w:basedOn w:val="af2"/>
    <w:semiHidden/>
    <w:qFormat/>
    <w:rsid w:val="00A808FD"/>
    <w:pPr>
      <w:spacing w:after="120"/>
      <w:ind w:leftChars="600" w:left="1260"/>
    </w:pPr>
    <w:rPr>
      <w:szCs w:val="24"/>
    </w:rPr>
  </w:style>
  <w:style w:type="paragraph" w:styleId="2d">
    <w:name w:val="index 2"/>
    <w:basedOn w:val="af2"/>
    <w:next w:val="af2"/>
    <w:semiHidden/>
    <w:qFormat/>
    <w:rsid w:val="00A808FD"/>
    <w:pPr>
      <w:ind w:left="420" w:hanging="210"/>
      <w:jc w:val="left"/>
    </w:pPr>
    <w:rPr>
      <w:sz w:val="20"/>
    </w:rPr>
  </w:style>
  <w:style w:type="paragraph" w:styleId="afff5">
    <w:name w:val="Title"/>
    <w:basedOn w:val="af2"/>
    <w:link w:val="Char8"/>
    <w:qFormat/>
    <w:rsid w:val="00A808FD"/>
    <w:pPr>
      <w:spacing w:before="240" w:after="60"/>
      <w:jc w:val="center"/>
      <w:outlineLvl w:val="0"/>
    </w:pPr>
    <w:rPr>
      <w:rFonts w:ascii="Arial" w:hAnsi="Arial" w:cs="Arial"/>
      <w:b/>
      <w:bCs/>
      <w:sz w:val="32"/>
      <w:szCs w:val="32"/>
    </w:rPr>
  </w:style>
  <w:style w:type="paragraph" w:styleId="afff6">
    <w:name w:val="annotation subject"/>
    <w:basedOn w:val="aff"/>
    <w:next w:val="aff"/>
    <w:qFormat/>
    <w:rsid w:val="00A808FD"/>
    <w:rPr>
      <w:b/>
      <w:bCs/>
      <w:szCs w:val="24"/>
    </w:rPr>
  </w:style>
  <w:style w:type="paragraph" w:styleId="afff7">
    <w:name w:val="Body Text First Indent"/>
    <w:basedOn w:val="aff2"/>
    <w:link w:val="Char11"/>
    <w:qFormat/>
    <w:rsid w:val="00A808FD"/>
    <w:pPr>
      <w:tabs>
        <w:tab w:val="clear" w:pos="2138"/>
      </w:tabs>
      <w:snapToGrid/>
      <w:spacing w:after="120" w:line="240" w:lineRule="auto"/>
      <w:ind w:firstLineChars="100" w:firstLine="420"/>
    </w:pPr>
    <w:rPr>
      <w:kern w:val="2"/>
      <w:szCs w:val="24"/>
    </w:rPr>
  </w:style>
  <w:style w:type="paragraph" w:styleId="2e">
    <w:name w:val="Body Text First Indent 2"/>
    <w:basedOn w:val="aff3"/>
    <w:semiHidden/>
    <w:qFormat/>
    <w:rsid w:val="00A808FD"/>
    <w:pPr>
      <w:spacing w:beforeLines="0" w:after="120" w:line="240" w:lineRule="auto"/>
      <w:ind w:leftChars="200" w:left="420" w:firstLine="420"/>
    </w:pPr>
    <w:rPr>
      <w:rFonts w:ascii="Times New Roman" w:hAnsi="Times New Roman"/>
      <w:color w:val="auto"/>
      <w:sz w:val="21"/>
      <w:szCs w:val="24"/>
    </w:rPr>
  </w:style>
  <w:style w:type="table" w:styleId="afff8">
    <w:name w:val="Table Grid"/>
    <w:basedOn w:val="af4"/>
    <w:qFormat/>
    <w:rsid w:val="00A808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9">
    <w:name w:val="Table Theme"/>
    <w:basedOn w:val="af4"/>
    <w:semiHidden/>
    <w:qFormat/>
    <w:rsid w:val="00A808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f4"/>
    <w:semiHidden/>
    <w:qFormat/>
    <w:rsid w:val="00A808FD"/>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f">
    <w:name w:val="Table Colorful 2"/>
    <w:basedOn w:val="af4"/>
    <w:semiHidden/>
    <w:qFormat/>
    <w:rsid w:val="00A808FD"/>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c">
    <w:name w:val="Table Colorful 3"/>
    <w:basedOn w:val="af4"/>
    <w:semiHidden/>
    <w:qFormat/>
    <w:rsid w:val="00A808FD"/>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a">
    <w:name w:val="Table Elegant"/>
    <w:basedOn w:val="af4"/>
    <w:semiHidden/>
    <w:qFormat/>
    <w:rsid w:val="00A808F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f0">
    <w:name w:val="Table Classic 1"/>
    <w:basedOn w:val="af4"/>
    <w:semiHidden/>
    <w:qFormat/>
    <w:rsid w:val="00A808FD"/>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0">
    <w:name w:val="Table Classic 2"/>
    <w:basedOn w:val="af4"/>
    <w:semiHidden/>
    <w:qFormat/>
    <w:rsid w:val="00A808FD"/>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d">
    <w:name w:val="Table Classic 3"/>
    <w:basedOn w:val="af4"/>
    <w:semiHidden/>
    <w:qFormat/>
    <w:rsid w:val="00A808FD"/>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9">
    <w:name w:val="Table Classic 4"/>
    <w:basedOn w:val="af4"/>
    <w:semiHidden/>
    <w:qFormat/>
    <w:rsid w:val="00A808FD"/>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f1">
    <w:name w:val="Table Simple 1"/>
    <w:basedOn w:val="af4"/>
    <w:semiHidden/>
    <w:qFormat/>
    <w:rsid w:val="00A808FD"/>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1">
    <w:name w:val="Table Simple 2"/>
    <w:basedOn w:val="af4"/>
    <w:semiHidden/>
    <w:qFormat/>
    <w:rsid w:val="00A808FD"/>
    <w:pPr>
      <w:widowControl w:val="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e">
    <w:name w:val="Table Simple 3"/>
    <w:basedOn w:val="af4"/>
    <w:semiHidden/>
    <w:qFormat/>
    <w:rsid w:val="00A808FD"/>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f2">
    <w:name w:val="Table Subtle 1"/>
    <w:basedOn w:val="af4"/>
    <w:semiHidden/>
    <w:qFormat/>
    <w:rsid w:val="00A808FD"/>
    <w:pPr>
      <w:widowControl w:val="0"/>
      <w:jc w:val="both"/>
    </w:p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2">
    <w:name w:val="Table Subtle 2"/>
    <w:basedOn w:val="af4"/>
    <w:semiHidden/>
    <w:qFormat/>
    <w:rsid w:val="00A808FD"/>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f3">
    <w:name w:val="Table 3D effects 1"/>
    <w:basedOn w:val="af4"/>
    <w:semiHidden/>
    <w:qFormat/>
    <w:rsid w:val="00A808FD"/>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3">
    <w:name w:val="Table 3D effects 2"/>
    <w:basedOn w:val="af4"/>
    <w:semiHidden/>
    <w:qFormat/>
    <w:rsid w:val="00A808FD"/>
    <w:pPr>
      <w:widowControl w:val="0"/>
      <w:jc w:val="both"/>
    </w:p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f">
    <w:name w:val="Table 3D effects 3"/>
    <w:basedOn w:val="af4"/>
    <w:semiHidden/>
    <w:qFormat/>
    <w:rsid w:val="00A808FD"/>
    <w:pPr>
      <w:widowControl w:val="0"/>
      <w:jc w:val="both"/>
    </w:p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f4">
    <w:name w:val="Table List 1"/>
    <w:basedOn w:val="af4"/>
    <w:semiHidden/>
    <w:qFormat/>
    <w:rsid w:val="00A808FD"/>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4">
    <w:name w:val="Table List 2"/>
    <w:basedOn w:val="af4"/>
    <w:semiHidden/>
    <w:qFormat/>
    <w:rsid w:val="00A808FD"/>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f0">
    <w:name w:val="Table List 3"/>
    <w:basedOn w:val="af4"/>
    <w:semiHidden/>
    <w:qFormat/>
    <w:rsid w:val="00A808FD"/>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a">
    <w:name w:val="Table List 4"/>
    <w:basedOn w:val="af4"/>
    <w:semiHidden/>
    <w:qFormat/>
    <w:rsid w:val="00A808FD"/>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9">
    <w:name w:val="Table List 5"/>
    <w:basedOn w:val="af4"/>
    <w:semiHidden/>
    <w:qFormat/>
    <w:rsid w:val="00A808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7">
    <w:name w:val="Table List 6"/>
    <w:basedOn w:val="af4"/>
    <w:semiHidden/>
    <w:qFormat/>
    <w:rsid w:val="00A808FD"/>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4">
    <w:name w:val="Table List 7"/>
    <w:basedOn w:val="af4"/>
    <w:semiHidden/>
    <w:qFormat/>
    <w:rsid w:val="00A808FD"/>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f4"/>
    <w:semiHidden/>
    <w:qFormat/>
    <w:rsid w:val="00A808FD"/>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b">
    <w:name w:val="Table Contemporary"/>
    <w:basedOn w:val="af4"/>
    <w:semiHidden/>
    <w:qFormat/>
    <w:rsid w:val="00A808FD"/>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5">
    <w:name w:val="Table Columns 1"/>
    <w:basedOn w:val="af4"/>
    <w:semiHidden/>
    <w:qFormat/>
    <w:rsid w:val="00A808FD"/>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5">
    <w:name w:val="Table Columns 2"/>
    <w:basedOn w:val="af4"/>
    <w:semiHidden/>
    <w:qFormat/>
    <w:rsid w:val="00A808FD"/>
    <w:pPr>
      <w:widowControl w:val="0"/>
      <w:jc w:val="both"/>
    </w:pPr>
    <w:rPr>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f1">
    <w:name w:val="Table Columns 3"/>
    <w:basedOn w:val="af4"/>
    <w:semiHidden/>
    <w:qFormat/>
    <w:rsid w:val="00A808FD"/>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b">
    <w:name w:val="Table Columns 4"/>
    <w:basedOn w:val="af4"/>
    <w:semiHidden/>
    <w:qFormat/>
    <w:rsid w:val="00A808FD"/>
    <w:pPr>
      <w:widowControl w:val="0"/>
      <w:jc w:val="both"/>
    </w:p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a">
    <w:name w:val="Table Columns 5"/>
    <w:basedOn w:val="af4"/>
    <w:semiHidden/>
    <w:qFormat/>
    <w:rsid w:val="00A808FD"/>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6">
    <w:name w:val="Table Grid 1"/>
    <w:basedOn w:val="af4"/>
    <w:semiHidden/>
    <w:qFormat/>
    <w:rsid w:val="00A808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6">
    <w:name w:val="Table Grid 2"/>
    <w:basedOn w:val="af4"/>
    <w:semiHidden/>
    <w:qFormat/>
    <w:rsid w:val="00A808FD"/>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2">
    <w:name w:val="Table Grid 3"/>
    <w:basedOn w:val="af4"/>
    <w:semiHidden/>
    <w:qFormat/>
    <w:rsid w:val="00A808FD"/>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c">
    <w:name w:val="Table Grid 4"/>
    <w:basedOn w:val="af4"/>
    <w:semiHidden/>
    <w:qFormat/>
    <w:rsid w:val="00A808FD"/>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b">
    <w:name w:val="Table Grid 5"/>
    <w:basedOn w:val="af4"/>
    <w:semiHidden/>
    <w:qFormat/>
    <w:rsid w:val="00A808FD"/>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8">
    <w:name w:val="Table Grid 6"/>
    <w:basedOn w:val="af4"/>
    <w:semiHidden/>
    <w:qFormat/>
    <w:rsid w:val="00A808FD"/>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5">
    <w:name w:val="Table Grid 7"/>
    <w:basedOn w:val="af4"/>
    <w:semiHidden/>
    <w:qFormat/>
    <w:rsid w:val="00A808FD"/>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f4"/>
    <w:semiHidden/>
    <w:qFormat/>
    <w:rsid w:val="00A808FD"/>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7">
    <w:name w:val="Table Web 1"/>
    <w:basedOn w:val="af4"/>
    <w:semiHidden/>
    <w:qFormat/>
    <w:rsid w:val="00A808FD"/>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2f7">
    <w:name w:val="Table Web 2"/>
    <w:basedOn w:val="af4"/>
    <w:semiHidden/>
    <w:qFormat/>
    <w:rsid w:val="00A808FD"/>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3f3">
    <w:name w:val="Table Web 3"/>
    <w:basedOn w:val="af4"/>
    <w:semiHidden/>
    <w:qFormat/>
    <w:rsid w:val="00A808FD"/>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afffc">
    <w:name w:val="Table Professional"/>
    <w:basedOn w:val="af4"/>
    <w:semiHidden/>
    <w:qFormat/>
    <w:rsid w:val="00A808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afffd">
    <w:name w:val="Strong"/>
    <w:qFormat/>
    <w:rsid w:val="00A808FD"/>
    <w:rPr>
      <w:b/>
      <w:bCs/>
    </w:rPr>
  </w:style>
  <w:style w:type="character" w:styleId="afffe">
    <w:name w:val="endnote reference"/>
    <w:semiHidden/>
    <w:qFormat/>
    <w:rsid w:val="00A808FD"/>
    <w:rPr>
      <w:rFonts w:eastAsia="宋体"/>
      <w:color w:val="000000"/>
      <w:spacing w:val="26"/>
      <w:sz w:val="24"/>
      <w:szCs w:val="21"/>
      <w:vertAlign w:val="superscript"/>
      <w:lang w:val="zh-CN" w:eastAsia="zh-CN" w:bidi="ar-SA"/>
    </w:rPr>
  </w:style>
  <w:style w:type="character" w:styleId="affff">
    <w:name w:val="page number"/>
    <w:basedOn w:val="af3"/>
    <w:qFormat/>
    <w:rsid w:val="00A808FD"/>
  </w:style>
  <w:style w:type="character" w:styleId="affff0">
    <w:name w:val="FollowedHyperlink"/>
    <w:qFormat/>
    <w:rsid w:val="00A808FD"/>
    <w:rPr>
      <w:color w:val="800080"/>
      <w:u w:val="single"/>
    </w:rPr>
  </w:style>
  <w:style w:type="character" w:styleId="affff1">
    <w:name w:val="Emphasis"/>
    <w:qFormat/>
    <w:rsid w:val="00A808FD"/>
    <w:rPr>
      <w:i/>
      <w:iCs/>
    </w:rPr>
  </w:style>
  <w:style w:type="character" w:styleId="affff2">
    <w:name w:val="line number"/>
    <w:basedOn w:val="af3"/>
    <w:semiHidden/>
    <w:qFormat/>
    <w:rsid w:val="00A808FD"/>
  </w:style>
  <w:style w:type="character" w:styleId="HTML1">
    <w:name w:val="HTML Definition"/>
    <w:semiHidden/>
    <w:qFormat/>
    <w:rsid w:val="00A808FD"/>
    <w:rPr>
      <w:i/>
      <w:iCs/>
    </w:rPr>
  </w:style>
  <w:style w:type="character" w:styleId="HTML2">
    <w:name w:val="HTML Typewriter"/>
    <w:semiHidden/>
    <w:qFormat/>
    <w:rsid w:val="00A808FD"/>
    <w:rPr>
      <w:rFonts w:ascii="Courier New" w:hAnsi="Courier New" w:cs="Courier New"/>
      <w:sz w:val="20"/>
      <w:szCs w:val="20"/>
    </w:rPr>
  </w:style>
  <w:style w:type="character" w:styleId="HTML3">
    <w:name w:val="HTML Acronym"/>
    <w:basedOn w:val="af3"/>
    <w:semiHidden/>
    <w:qFormat/>
    <w:rsid w:val="00A808FD"/>
  </w:style>
  <w:style w:type="character" w:styleId="HTML4">
    <w:name w:val="HTML Variable"/>
    <w:semiHidden/>
    <w:qFormat/>
    <w:rsid w:val="00A808FD"/>
    <w:rPr>
      <w:i/>
      <w:iCs/>
    </w:rPr>
  </w:style>
  <w:style w:type="character" w:styleId="affff3">
    <w:name w:val="Hyperlink"/>
    <w:uiPriority w:val="99"/>
    <w:qFormat/>
    <w:rsid w:val="00A808FD"/>
    <w:rPr>
      <w:color w:val="0000FF"/>
      <w:u w:val="single"/>
    </w:rPr>
  </w:style>
  <w:style w:type="character" w:styleId="HTML5">
    <w:name w:val="HTML Code"/>
    <w:semiHidden/>
    <w:qFormat/>
    <w:rsid w:val="00A808FD"/>
    <w:rPr>
      <w:rFonts w:ascii="Courier New" w:hAnsi="Courier New" w:cs="Courier New"/>
      <w:sz w:val="20"/>
      <w:szCs w:val="20"/>
    </w:rPr>
  </w:style>
  <w:style w:type="character" w:styleId="affff4">
    <w:name w:val="annotation reference"/>
    <w:qFormat/>
    <w:rsid w:val="00A808FD"/>
    <w:rPr>
      <w:sz w:val="21"/>
      <w:szCs w:val="21"/>
    </w:rPr>
  </w:style>
  <w:style w:type="character" w:styleId="HTML6">
    <w:name w:val="HTML Cite"/>
    <w:semiHidden/>
    <w:qFormat/>
    <w:rsid w:val="00A808FD"/>
    <w:rPr>
      <w:i/>
      <w:iCs/>
    </w:rPr>
  </w:style>
  <w:style w:type="character" w:styleId="affff5">
    <w:name w:val="footnote reference"/>
    <w:semiHidden/>
    <w:qFormat/>
    <w:rsid w:val="00A808FD"/>
    <w:rPr>
      <w:rFonts w:eastAsia="宋体"/>
      <w:color w:val="000000"/>
      <w:spacing w:val="26"/>
      <w:sz w:val="24"/>
      <w:szCs w:val="21"/>
      <w:vertAlign w:val="superscript"/>
      <w:lang w:val="zh-CN" w:eastAsia="zh-CN" w:bidi="ar-SA"/>
    </w:rPr>
  </w:style>
  <w:style w:type="character" w:styleId="HTML7">
    <w:name w:val="HTML Keyboard"/>
    <w:semiHidden/>
    <w:qFormat/>
    <w:rsid w:val="00A808FD"/>
    <w:rPr>
      <w:rFonts w:ascii="Courier New" w:hAnsi="Courier New" w:cs="Courier New"/>
      <w:sz w:val="20"/>
      <w:szCs w:val="20"/>
    </w:rPr>
  </w:style>
  <w:style w:type="character" w:styleId="HTML8">
    <w:name w:val="HTML Sample"/>
    <w:semiHidden/>
    <w:qFormat/>
    <w:rsid w:val="00A808FD"/>
    <w:rPr>
      <w:rFonts w:ascii="Courier New" w:hAnsi="Courier New" w:cs="Courier New"/>
    </w:rPr>
  </w:style>
  <w:style w:type="character" w:customStyle="1" w:styleId="1Char">
    <w:name w:val="标题 1 Char"/>
    <w:qFormat/>
    <w:rsid w:val="00A808FD"/>
    <w:rPr>
      <w:rFonts w:ascii="宋体" w:eastAsia="宋体"/>
      <w:b/>
      <w:kern w:val="44"/>
      <w:sz w:val="21"/>
      <w:lang w:val="en-US" w:eastAsia="zh-CN" w:bidi="ar-SA"/>
    </w:rPr>
  </w:style>
  <w:style w:type="paragraph" w:customStyle="1" w:styleId="1f8">
    <w:name w:val="样式1"/>
    <w:basedOn w:val="44"/>
    <w:link w:val="1Char0"/>
    <w:qFormat/>
    <w:rsid w:val="00A808FD"/>
    <w:pPr>
      <w:tabs>
        <w:tab w:val="left" w:pos="737"/>
        <w:tab w:val="left" w:pos="7380"/>
      </w:tabs>
      <w:snapToGrid w:val="0"/>
      <w:spacing w:before="100" w:after="100" w:line="420" w:lineRule="exact"/>
      <w:ind w:left="737" w:hanging="737"/>
      <w:outlineLvl w:val="4"/>
    </w:pPr>
    <w:rPr>
      <w:b w:val="0"/>
      <w:sz w:val="21"/>
    </w:rPr>
  </w:style>
  <w:style w:type="paragraph" w:customStyle="1" w:styleId="CharCharCharCharCharCharChar">
    <w:name w:val="Char Char Char Char Char Char Char"/>
    <w:basedOn w:val="af2"/>
    <w:qFormat/>
    <w:rsid w:val="00A808FD"/>
    <w:rPr>
      <w:rFonts w:ascii="仿宋_GB2312" w:eastAsia="仿宋_GB2312"/>
      <w:b/>
      <w:sz w:val="32"/>
      <w:szCs w:val="32"/>
    </w:rPr>
  </w:style>
  <w:style w:type="paragraph" w:customStyle="1" w:styleId="3CharCharCharCharCharCharCharCharCharCharCharCharCharCharCharCharChar">
    <w:name w:val="标题3 Char Char Char Char Char Char Char Char Char Char Char Char Char Char Char Char Char"/>
    <w:basedOn w:val="1c"/>
    <w:link w:val="3CharCharCharCharCharCharCharCharCharCharCharCharCharCharCharCharCharChar"/>
    <w:qFormat/>
    <w:rsid w:val="00A808FD"/>
    <w:pPr>
      <w:keepNext/>
      <w:tabs>
        <w:tab w:val="left" w:pos="432"/>
      </w:tabs>
      <w:spacing w:beforeLines="50" w:line="360" w:lineRule="auto"/>
    </w:pPr>
    <w:rPr>
      <w:rFonts w:ascii="宋体" w:hAnsi="宋体"/>
      <w:color w:val="000000"/>
      <w:kern w:val="44"/>
      <w:sz w:val="24"/>
    </w:rPr>
  </w:style>
  <w:style w:type="paragraph" w:customStyle="1" w:styleId="affff6">
    <w:name w:val="正文样式"/>
    <w:basedOn w:val="aff3"/>
    <w:qFormat/>
    <w:rsid w:val="00A808FD"/>
    <w:pPr>
      <w:spacing w:beforeLines="0"/>
      <w:ind w:firstLine="420"/>
      <w:jc w:val="left"/>
    </w:pPr>
    <w:rPr>
      <w:rFonts w:hAnsi="Times New Roman" w:cs="宋体"/>
      <w:color w:val="auto"/>
      <w:sz w:val="21"/>
      <w:szCs w:val="20"/>
    </w:rPr>
  </w:style>
  <w:style w:type="paragraph" w:customStyle="1" w:styleId="1f9">
    <w:name w:val="正文1"/>
    <w:basedOn w:val="1c"/>
    <w:link w:val="1Char1"/>
    <w:qFormat/>
    <w:rsid w:val="00A808FD"/>
    <w:pPr>
      <w:keepNext/>
      <w:keepLines/>
      <w:tabs>
        <w:tab w:val="left" w:pos="432"/>
      </w:tabs>
      <w:adjustRightInd w:val="0"/>
      <w:spacing w:line="480" w:lineRule="auto"/>
      <w:jc w:val="both"/>
      <w:textAlignment w:val="baseline"/>
    </w:pPr>
    <w:rPr>
      <w:rFonts w:ascii="黑体" w:eastAsia="黑体" w:hAnsi="宋体"/>
      <w:kern w:val="44"/>
      <w:szCs w:val="32"/>
    </w:rPr>
  </w:style>
  <w:style w:type="paragraph" w:customStyle="1" w:styleId="Char9">
    <w:name w:val="Char"/>
    <w:basedOn w:val="af2"/>
    <w:qFormat/>
    <w:rsid w:val="00A808FD"/>
    <w:rPr>
      <w:rFonts w:ascii="仿宋_GB2312" w:eastAsia="仿宋_GB2312"/>
      <w:b/>
      <w:sz w:val="32"/>
      <w:szCs w:val="32"/>
    </w:rPr>
  </w:style>
  <w:style w:type="paragraph" w:customStyle="1" w:styleId="Char30">
    <w:name w:val="Char3"/>
    <w:basedOn w:val="af2"/>
    <w:qFormat/>
    <w:rsid w:val="00A808FD"/>
    <w:rPr>
      <w:rFonts w:ascii="仿宋_GB2312" w:eastAsia="仿宋_GB2312"/>
      <w:b/>
      <w:sz w:val="32"/>
      <w:szCs w:val="32"/>
    </w:rPr>
  </w:style>
  <w:style w:type="paragraph" w:customStyle="1" w:styleId="USE1">
    <w:name w:val="样式 USE 1 + 行距: 单倍行距"/>
    <w:basedOn w:val="af2"/>
    <w:qFormat/>
    <w:rsid w:val="00A808FD"/>
    <w:pPr>
      <w:numPr>
        <w:numId w:val="11"/>
      </w:numPr>
      <w:spacing w:line="180" w:lineRule="atLeast"/>
      <w:jc w:val="left"/>
    </w:pPr>
    <w:rPr>
      <w:rFonts w:ascii="宋体" w:hAnsi="宋体" w:cs="宋体"/>
      <w:b/>
      <w:bCs/>
      <w:sz w:val="24"/>
    </w:rPr>
  </w:style>
  <w:style w:type="paragraph" w:customStyle="1" w:styleId="USE2">
    <w:name w:val="USE 2"/>
    <w:basedOn w:val="af2"/>
    <w:qFormat/>
    <w:rsid w:val="00A808FD"/>
    <w:pPr>
      <w:numPr>
        <w:ilvl w:val="1"/>
        <w:numId w:val="11"/>
      </w:numPr>
      <w:spacing w:line="360" w:lineRule="auto"/>
      <w:jc w:val="left"/>
    </w:pPr>
    <w:rPr>
      <w:rFonts w:ascii="宋体" w:hAnsi="宋体"/>
      <w:sz w:val="24"/>
    </w:rPr>
  </w:style>
  <w:style w:type="paragraph" w:customStyle="1" w:styleId="USE3">
    <w:name w:val="USE 3"/>
    <w:basedOn w:val="af2"/>
    <w:qFormat/>
    <w:rsid w:val="00A808FD"/>
    <w:pPr>
      <w:numPr>
        <w:ilvl w:val="2"/>
        <w:numId w:val="11"/>
      </w:numPr>
      <w:spacing w:line="360" w:lineRule="auto"/>
      <w:jc w:val="left"/>
    </w:pPr>
    <w:rPr>
      <w:rFonts w:ascii="宋体" w:hAnsi="宋体"/>
      <w:sz w:val="24"/>
    </w:rPr>
  </w:style>
  <w:style w:type="paragraph" w:customStyle="1" w:styleId="USE4">
    <w:name w:val="USE 4"/>
    <w:basedOn w:val="af2"/>
    <w:qFormat/>
    <w:rsid w:val="00A808FD"/>
    <w:pPr>
      <w:numPr>
        <w:ilvl w:val="3"/>
        <w:numId w:val="11"/>
      </w:numPr>
      <w:spacing w:line="360" w:lineRule="auto"/>
      <w:jc w:val="left"/>
    </w:pPr>
    <w:rPr>
      <w:rFonts w:ascii="宋体" w:hAnsi="宋体"/>
      <w:sz w:val="24"/>
    </w:rPr>
  </w:style>
  <w:style w:type="paragraph" w:customStyle="1" w:styleId="USE5">
    <w:name w:val="USE 5"/>
    <w:basedOn w:val="af2"/>
    <w:qFormat/>
    <w:rsid w:val="00A808FD"/>
    <w:pPr>
      <w:numPr>
        <w:ilvl w:val="4"/>
        <w:numId w:val="11"/>
      </w:numPr>
      <w:spacing w:line="360" w:lineRule="auto"/>
      <w:jc w:val="left"/>
    </w:pPr>
    <w:rPr>
      <w:rFonts w:ascii="宋体" w:hAnsi="宋体"/>
      <w:sz w:val="24"/>
      <w:szCs w:val="24"/>
    </w:rPr>
  </w:style>
  <w:style w:type="paragraph" w:customStyle="1" w:styleId="150">
    <w:name w:val="样式 (西文) 宋体 行距: 1.5 倍行距"/>
    <w:basedOn w:val="af2"/>
    <w:qFormat/>
    <w:rsid w:val="00A808FD"/>
    <w:pPr>
      <w:spacing w:line="360" w:lineRule="auto"/>
    </w:pPr>
    <w:rPr>
      <w:rFonts w:ascii="宋体" w:hAnsi="宋体" w:cs="宋体"/>
    </w:rPr>
  </w:style>
  <w:style w:type="character" w:customStyle="1" w:styleId="font10pt">
    <w:name w:val="font10pt"/>
    <w:basedOn w:val="af3"/>
    <w:qFormat/>
    <w:rsid w:val="00A808FD"/>
  </w:style>
  <w:style w:type="character" w:customStyle="1" w:styleId="ss1">
    <w:name w:val="ss1"/>
    <w:semiHidden/>
    <w:qFormat/>
    <w:rsid w:val="00A808FD"/>
    <w:rPr>
      <w:rFonts w:ascii="ˎ̥" w:hAnsi="ˎ̥" w:hint="default"/>
      <w:color w:val="000000"/>
      <w:sz w:val="18"/>
      <w:szCs w:val="18"/>
      <w:u w:val="none"/>
    </w:rPr>
  </w:style>
  <w:style w:type="character" w:customStyle="1" w:styleId="unnamed211">
    <w:name w:val="unnamed211"/>
    <w:semiHidden/>
    <w:qFormat/>
    <w:rsid w:val="00A808FD"/>
    <w:rPr>
      <w:sz w:val="23"/>
      <w:szCs w:val="23"/>
    </w:rPr>
  </w:style>
  <w:style w:type="character" w:customStyle="1" w:styleId="f142">
    <w:name w:val="f142"/>
    <w:semiHidden/>
    <w:qFormat/>
    <w:rsid w:val="00A808FD"/>
    <w:rPr>
      <w:sz w:val="21"/>
      <w:szCs w:val="21"/>
    </w:rPr>
  </w:style>
  <w:style w:type="character" w:customStyle="1" w:styleId="f14b1">
    <w:name w:val="f14b1"/>
    <w:semiHidden/>
    <w:qFormat/>
    <w:rsid w:val="00A808FD"/>
    <w:rPr>
      <w:b/>
      <w:bCs/>
      <w:sz w:val="21"/>
      <w:szCs w:val="21"/>
    </w:rPr>
  </w:style>
  <w:style w:type="paragraph" w:customStyle="1" w:styleId="ggbody">
    <w:name w:val="ggbody"/>
    <w:basedOn w:val="af2"/>
    <w:semiHidden/>
    <w:qFormat/>
    <w:rsid w:val="00A808FD"/>
    <w:pPr>
      <w:widowControl/>
      <w:spacing w:before="100" w:beforeAutospacing="1" w:after="100" w:afterAutospacing="1" w:line="330" w:lineRule="atLeast"/>
      <w:jc w:val="left"/>
    </w:pPr>
    <w:rPr>
      <w:rFonts w:ascii="宋体" w:hAnsi="宋体" w:cs="宋体"/>
      <w:kern w:val="0"/>
      <w:sz w:val="23"/>
      <w:szCs w:val="23"/>
    </w:rPr>
  </w:style>
  <w:style w:type="paragraph" w:customStyle="1" w:styleId="ggtitle">
    <w:name w:val="ggtitle"/>
    <w:basedOn w:val="af2"/>
    <w:semiHidden/>
    <w:qFormat/>
    <w:rsid w:val="00A808FD"/>
    <w:pPr>
      <w:widowControl/>
      <w:spacing w:before="100" w:beforeAutospacing="1" w:after="100" w:afterAutospacing="1" w:line="330" w:lineRule="atLeast"/>
      <w:jc w:val="left"/>
    </w:pPr>
    <w:rPr>
      <w:rFonts w:ascii="宋体" w:hAnsi="宋体" w:cs="宋体"/>
      <w:kern w:val="0"/>
      <w:sz w:val="23"/>
      <w:szCs w:val="23"/>
    </w:rPr>
  </w:style>
  <w:style w:type="character" w:customStyle="1" w:styleId="ggwenhao">
    <w:name w:val="ggwenhao"/>
    <w:basedOn w:val="af3"/>
    <w:semiHidden/>
    <w:qFormat/>
    <w:rsid w:val="00A808FD"/>
  </w:style>
  <w:style w:type="character" w:customStyle="1" w:styleId="text1">
    <w:name w:val="text1"/>
    <w:basedOn w:val="af3"/>
    <w:qFormat/>
    <w:rsid w:val="00A808FD"/>
  </w:style>
  <w:style w:type="character" w:customStyle="1" w:styleId="style3">
    <w:name w:val="style3"/>
    <w:basedOn w:val="af3"/>
    <w:qFormat/>
    <w:rsid w:val="00A808FD"/>
  </w:style>
  <w:style w:type="paragraph" w:customStyle="1" w:styleId="affff7">
    <w:name w:val="目录"/>
    <w:basedOn w:val="af2"/>
    <w:qFormat/>
    <w:rsid w:val="00A808FD"/>
    <w:pPr>
      <w:widowControl/>
      <w:jc w:val="center"/>
    </w:pPr>
    <w:rPr>
      <w:rFonts w:ascii="宋体"/>
      <w:b/>
      <w:kern w:val="0"/>
      <w:sz w:val="36"/>
    </w:rPr>
  </w:style>
  <w:style w:type="paragraph" w:customStyle="1" w:styleId="3f4">
    <w:name w:val="样式3"/>
    <w:basedOn w:val="aff6"/>
    <w:qFormat/>
    <w:rsid w:val="00A808FD"/>
    <w:pPr>
      <w:spacing w:line="0" w:lineRule="atLeast"/>
      <w:outlineLvl w:val="0"/>
    </w:pPr>
    <w:rPr>
      <w:rFonts w:cs="Times New Roman"/>
      <w:sz w:val="28"/>
      <w:szCs w:val="20"/>
    </w:rPr>
  </w:style>
  <w:style w:type="character" w:customStyle="1" w:styleId="tpccontent1">
    <w:name w:val="tpc_content1"/>
    <w:qFormat/>
    <w:rsid w:val="00A808FD"/>
    <w:rPr>
      <w:sz w:val="20"/>
      <w:szCs w:val="20"/>
    </w:rPr>
  </w:style>
  <w:style w:type="character" w:customStyle="1" w:styleId="3Char1">
    <w:name w:val="标题 3 Char1"/>
    <w:link w:val="35"/>
    <w:qFormat/>
    <w:rsid w:val="00A808FD"/>
    <w:rPr>
      <w:rFonts w:eastAsia="宋体"/>
      <w:b/>
      <w:kern w:val="2"/>
      <w:sz w:val="24"/>
      <w:lang w:val="en-US" w:eastAsia="zh-CN" w:bidi="ar-SA"/>
    </w:rPr>
  </w:style>
  <w:style w:type="paragraph" w:customStyle="1" w:styleId="Char1CharCharChar">
    <w:name w:val="Char1 Char Char Char"/>
    <w:basedOn w:val="af2"/>
    <w:qFormat/>
    <w:rsid w:val="00A808FD"/>
    <w:rPr>
      <w:rFonts w:eastAsia="仿宋_GB2312"/>
      <w:sz w:val="28"/>
      <w:szCs w:val="24"/>
    </w:rPr>
  </w:style>
  <w:style w:type="character" w:customStyle="1" w:styleId="Char10">
    <w:name w:val="纯文本 Char1"/>
    <w:aliases w:val="普通文字1 Char"/>
    <w:link w:val="aff6"/>
    <w:qFormat/>
    <w:rsid w:val="00A808FD"/>
    <w:rPr>
      <w:rFonts w:ascii="宋体" w:eastAsia="宋体" w:hAnsi="Courier New" w:cs="Courier New"/>
      <w:kern w:val="2"/>
      <w:sz w:val="21"/>
      <w:szCs w:val="21"/>
      <w:lang w:val="en-US" w:eastAsia="zh-CN" w:bidi="ar-SA"/>
    </w:rPr>
  </w:style>
  <w:style w:type="paragraph" w:customStyle="1" w:styleId="TOC1">
    <w:name w:val="TOC 标题1"/>
    <w:basedOn w:val="1c"/>
    <w:next w:val="af2"/>
    <w:uiPriority w:val="39"/>
    <w:qFormat/>
    <w:rsid w:val="00A808FD"/>
    <w:pPr>
      <w:keepNext/>
      <w:keepLines/>
      <w:widowControl/>
      <w:spacing w:before="480" w:line="276" w:lineRule="auto"/>
      <w:jc w:val="left"/>
      <w:outlineLvl w:val="9"/>
    </w:pPr>
    <w:rPr>
      <w:rFonts w:ascii="Cambria" w:hAnsi="Cambria"/>
      <w:bCs/>
      <w:color w:val="365F91"/>
      <w:kern w:val="0"/>
      <w:sz w:val="28"/>
      <w:szCs w:val="28"/>
    </w:rPr>
  </w:style>
  <w:style w:type="paragraph" w:customStyle="1" w:styleId="2f8">
    <w:name w:val="标题2"/>
    <w:basedOn w:val="1c"/>
    <w:qFormat/>
    <w:rsid w:val="00A808FD"/>
    <w:pPr>
      <w:keepNext/>
      <w:keepLines/>
      <w:spacing w:line="312" w:lineRule="auto"/>
    </w:pPr>
    <w:rPr>
      <w:rFonts w:ascii="宋体"/>
      <w:kern w:val="44"/>
      <w:sz w:val="30"/>
    </w:rPr>
  </w:style>
  <w:style w:type="character" w:customStyle="1" w:styleId="text">
    <w:name w:val="text"/>
    <w:basedOn w:val="af3"/>
    <w:qFormat/>
    <w:rsid w:val="00A808FD"/>
  </w:style>
  <w:style w:type="paragraph" w:customStyle="1" w:styleId="xl32">
    <w:name w:val="xl32"/>
    <w:basedOn w:val="af2"/>
    <w:qFormat/>
    <w:rsid w:val="00A808FD"/>
    <w:pPr>
      <w:widowControl/>
      <w:spacing w:before="100" w:beforeAutospacing="1" w:after="100" w:afterAutospacing="1"/>
      <w:jc w:val="center"/>
      <w:textAlignment w:val="center"/>
    </w:pPr>
    <w:rPr>
      <w:rFonts w:ascii="宋体" w:hAnsi="宋体"/>
      <w:kern w:val="0"/>
      <w:sz w:val="24"/>
      <w:szCs w:val="24"/>
    </w:rPr>
  </w:style>
  <w:style w:type="paragraph" w:customStyle="1" w:styleId="font5">
    <w:name w:val="font5"/>
    <w:basedOn w:val="af2"/>
    <w:qFormat/>
    <w:rsid w:val="00A808FD"/>
    <w:pPr>
      <w:widowControl/>
      <w:spacing w:before="100" w:after="100"/>
      <w:jc w:val="left"/>
    </w:pPr>
    <w:rPr>
      <w:rFonts w:ascii="宋体" w:hAnsi="宋体" w:hint="eastAsia"/>
      <w:kern w:val="0"/>
      <w:sz w:val="18"/>
    </w:rPr>
  </w:style>
  <w:style w:type="paragraph" w:customStyle="1" w:styleId="font6">
    <w:name w:val="font6"/>
    <w:basedOn w:val="af2"/>
    <w:qFormat/>
    <w:rsid w:val="00A808FD"/>
    <w:pPr>
      <w:widowControl/>
      <w:spacing w:before="100" w:after="100"/>
      <w:jc w:val="left"/>
    </w:pPr>
    <w:rPr>
      <w:rFonts w:eastAsia="Arial Unicode MS"/>
      <w:kern w:val="0"/>
    </w:rPr>
  </w:style>
  <w:style w:type="paragraph" w:customStyle="1" w:styleId="font7">
    <w:name w:val="font7"/>
    <w:basedOn w:val="af2"/>
    <w:qFormat/>
    <w:rsid w:val="00A808FD"/>
    <w:pPr>
      <w:widowControl/>
      <w:spacing w:before="100" w:after="100"/>
      <w:jc w:val="left"/>
    </w:pPr>
    <w:rPr>
      <w:rFonts w:ascii="宋体" w:hAnsi="宋体" w:hint="eastAsia"/>
      <w:kern w:val="0"/>
    </w:rPr>
  </w:style>
  <w:style w:type="paragraph" w:customStyle="1" w:styleId="xl26">
    <w:name w:val="xl26"/>
    <w:basedOn w:val="af2"/>
    <w:qFormat/>
    <w:rsid w:val="00A808FD"/>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xl27">
    <w:name w:val="xl27"/>
    <w:basedOn w:val="af2"/>
    <w:qFormat/>
    <w:rsid w:val="00A808FD"/>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28">
    <w:name w:val="xl28"/>
    <w:basedOn w:val="af2"/>
    <w:qFormat/>
    <w:rsid w:val="00A808FD"/>
    <w:pPr>
      <w:widowControl/>
      <w:pBdr>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29">
    <w:name w:val="xl29"/>
    <w:basedOn w:val="af2"/>
    <w:qFormat/>
    <w:rsid w:val="00A808FD"/>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30">
    <w:name w:val="xl30"/>
    <w:basedOn w:val="af2"/>
    <w:qFormat/>
    <w:rsid w:val="00A808FD"/>
    <w:pPr>
      <w:widowControl/>
      <w:pBdr>
        <w:top w:val="single" w:sz="4" w:space="0" w:color="auto"/>
        <w:left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kern w:val="0"/>
      <w:sz w:val="20"/>
    </w:rPr>
  </w:style>
  <w:style w:type="paragraph" w:customStyle="1" w:styleId="xl31">
    <w:name w:val="xl31"/>
    <w:basedOn w:val="af2"/>
    <w:qFormat/>
    <w:rsid w:val="00A808FD"/>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33">
    <w:name w:val="xl33"/>
    <w:basedOn w:val="af2"/>
    <w:qFormat/>
    <w:rsid w:val="00A808FD"/>
    <w:pPr>
      <w:widowControl/>
      <w:pBdr>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34">
    <w:name w:val="xl34"/>
    <w:basedOn w:val="af2"/>
    <w:qFormat/>
    <w:rsid w:val="00A808FD"/>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xl35">
    <w:name w:val="xl35"/>
    <w:basedOn w:val="af2"/>
    <w:qFormat/>
    <w:rsid w:val="00A808FD"/>
    <w:pPr>
      <w:widowControl/>
      <w:pBdr>
        <w:top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xl36">
    <w:name w:val="xl36"/>
    <w:basedOn w:val="af2"/>
    <w:qFormat/>
    <w:rsid w:val="00A808FD"/>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37">
    <w:name w:val="xl37"/>
    <w:basedOn w:val="af2"/>
    <w:qFormat/>
    <w:rsid w:val="00A808FD"/>
    <w:pPr>
      <w:widowControl/>
      <w:pBdr>
        <w:bottom w:val="single" w:sz="4" w:space="0" w:color="auto"/>
        <w:right w:val="single" w:sz="4" w:space="0" w:color="auto"/>
      </w:pBdr>
      <w:spacing w:before="100" w:after="100"/>
      <w:jc w:val="center"/>
    </w:pPr>
    <w:rPr>
      <w:rFonts w:eastAsia="Arial Unicode MS"/>
      <w:kern w:val="0"/>
    </w:rPr>
  </w:style>
  <w:style w:type="paragraph" w:customStyle="1" w:styleId="xl38">
    <w:name w:val="xl38"/>
    <w:basedOn w:val="af2"/>
    <w:qFormat/>
    <w:rsid w:val="00A808FD"/>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39">
    <w:name w:val="xl39"/>
    <w:basedOn w:val="af2"/>
    <w:qFormat/>
    <w:rsid w:val="00A808FD"/>
    <w:pPr>
      <w:widowControl/>
      <w:pBdr>
        <w:bottom w:val="single" w:sz="4" w:space="0" w:color="auto"/>
        <w:right w:val="single" w:sz="4" w:space="0" w:color="auto"/>
      </w:pBdr>
      <w:spacing w:before="100" w:after="100"/>
      <w:jc w:val="center"/>
    </w:pPr>
    <w:rPr>
      <w:rFonts w:eastAsia="Arial Unicode MS"/>
      <w:kern w:val="0"/>
    </w:rPr>
  </w:style>
  <w:style w:type="paragraph" w:customStyle="1" w:styleId="xl40">
    <w:name w:val="xl40"/>
    <w:basedOn w:val="af2"/>
    <w:qFormat/>
    <w:rsid w:val="00A808FD"/>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41">
    <w:name w:val="xl41"/>
    <w:basedOn w:val="af2"/>
    <w:qFormat/>
    <w:rsid w:val="00A808FD"/>
    <w:pPr>
      <w:widowControl/>
      <w:pBdr>
        <w:top w:val="single" w:sz="4" w:space="0" w:color="auto"/>
        <w:left w:val="single" w:sz="4" w:space="0" w:color="auto"/>
        <w:bottom w:val="single" w:sz="4" w:space="0" w:color="auto"/>
        <w:right w:val="single" w:sz="4" w:space="0" w:color="auto"/>
      </w:pBdr>
      <w:spacing w:before="100" w:after="100"/>
      <w:jc w:val="left"/>
    </w:pPr>
    <w:rPr>
      <w:rFonts w:ascii="Arial Unicode MS" w:eastAsia="Arial Unicode MS" w:hAnsi="Arial Unicode MS"/>
      <w:kern w:val="0"/>
      <w:sz w:val="20"/>
    </w:rPr>
  </w:style>
  <w:style w:type="paragraph" w:customStyle="1" w:styleId="xl42">
    <w:name w:val="xl42"/>
    <w:basedOn w:val="af2"/>
    <w:qFormat/>
    <w:rsid w:val="00A808FD"/>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xl43">
    <w:name w:val="xl43"/>
    <w:basedOn w:val="af2"/>
    <w:qFormat/>
    <w:rsid w:val="00A808FD"/>
    <w:pPr>
      <w:widowControl/>
      <w:pBdr>
        <w:top w:val="single" w:sz="4" w:space="0" w:color="auto"/>
        <w:left w:val="single" w:sz="4" w:space="0" w:color="auto"/>
        <w:bottom w:val="single" w:sz="4" w:space="0" w:color="auto"/>
        <w:right w:val="single" w:sz="4" w:space="0" w:color="auto"/>
      </w:pBdr>
      <w:spacing w:before="100" w:after="100"/>
      <w:jc w:val="center"/>
    </w:pPr>
    <w:rPr>
      <w:rFonts w:eastAsia="Arial Unicode MS"/>
      <w:kern w:val="0"/>
    </w:rPr>
  </w:style>
  <w:style w:type="paragraph" w:customStyle="1" w:styleId="xl44">
    <w:name w:val="xl44"/>
    <w:basedOn w:val="af2"/>
    <w:qFormat/>
    <w:rsid w:val="00A808FD"/>
    <w:pPr>
      <w:widowControl/>
      <w:pBdr>
        <w:top w:val="single" w:sz="4" w:space="0" w:color="auto"/>
        <w:bottom w:val="single" w:sz="4" w:space="0" w:color="auto"/>
      </w:pBdr>
      <w:spacing w:before="100" w:after="100"/>
      <w:jc w:val="center"/>
      <w:textAlignment w:val="center"/>
    </w:pPr>
    <w:rPr>
      <w:rFonts w:eastAsia="Arial Unicode MS"/>
      <w:kern w:val="0"/>
    </w:rPr>
  </w:style>
  <w:style w:type="paragraph" w:customStyle="1" w:styleId="xl45">
    <w:name w:val="xl45"/>
    <w:basedOn w:val="af2"/>
    <w:qFormat/>
    <w:rsid w:val="00A808FD"/>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46">
    <w:name w:val="xl46"/>
    <w:basedOn w:val="af2"/>
    <w:qFormat/>
    <w:rsid w:val="00A808FD"/>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47">
    <w:name w:val="xl47"/>
    <w:basedOn w:val="af2"/>
    <w:qFormat/>
    <w:rsid w:val="00A808FD"/>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48">
    <w:name w:val="xl48"/>
    <w:basedOn w:val="af2"/>
    <w:qFormat/>
    <w:rsid w:val="00A808FD"/>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49">
    <w:name w:val="xl49"/>
    <w:basedOn w:val="af2"/>
    <w:qFormat/>
    <w:rsid w:val="00A808FD"/>
    <w:pPr>
      <w:widowControl/>
      <w:pBdr>
        <w:top w:val="single" w:sz="4" w:space="0" w:color="auto"/>
        <w:left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xl50">
    <w:name w:val="xl50"/>
    <w:basedOn w:val="af2"/>
    <w:qFormat/>
    <w:rsid w:val="00A808FD"/>
    <w:pPr>
      <w:widowControl/>
      <w:pBdr>
        <w:top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xl51">
    <w:name w:val="xl51"/>
    <w:basedOn w:val="af2"/>
    <w:qFormat/>
    <w:rsid w:val="00A808FD"/>
    <w:pPr>
      <w:widowControl/>
      <w:pBdr>
        <w:top w:val="single" w:sz="4" w:space="0" w:color="auto"/>
        <w:bottom w:val="single" w:sz="4" w:space="0" w:color="auto"/>
        <w:right w:val="single" w:sz="4" w:space="0" w:color="auto"/>
      </w:pBdr>
      <w:spacing w:before="100" w:after="100"/>
      <w:jc w:val="center"/>
    </w:pPr>
    <w:rPr>
      <w:rFonts w:ascii="Arial Unicode MS" w:eastAsia="Arial Unicode MS" w:hAnsi="Arial Unicode MS"/>
      <w:kern w:val="0"/>
    </w:rPr>
  </w:style>
  <w:style w:type="paragraph" w:customStyle="1" w:styleId="xl52">
    <w:name w:val="xl52"/>
    <w:basedOn w:val="af2"/>
    <w:qFormat/>
    <w:rsid w:val="00A808FD"/>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53">
    <w:name w:val="xl53"/>
    <w:basedOn w:val="af2"/>
    <w:qFormat/>
    <w:rsid w:val="00A808FD"/>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54">
    <w:name w:val="xl54"/>
    <w:basedOn w:val="af2"/>
    <w:qFormat/>
    <w:rsid w:val="00A808FD"/>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55">
    <w:name w:val="xl55"/>
    <w:basedOn w:val="af2"/>
    <w:qFormat/>
    <w:rsid w:val="00A808FD"/>
    <w:pPr>
      <w:widowControl/>
      <w:pBdr>
        <w:top w:val="single" w:sz="4" w:space="0" w:color="auto"/>
        <w:left w:val="single" w:sz="4" w:space="0" w:color="auto"/>
      </w:pBdr>
      <w:spacing w:before="100" w:after="100"/>
      <w:jc w:val="center"/>
      <w:textAlignment w:val="center"/>
    </w:pPr>
    <w:rPr>
      <w:rFonts w:ascii="Arial Unicode MS" w:eastAsia="Arial Unicode MS" w:hAnsi="Arial Unicode MS"/>
      <w:kern w:val="0"/>
    </w:rPr>
  </w:style>
  <w:style w:type="paragraph" w:customStyle="1" w:styleId="xl56">
    <w:name w:val="xl56"/>
    <w:basedOn w:val="af2"/>
    <w:qFormat/>
    <w:rsid w:val="00A808FD"/>
    <w:pPr>
      <w:widowControl/>
      <w:pBdr>
        <w:top w:val="single" w:sz="4" w:space="0" w:color="auto"/>
      </w:pBdr>
      <w:spacing w:before="100" w:after="100"/>
      <w:jc w:val="center"/>
      <w:textAlignment w:val="center"/>
    </w:pPr>
    <w:rPr>
      <w:rFonts w:ascii="Arial Unicode MS" w:eastAsia="Arial Unicode MS" w:hAnsi="Arial Unicode MS"/>
      <w:kern w:val="0"/>
    </w:rPr>
  </w:style>
  <w:style w:type="paragraph" w:customStyle="1" w:styleId="xl57">
    <w:name w:val="xl57"/>
    <w:basedOn w:val="af2"/>
    <w:qFormat/>
    <w:rsid w:val="00A808FD"/>
    <w:pPr>
      <w:widowControl/>
      <w:pBdr>
        <w:top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58">
    <w:name w:val="xl58"/>
    <w:basedOn w:val="af2"/>
    <w:qFormat/>
    <w:rsid w:val="00A808FD"/>
    <w:pPr>
      <w:widowControl/>
      <w:pBdr>
        <w:left w:val="single" w:sz="4" w:space="0" w:color="auto"/>
        <w:bottom w:val="single" w:sz="4" w:space="0" w:color="auto"/>
      </w:pBdr>
      <w:spacing w:before="100" w:after="100"/>
      <w:jc w:val="center"/>
      <w:textAlignment w:val="center"/>
    </w:pPr>
    <w:rPr>
      <w:rFonts w:ascii="Arial Unicode MS" w:eastAsia="Arial Unicode MS" w:hAnsi="Arial Unicode MS"/>
      <w:kern w:val="0"/>
    </w:rPr>
  </w:style>
  <w:style w:type="paragraph" w:customStyle="1" w:styleId="xl59">
    <w:name w:val="xl59"/>
    <w:basedOn w:val="af2"/>
    <w:qFormat/>
    <w:rsid w:val="00A808FD"/>
    <w:pPr>
      <w:widowControl/>
      <w:pBdr>
        <w:bottom w:val="single" w:sz="4" w:space="0" w:color="auto"/>
      </w:pBdr>
      <w:spacing w:before="100" w:after="100"/>
      <w:jc w:val="center"/>
      <w:textAlignment w:val="center"/>
    </w:pPr>
    <w:rPr>
      <w:rFonts w:ascii="Arial Unicode MS" w:eastAsia="Arial Unicode MS" w:hAnsi="Arial Unicode MS"/>
      <w:kern w:val="0"/>
    </w:rPr>
  </w:style>
  <w:style w:type="paragraph" w:customStyle="1" w:styleId="xl60">
    <w:name w:val="xl60"/>
    <w:basedOn w:val="af2"/>
    <w:qFormat/>
    <w:rsid w:val="00A808FD"/>
    <w:pPr>
      <w:widowControl/>
      <w:pBdr>
        <w:top w:val="single" w:sz="4" w:space="0" w:color="auto"/>
        <w:left w:val="single" w:sz="4" w:space="0" w:color="auto"/>
        <w:bottom w:val="single" w:sz="4" w:space="0" w:color="auto"/>
      </w:pBdr>
      <w:spacing w:before="100" w:after="100"/>
      <w:jc w:val="center"/>
      <w:textAlignment w:val="center"/>
    </w:pPr>
    <w:rPr>
      <w:rFonts w:eastAsia="Arial Unicode MS"/>
      <w:kern w:val="0"/>
    </w:rPr>
  </w:style>
  <w:style w:type="paragraph" w:customStyle="1" w:styleId="1fa">
    <w:name w:val="正文文本1"/>
    <w:qFormat/>
    <w:rsid w:val="00A808FD"/>
    <w:pPr>
      <w:widowControl w:val="0"/>
      <w:autoSpaceDE w:val="0"/>
      <w:autoSpaceDN w:val="0"/>
      <w:adjustRightInd w:val="0"/>
      <w:spacing w:before="170" w:line="300" w:lineRule="atLeast"/>
      <w:ind w:left="1134"/>
      <w:jc w:val="both"/>
    </w:pPr>
    <w:rPr>
      <w:color w:val="000000"/>
      <w:sz w:val="24"/>
    </w:rPr>
  </w:style>
  <w:style w:type="paragraph" w:customStyle="1" w:styleId="Bodytext1">
    <w:name w:val="Body text 1"/>
    <w:basedOn w:val="1fa"/>
    <w:qFormat/>
    <w:rsid w:val="00A808FD"/>
    <w:pPr>
      <w:tabs>
        <w:tab w:val="left" w:pos="1134"/>
      </w:tabs>
      <w:ind w:hanging="1134"/>
    </w:pPr>
  </w:style>
  <w:style w:type="paragraph" w:customStyle="1" w:styleId="zhengwen">
    <w:name w:val="zhengwen"/>
    <w:basedOn w:val="af2"/>
    <w:qFormat/>
    <w:rsid w:val="00A808FD"/>
    <w:pPr>
      <w:numPr>
        <w:numId w:val="12"/>
      </w:numPr>
      <w:adjustRightInd w:val="0"/>
      <w:snapToGrid w:val="0"/>
      <w:spacing w:line="520" w:lineRule="exact"/>
    </w:pPr>
    <w:rPr>
      <w:bCs/>
      <w:sz w:val="28"/>
      <w:szCs w:val="24"/>
    </w:rPr>
  </w:style>
  <w:style w:type="paragraph" w:customStyle="1" w:styleId="af">
    <w:name w:val="重点"/>
    <w:basedOn w:val="af2"/>
    <w:qFormat/>
    <w:rsid w:val="00A808FD"/>
    <w:pPr>
      <w:numPr>
        <w:numId w:val="13"/>
      </w:numPr>
      <w:tabs>
        <w:tab w:val="left" w:pos="0"/>
      </w:tabs>
      <w:adjustRightInd w:val="0"/>
      <w:snapToGrid w:val="0"/>
      <w:spacing w:line="560" w:lineRule="atLeast"/>
    </w:pPr>
    <w:rPr>
      <w:kern w:val="24"/>
      <w:sz w:val="30"/>
    </w:rPr>
  </w:style>
  <w:style w:type="paragraph" w:customStyle="1" w:styleId="CharCharCharChar">
    <w:name w:val="Char Char Char Char"/>
    <w:basedOn w:val="af2"/>
    <w:qFormat/>
    <w:rsid w:val="00A808FD"/>
    <w:rPr>
      <w:rFonts w:ascii="Tahoma" w:hAnsi="Tahoma"/>
      <w:sz w:val="24"/>
    </w:rPr>
  </w:style>
  <w:style w:type="paragraph" w:customStyle="1" w:styleId="ParaCharCharCharCharCharCharChar">
    <w:name w:val="默认段落字体 Para Char Char Char Char Char Char Char"/>
    <w:basedOn w:val="af2"/>
    <w:qFormat/>
    <w:rsid w:val="00A808FD"/>
    <w:rPr>
      <w:szCs w:val="24"/>
    </w:rPr>
  </w:style>
  <w:style w:type="paragraph" w:customStyle="1" w:styleId="xiaob">
    <w:name w:val="xiao b"/>
    <w:basedOn w:val="af2"/>
    <w:qFormat/>
    <w:rsid w:val="00A808FD"/>
    <w:pPr>
      <w:jc w:val="center"/>
    </w:pPr>
    <w:rPr>
      <w:rFonts w:eastAsia="黑体"/>
      <w:sz w:val="24"/>
    </w:rPr>
  </w:style>
  <w:style w:type="character" w:customStyle="1" w:styleId="javascript">
    <w:name w:val="javascript"/>
    <w:basedOn w:val="af3"/>
    <w:qFormat/>
    <w:rsid w:val="00A808FD"/>
  </w:style>
  <w:style w:type="paragraph" w:customStyle="1" w:styleId="affff8">
    <w:name w:val="样式 正文首行缩进"/>
    <w:basedOn w:val="af2"/>
    <w:qFormat/>
    <w:rsid w:val="00A808FD"/>
    <w:pPr>
      <w:spacing w:line="400" w:lineRule="exact"/>
      <w:ind w:firstLineChars="200" w:firstLine="200"/>
    </w:pPr>
    <w:rPr>
      <w:rFonts w:ascii="宋体" w:hAnsi="宋体"/>
      <w:kern w:val="24"/>
      <w:szCs w:val="21"/>
    </w:rPr>
  </w:style>
  <w:style w:type="paragraph" w:customStyle="1" w:styleId="255">
    <w:name w:val="样式 样式 正文首行缩进 + 首行缩进:  2 字符 段前: 5 磅 段后: 5 磅"/>
    <w:basedOn w:val="affff8"/>
    <w:qFormat/>
    <w:rsid w:val="00A808FD"/>
    <w:rPr>
      <w:szCs w:val="20"/>
    </w:rPr>
  </w:style>
  <w:style w:type="paragraph" w:customStyle="1" w:styleId="affff9">
    <w:name w:val="正文(首行缩进)"/>
    <w:qFormat/>
    <w:rsid w:val="00A808FD"/>
    <w:pPr>
      <w:spacing w:line="420" w:lineRule="atLeast"/>
      <w:ind w:firstLineChars="200" w:firstLine="200"/>
      <w:jc w:val="both"/>
    </w:pPr>
    <w:rPr>
      <w:rFonts w:eastAsia="仿宋_GB2312"/>
      <w:spacing w:val="2"/>
      <w:kern w:val="24"/>
      <w:sz w:val="24"/>
    </w:rPr>
  </w:style>
  <w:style w:type="paragraph" w:customStyle="1" w:styleId="1fb">
    <w:name w:val="表1"/>
    <w:basedOn w:val="af2"/>
    <w:qFormat/>
    <w:rsid w:val="00A808FD"/>
    <w:pPr>
      <w:widowControl/>
      <w:wordWrap w:val="0"/>
      <w:adjustRightInd w:val="0"/>
      <w:snapToGrid w:val="0"/>
      <w:spacing w:line="240" w:lineRule="atLeast"/>
      <w:jc w:val="left"/>
      <w:textAlignment w:val="center"/>
    </w:pPr>
    <w:rPr>
      <w:rFonts w:ascii="黑体"/>
      <w:sz w:val="18"/>
      <w:szCs w:val="24"/>
    </w:rPr>
  </w:style>
  <w:style w:type="paragraph" w:customStyle="1" w:styleId="Default">
    <w:name w:val="Default"/>
    <w:qFormat/>
    <w:rsid w:val="00A808FD"/>
    <w:pPr>
      <w:widowControl w:val="0"/>
      <w:autoSpaceDE w:val="0"/>
      <w:autoSpaceDN w:val="0"/>
      <w:adjustRightInd w:val="0"/>
    </w:pPr>
    <w:rPr>
      <w:rFonts w:ascii="宋体" w:cs="宋体"/>
      <w:color w:val="000000"/>
      <w:sz w:val="24"/>
      <w:szCs w:val="24"/>
    </w:rPr>
  </w:style>
  <w:style w:type="paragraph" w:customStyle="1" w:styleId="affffa">
    <w:name w:val="表格题注"/>
    <w:basedOn w:val="afb"/>
    <w:qFormat/>
    <w:rsid w:val="00A808FD"/>
    <w:pPr>
      <w:adjustRightInd w:val="0"/>
      <w:spacing w:before="0" w:afterLines="50" w:line="360" w:lineRule="auto"/>
    </w:pPr>
    <w:rPr>
      <w:rFonts w:ascii="宋体" w:eastAsia="宋体" w:hAnsi="宋体"/>
      <w:spacing w:val="10"/>
      <w:kern w:val="0"/>
      <w:sz w:val="24"/>
      <w:szCs w:val="24"/>
    </w:rPr>
  </w:style>
  <w:style w:type="paragraph" w:customStyle="1" w:styleId="15">
    <w:name w:val="编号1."/>
    <w:basedOn w:val="af2"/>
    <w:qFormat/>
    <w:rsid w:val="00A808FD"/>
    <w:pPr>
      <w:numPr>
        <w:numId w:val="14"/>
      </w:numPr>
      <w:tabs>
        <w:tab w:val="left" w:pos="547"/>
        <w:tab w:val="left" w:pos="1080"/>
      </w:tabs>
      <w:spacing w:line="480" w:lineRule="atLeast"/>
    </w:pPr>
    <w:rPr>
      <w:sz w:val="28"/>
      <w:szCs w:val="24"/>
    </w:rPr>
  </w:style>
  <w:style w:type="paragraph" w:customStyle="1" w:styleId="13">
    <w:name w:val="列表框1"/>
    <w:basedOn w:val="af2"/>
    <w:link w:val="1CharChar"/>
    <w:qFormat/>
    <w:rsid w:val="00A808FD"/>
    <w:pPr>
      <w:numPr>
        <w:numId w:val="15"/>
      </w:numPr>
      <w:tabs>
        <w:tab w:val="clear" w:pos="2224"/>
        <w:tab w:val="left" w:pos="1682"/>
      </w:tabs>
      <w:adjustRightInd w:val="0"/>
      <w:snapToGrid w:val="0"/>
      <w:spacing w:line="360" w:lineRule="auto"/>
      <w:ind w:left="1748" w:hanging="434"/>
    </w:pPr>
    <w:rPr>
      <w:rFonts w:ascii="宋体" w:hAnsi="宋体"/>
      <w:kern w:val="0"/>
      <w:szCs w:val="21"/>
    </w:rPr>
  </w:style>
  <w:style w:type="character" w:customStyle="1" w:styleId="1CharChar">
    <w:name w:val="列表框1 Char Char"/>
    <w:link w:val="13"/>
    <w:qFormat/>
    <w:rsid w:val="00A808FD"/>
    <w:rPr>
      <w:rFonts w:ascii="宋体" w:hAnsi="宋体"/>
      <w:sz w:val="21"/>
      <w:szCs w:val="21"/>
    </w:rPr>
  </w:style>
  <w:style w:type="paragraph" w:customStyle="1" w:styleId="affffb">
    <w:name w:val="标书原文"/>
    <w:basedOn w:val="af2"/>
    <w:link w:val="Chara"/>
    <w:qFormat/>
    <w:rsid w:val="00A808FD"/>
    <w:pPr>
      <w:ind w:leftChars="210" w:left="441" w:firstLine="380"/>
      <w:jc w:val="left"/>
    </w:pPr>
    <w:rPr>
      <w:rFonts w:ascii="Arial" w:eastAsia="楷体_GB2312" w:hAnsi="Arial"/>
      <w:i/>
      <w:snapToGrid w:val="0"/>
      <w:kern w:val="0"/>
      <w:szCs w:val="18"/>
      <w:u w:val="words"/>
    </w:rPr>
  </w:style>
  <w:style w:type="character" w:customStyle="1" w:styleId="Chara">
    <w:name w:val="标书原文 Char"/>
    <w:link w:val="affffb"/>
    <w:qFormat/>
    <w:rsid w:val="00A808FD"/>
    <w:rPr>
      <w:rFonts w:ascii="Arial" w:eastAsia="楷体_GB2312" w:hAnsi="Arial" w:cs="Arial"/>
      <w:i/>
      <w:snapToGrid w:val="0"/>
      <w:sz w:val="21"/>
      <w:szCs w:val="18"/>
      <w:u w:val="words"/>
    </w:rPr>
  </w:style>
  <w:style w:type="paragraph" w:customStyle="1" w:styleId="2f9">
    <w:name w:val="首行缩进: 2字符"/>
    <w:basedOn w:val="af2"/>
    <w:qFormat/>
    <w:rsid w:val="00A808FD"/>
    <w:pPr>
      <w:spacing w:line="300" w:lineRule="auto"/>
      <w:ind w:firstLineChars="200" w:firstLine="200"/>
    </w:pPr>
    <w:rPr>
      <w:rFonts w:cs="宋体"/>
    </w:rPr>
  </w:style>
  <w:style w:type="character" w:customStyle="1" w:styleId="CharChar">
    <w:name w:val="Char Char"/>
    <w:qFormat/>
    <w:rsid w:val="00A808FD"/>
    <w:rPr>
      <w:rFonts w:ascii="宋体" w:eastAsia="宋体" w:hAnsi="宋体"/>
      <w:color w:val="000000"/>
      <w:kern w:val="24"/>
      <w:sz w:val="24"/>
      <w:szCs w:val="24"/>
      <w:lang w:val="en-US" w:eastAsia="zh-CN" w:bidi="ar-SA"/>
    </w:rPr>
  </w:style>
  <w:style w:type="character" w:customStyle="1" w:styleId="Charb">
    <w:name w:val="正文首行缩进 Char"/>
    <w:qFormat/>
    <w:rsid w:val="00A808FD"/>
    <w:rPr>
      <w:rFonts w:eastAsia="宋体"/>
      <w:kern w:val="2"/>
      <w:sz w:val="21"/>
      <w:szCs w:val="24"/>
      <w:lang w:val="en-US" w:eastAsia="zh-CN" w:bidi="ar-SA"/>
    </w:rPr>
  </w:style>
  <w:style w:type="paragraph" w:customStyle="1" w:styleId="TM">
    <w:name w:val="TM"/>
    <w:qFormat/>
    <w:rsid w:val="00A808FD"/>
    <w:pPr>
      <w:tabs>
        <w:tab w:val="left" w:pos="576"/>
        <w:tab w:val="left" w:pos="720"/>
        <w:tab w:val="left" w:pos="864"/>
        <w:tab w:val="left" w:pos="1008"/>
        <w:tab w:val="left" w:pos="1152"/>
        <w:tab w:val="left" w:pos="1296"/>
        <w:tab w:val="right" w:leader="dot" w:pos="9648"/>
      </w:tabs>
    </w:pPr>
    <w:rPr>
      <w:rFonts w:ascii="Univers (W1)" w:hAnsi="Univers (W1)"/>
      <w:sz w:val="22"/>
      <w:lang w:val="fr-FR"/>
    </w:rPr>
  </w:style>
  <w:style w:type="paragraph" w:customStyle="1" w:styleId="list2">
    <w:name w:val="list2"/>
    <w:basedOn w:val="af2"/>
    <w:qFormat/>
    <w:rsid w:val="00A808FD"/>
    <w:pPr>
      <w:widowControl/>
      <w:spacing w:after="40"/>
      <w:ind w:left="1080" w:hanging="360"/>
      <w:jc w:val="left"/>
    </w:pPr>
    <w:rPr>
      <w:kern w:val="0"/>
      <w:sz w:val="20"/>
    </w:rPr>
  </w:style>
  <w:style w:type="paragraph" w:customStyle="1" w:styleId="affffc">
    <w:name w:val="提示文字"/>
    <w:basedOn w:val="af2"/>
    <w:qFormat/>
    <w:rsid w:val="00A808FD"/>
    <w:pPr>
      <w:spacing w:line="500" w:lineRule="exact"/>
      <w:ind w:firstLineChars="200" w:firstLine="200"/>
    </w:pPr>
    <w:rPr>
      <w:rFonts w:ascii="黑体" w:eastAsia="黑体"/>
      <w:b/>
      <w:bCs/>
      <w:sz w:val="24"/>
      <w:szCs w:val="24"/>
    </w:rPr>
  </w:style>
  <w:style w:type="paragraph" w:customStyle="1" w:styleId="221">
    <w:name w:val="首行缩进: 2字符 + 首行缩进:  2 字符"/>
    <w:basedOn w:val="2f9"/>
    <w:qFormat/>
    <w:rsid w:val="00A808FD"/>
    <w:pPr>
      <w:spacing w:line="360" w:lineRule="auto"/>
      <w:ind w:leftChars="200" w:left="200"/>
    </w:pPr>
    <w:rPr>
      <w:sz w:val="24"/>
    </w:rPr>
  </w:style>
  <w:style w:type="paragraph" w:customStyle="1" w:styleId="4d">
    <w:name w:val="首行缩进: 4字符"/>
    <w:basedOn w:val="af2"/>
    <w:qFormat/>
    <w:rsid w:val="00A808FD"/>
    <w:pPr>
      <w:spacing w:line="360" w:lineRule="auto"/>
      <w:ind w:leftChars="400" w:left="400" w:firstLineChars="200" w:firstLine="200"/>
    </w:pPr>
    <w:rPr>
      <w:rFonts w:cs="宋体"/>
      <w:sz w:val="24"/>
    </w:rPr>
  </w:style>
  <w:style w:type="paragraph" w:customStyle="1" w:styleId="1fc">
    <w:name w:val="1"/>
    <w:basedOn w:val="af2"/>
    <w:qFormat/>
    <w:rsid w:val="00A808FD"/>
    <w:pPr>
      <w:spacing w:after="120"/>
    </w:pPr>
    <w:rPr>
      <w:sz w:val="16"/>
      <w:szCs w:val="16"/>
    </w:rPr>
  </w:style>
  <w:style w:type="paragraph" w:customStyle="1" w:styleId="affffd">
    <w:name w:val="应答文本"/>
    <w:basedOn w:val="af2"/>
    <w:link w:val="CharChar0"/>
    <w:qFormat/>
    <w:rsid w:val="00A808FD"/>
    <w:pPr>
      <w:adjustRightInd w:val="0"/>
      <w:spacing w:afterLines="50" w:line="320" w:lineRule="exact"/>
      <w:ind w:leftChars="200" w:left="420" w:rightChars="100" w:right="210" w:firstLineChars="182" w:firstLine="419"/>
    </w:pPr>
    <w:rPr>
      <w:rFonts w:ascii="宋体" w:eastAsia="楷体_GB2312" w:hAnsi="Arial"/>
      <w:snapToGrid w:val="0"/>
      <w:spacing w:val="10"/>
      <w:kern w:val="0"/>
      <w:szCs w:val="21"/>
    </w:rPr>
  </w:style>
  <w:style w:type="paragraph" w:customStyle="1" w:styleId="affffe">
    <w:name w:val="投标人"/>
    <w:basedOn w:val="2f9"/>
    <w:next w:val="af2"/>
    <w:qFormat/>
    <w:rsid w:val="00A808FD"/>
    <w:pPr>
      <w:spacing w:before="60" w:after="60"/>
    </w:pPr>
    <w:rPr>
      <w:rFonts w:eastAsia="黑体"/>
      <w:sz w:val="24"/>
    </w:rPr>
  </w:style>
  <w:style w:type="paragraph" w:customStyle="1" w:styleId="afffff">
    <w:name w:val="表格文本"/>
    <w:link w:val="Charc"/>
    <w:qFormat/>
    <w:rsid w:val="00A808FD"/>
    <w:pPr>
      <w:widowControl w:val="0"/>
      <w:adjustRightInd w:val="0"/>
      <w:snapToGrid w:val="0"/>
      <w:spacing w:line="300" w:lineRule="exact"/>
      <w:jc w:val="both"/>
    </w:pPr>
    <w:rPr>
      <w:rFonts w:ascii="Arial" w:eastAsia="楷体_GB2312" w:hAnsi="宋体" w:cs="Arial"/>
      <w:kern w:val="2"/>
      <w:sz w:val="21"/>
      <w:szCs w:val="24"/>
    </w:rPr>
  </w:style>
  <w:style w:type="paragraph" w:customStyle="1" w:styleId="afffff0">
    <w:name w:val="表头样式"/>
    <w:basedOn w:val="afffff"/>
    <w:qFormat/>
    <w:rsid w:val="00A808FD"/>
    <w:pPr>
      <w:jc w:val="center"/>
    </w:pPr>
    <w:rPr>
      <w:rFonts w:cs="Times New Roman"/>
      <w:szCs w:val="20"/>
    </w:rPr>
  </w:style>
  <w:style w:type="paragraph" w:customStyle="1" w:styleId="2015">
    <w:name w:val="样式 目录 2 + 分散对齐 左侧:  0 厘米 行距: 1.5 倍行距"/>
    <w:basedOn w:val="2a"/>
    <w:qFormat/>
    <w:rsid w:val="00A808FD"/>
    <w:pPr>
      <w:tabs>
        <w:tab w:val="clear" w:pos="8949"/>
        <w:tab w:val="right" w:leader="dot" w:pos="8296"/>
      </w:tabs>
      <w:adjustRightInd/>
      <w:snapToGrid/>
      <w:ind w:rightChars="0" w:right="0"/>
    </w:pPr>
    <w:rPr>
      <w:rFonts w:hAnsi="Arial" w:cs="宋体"/>
      <w:b/>
      <w:szCs w:val="20"/>
    </w:rPr>
  </w:style>
  <w:style w:type="paragraph" w:customStyle="1" w:styleId="afffff1">
    <w:name w:val="表格左对齐"/>
    <w:basedOn w:val="afffff2"/>
    <w:qFormat/>
    <w:rsid w:val="00A808FD"/>
    <w:pPr>
      <w:jc w:val="left"/>
    </w:pPr>
  </w:style>
  <w:style w:type="paragraph" w:customStyle="1" w:styleId="afffff2">
    <w:name w:val="表格中对齐"/>
    <w:basedOn w:val="af2"/>
    <w:qFormat/>
    <w:rsid w:val="00A808FD"/>
    <w:pPr>
      <w:adjustRightInd w:val="0"/>
      <w:spacing w:line="300" w:lineRule="auto"/>
      <w:jc w:val="center"/>
    </w:pPr>
    <w:rPr>
      <w:rFonts w:ascii="宋体"/>
      <w:kern w:val="0"/>
      <w:sz w:val="24"/>
      <w:szCs w:val="24"/>
    </w:rPr>
  </w:style>
  <w:style w:type="character" w:customStyle="1" w:styleId="afffff3">
    <w:name w:val="序号前置"/>
    <w:qFormat/>
    <w:rsid w:val="00A808FD"/>
    <w:rPr>
      <w:rFonts w:hAnsi="宋体"/>
    </w:rPr>
  </w:style>
  <w:style w:type="character" w:customStyle="1" w:styleId="Char5">
    <w:name w:val="页脚 Char"/>
    <w:link w:val="affa"/>
    <w:uiPriority w:val="99"/>
    <w:qFormat/>
    <w:rsid w:val="00A808FD"/>
    <w:rPr>
      <w:kern w:val="2"/>
      <w:sz w:val="18"/>
      <w:szCs w:val="18"/>
    </w:rPr>
  </w:style>
  <w:style w:type="paragraph" w:customStyle="1" w:styleId="CharCharCharChar2">
    <w:name w:val="Char Char Char Char2"/>
    <w:basedOn w:val="af2"/>
    <w:qFormat/>
    <w:rsid w:val="00A808FD"/>
    <w:rPr>
      <w:kern w:val="0"/>
      <w:szCs w:val="24"/>
    </w:rPr>
  </w:style>
  <w:style w:type="paragraph" w:customStyle="1" w:styleId="CharCharCharCharCharChar1Char">
    <w:name w:val="Char Char Char Char Char Char1 Char"/>
    <w:basedOn w:val="af2"/>
    <w:qFormat/>
    <w:rsid w:val="00A808FD"/>
    <w:pPr>
      <w:widowControl/>
      <w:spacing w:after="160" w:line="240" w:lineRule="exact"/>
      <w:jc w:val="left"/>
    </w:pPr>
    <w:rPr>
      <w:rFonts w:ascii="Verdana" w:hAnsi="Verdana"/>
      <w:kern w:val="0"/>
      <w:lang w:eastAsia="en-US"/>
    </w:rPr>
  </w:style>
  <w:style w:type="character" w:customStyle="1" w:styleId="email">
    <w:name w:val="email"/>
    <w:basedOn w:val="af3"/>
    <w:qFormat/>
    <w:rsid w:val="00A808FD"/>
  </w:style>
  <w:style w:type="character" w:customStyle="1" w:styleId="Chard">
    <w:name w:val="纯文本 Char"/>
    <w:qFormat/>
    <w:rsid w:val="00A808FD"/>
    <w:rPr>
      <w:rFonts w:ascii="宋体" w:eastAsia="宋体" w:hAnsi="Courier New"/>
      <w:kern w:val="10"/>
      <w:sz w:val="21"/>
      <w:szCs w:val="24"/>
      <w:lang w:val="en-US" w:eastAsia="zh-CN" w:bidi="ar-SA"/>
    </w:rPr>
  </w:style>
  <w:style w:type="paragraph" w:styleId="afffff4">
    <w:name w:val="List Paragraph"/>
    <w:basedOn w:val="af2"/>
    <w:qFormat/>
    <w:rsid w:val="00A808FD"/>
    <w:pPr>
      <w:ind w:firstLineChars="200" w:firstLine="420"/>
    </w:pPr>
    <w:rPr>
      <w:sz w:val="24"/>
    </w:rPr>
  </w:style>
  <w:style w:type="character" w:customStyle="1" w:styleId="2Char1">
    <w:name w:val="标题 2 Char1"/>
    <w:link w:val="27"/>
    <w:qFormat/>
    <w:rsid w:val="00A808FD"/>
    <w:rPr>
      <w:rFonts w:eastAsia="宋体"/>
      <w:b/>
      <w:kern w:val="2"/>
      <w:sz w:val="28"/>
      <w:lang w:val="en-US" w:eastAsia="zh-CN" w:bidi="ar-SA"/>
    </w:rPr>
  </w:style>
  <w:style w:type="character" w:customStyle="1" w:styleId="4Char1">
    <w:name w:val="标题 4 Char1"/>
    <w:link w:val="44"/>
    <w:qFormat/>
    <w:rsid w:val="00A808FD"/>
    <w:rPr>
      <w:rFonts w:eastAsia="宋体"/>
      <w:b/>
      <w:kern w:val="2"/>
      <w:sz w:val="22"/>
      <w:lang w:val="en-US" w:eastAsia="zh-CN" w:bidi="ar-SA"/>
    </w:rPr>
  </w:style>
  <w:style w:type="character" w:customStyle="1" w:styleId="5Char">
    <w:name w:val="标题 5 Char"/>
    <w:link w:val="54"/>
    <w:qFormat/>
    <w:rsid w:val="00A808FD"/>
    <w:rPr>
      <w:rFonts w:eastAsia="宋体"/>
      <w:kern w:val="2"/>
      <w:sz w:val="21"/>
      <w:lang w:val="en-US" w:eastAsia="zh-CN" w:bidi="ar-SA"/>
    </w:rPr>
  </w:style>
  <w:style w:type="character" w:customStyle="1" w:styleId="6Char">
    <w:name w:val="标题 6 Char"/>
    <w:link w:val="62"/>
    <w:qFormat/>
    <w:rsid w:val="00A808FD"/>
    <w:rPr>
      <w:rFonts w:eastAsia="宋体"/>
      <w:kern w:val="2"/>
      <w:sz w:val="21"/>
      <w:lang w:val="en-US" w:eastAsia="zh-CN" w:bidi="ar-SA"/>
    </w:rPr>
  </w:style>
  <w:style w:type="character" w:customStyle="1" w:styleId="7Char">
    <w:name w:val="标题 7 Char"/>
    <w:link w:val="70"/>
    <w:qFormat/>
    <w:rsid w:val="00A808FD"/>
    <w:rPr>
      <w:rFonts w:eastAsia="宋体"/>
      <w:kern w:val="2"/>
      <w:sz w:val="21"/>
      <w:lang w:val="en-US" w:eastAsia="zh-CN" w:bidi="ar-SA"/>
    </w:rPr>
  </w:style>
  <w:style w:type="character" w:customStyle="1" w:styleId="8Char">
    <w:name w:val="标题 8 Char"/>
    <w:link w:val="8"/>
    <w:qFormat/>
    <w:rsid w:val="00A808FD"/>
    <w:rPr>
      <w:rFonts w:eastAsia="宋体"/>
      <w:kern w:val="2"/>
      <w:sz w:val="21"/>
      <w:lang w:val="en-US" w:eastAsia="zh-CN" w:bidi="ar-SA"/>
    </w:rPr>
  </w:style>
  <w:style w:type="character" w:customStyle="1" w:styleId="9Char">
    <w:name w:val="标题 9 Char"/>
    <w:link w:val="9"/>
    <w:qFormat/>
    <w:rsid w:val="00A808FD"/>
    <w:rPr>
      <w:rFonts w:eastAsia="宋体"/>
      <w:kern w:val="2"/>
      <w:sz w:val="21"/>
      <w:lang w:val="en-US" w:eastAsia="zh-CN" w:bidi="ar-SA"/>
    </w:rPr>
  </w:style>
  <w:style w:type="character" w:customStyle="1" w:styleId="Char2">
    <w:name w:val="正文文本缩进 Char"/>
    <w:link w:val="aff3"/>
    <w:qFormat/>
    <w:rsid w:val="00A808FD"/>
    <w:rPr>
      <w:rFonts w:ascii="宋体" w:eastAsia="宋体" w:hAnsi="宋体"/>
      <w:color w:val="FF0000"/>
      <w:kern w:val="2"/>
      <w:sz w:val="22"/>
      <w:szCs w:val="22"/>
      <w:lang w:val="en-US" w:eastAsia="zh-CN" w:bidi="ar-SA"/>
    </w:rPr>
  </w:style>
  <w:style w:type="character" w:customStyle="1" w:styleId="Char1">
    <w:name w:val="正文文本 Char1"/>
    <w:link w:val="aff2"/>
    <w:qFormat/>
    <w:rsid w:val="00A808FD"/>
    <w:rPr>
      <w:rFonts w:ascii="宋体" w:eastAsia="宋体"/>
      <w:kern w:val="10"/>
      <w:sz w:val="21"/>
      <w:lang w:val="en-US" w:eastAsia="zh-CN" w:bidi="ar-SA"/>
    </w:rPr>
  </w:style>
  <w:style w:type="character" w:customStyle="1" w:styleId="Char3">
    <w:name w:val="日期 Char"/>
    <w:link w:val="aff7"/>
    <w:qFormat/>
    <w:rsid w:val="00A808FD"/>
    <w:rPr>
      <w:rFonts w:eastAsia="宋体"/>
      <w:kern w:val="2"/>
      <w:sz w:val="21"/>
      <w:lang w:val="en-US" w:eastAsia="zh-CN" w:bidi="ar-SA"/>
    </w:rPr>
  </w:style>
  <w:style w:type="character" w:customStyle="1" w:styleId="3Char">
    <w:name w:val="正文文本缩进 3 Char"/>
    <w:link w:val="3a"/>
    <w:qFormat/>
    <w:rsid w:val="00A808FD"/>
    <w:rPr>
      <w:rFonts w:eastAsia="宋体"/>
      <w:kern w:val="2"/>
      <w:sz w:val="16"/>
      <w:szCs w:val="16"/>
      <w:lang w:val="en-US" w:eastAsia="zh-CN" w:bidi="ar-SA"/>
    </w:rPr>
  </w:style>
  <w:style w:type="character" w:customStyle="1" w:styleId="Char6">
    <w:name w:val="页眉 Char"/>
    <w:link w:val="affc"/>
    <w:qFormat/>
    <w:rsid w:val="00A808FD"/>
    <w:rPr>
      <w:rFonts w:eastAsia="宋体"/>
      <w:kern w:val="2"/>
      <w:sz w:val="18"/>
      <w:szCs w:val="18"/>
      <w:lang w:val="en-US" w:eastAsia="zh-CN" w:bidi="ar-SA"/>
    </w:rPr>
  </w:style>
  <w:style w:type="character" w:customStyle="1" w:styleId="CharChar2">
    <w:name w:val="Char Char2"/>
    <w:qFormat/>
    <w:rsid w:val="00A808FD"/>
    <w:rPr>
      <w:rFonts w:ascii="宋体"/>
      <w:kern w:val="2"/>
      <w:sz w:val="21"/>
    </w:rPr>
  </w:style>
  <w:style w:type="paragraph" w:customStyle="1" w:styleId="afffff5">
    <w:name w:val="表格"/>
    <w:basedOn w:val="afa"/>
    <w:next w:val="afa"/>
    <w:qFormat/>
    <w:rsid w:val="00A808FD"/>
    <w:pPr>
      <w:ind w:firstLine="0"/>
      <w:jc w:val="center"/>
    </w:pPr>
  </w:style>
  <w:style w:type="character" w:customStyle="1" w:styleId="Char11">
    <w:name w:val="正文首行缩进 Char1"/>
    <w:link w:val="afff7"/>
    <w:semiHidden/>
    <w:qFormat/>
    <w:rsid w:val="00A808FD"/>
    <w:rPr>
      <w:rFonts w:ascii="宋体" w:eastAsia="宋体"/>
      <w:kern w:val="2"/>
      <w:sz w:val="21"/>
      <w:szCs w:val="24"/>
      <w:lang w:val="en-US" w:eastAsia="zh-CN" w:bidi="ar-SA"/>
    </w:rPr>
  </w:style>
  <w:style w:type="character" w:customStyle="1" w:styleId="Char4">
    <w:name w:val="批注框文本 Char"/>
    <w:link w:val="aff9"/>
    <w:semiHidden/>
    <w:qFormat/>
    <w:rsid w:val="00A808FD"/>
    <w:rPr>
      <w:rFonts w:eastAsia="宋体"/>
      <w:kern w:val="2"/>
      <w:sz w:val="18"/>
      <w:szCs w:val="18"/>
      <w:lang w:val="en-US" w:eastAsia="zh-CN" w:bidi="ar-SA"/>
    </w:rPr>
  </w:style>
  <w:style w:type="character" w:customStyle="1" w:styleId="2Char2">
    <w:name w:val="正文文本缩进 2 Char2"/>
    <w:link w:val="29"/>
    <w:qFormat/>
    <w:rsid w:val="00A808FD"/>
    <w:rPr>
      <w:rFonts w:eastAsia="宋体"/>
      <w:kern w:val="2"/>
      <w:sz w:val="21"/>
      <w:szCs w:val="24"/>
      <w:lang w:val="en-US" w:eastAsia="zh-CN" w:bidi="ar-SA"/>
    </w:rPr>
  </w:style>
  <w:style w:type="paragraph" w:customStyle="1" w:styleId="Web">
    <w:name w:val="普通 (Web)"/>
    <w:basedOn w:val="af2"/>
    <w:qFormat/>
    <w:rsid w:val="00A808FD"/>
    <w:pPr>
      <w:widowControl/>
      <w:spacing w:before="100" w:beforeAutospacing="1" w:after="100" w:afterAutospacing="1"/>
      <w:jc w:val="left"/>
    </w:pPr>
    <w:rPr>
      <w:rFonts w:ascii="宋体" w:hAnsi="宋体"/>
      <w:kern w:val="0"/>
      <w:sz w:val="24"/>
      <w:szCs w:val="24"/>
    </w:rPr>
  </w:style>
  <w:style w:type="character" w:customStyle="1" w:styleId="2Char">
    <w:name w:val="正文文本 2 Char"/>
    <w:link w:val="2b"/>
    <w:semiHidden/>
    <w:qFormat/>
    <w:rsid w:val="00A808FD"/>
    <w:rPr>
      <w:rFonts w:ascii="宋体" w:eastAsia="宋体" w:hAnsi="宋体"/>
      <w:kern w:val="2"/>
      <w:sz w:val="22"/>
      <w:szCs w:val="22"/>
      <w:lang w:val="en-US" w:eastAsia="zh-CN" w:bidi="ar-SA"/>
    </w:rPr>
  </w:style>
  <w:style w:type="character" w:customStyle="1" w:styleId="Chare">
    <w:name w:val="文档结构图 Char"/>
    <w:qFormat/>
    <w:rsid w:val="00A808FD"/>
    <w:rPr>
      <w:kern w:val="2"/>
      <w:sz w:val="21"/>
      <w:szCs w:val="24"/>
      <w:shd w:val="clear" w:color="auto" w:fill="000080"/>
    </w:rPr>
  </w:style>
  <w:style w:type="character" w:customStyle="1" w:styleId="text4">
    <w:name w:val="text4"/>
    <w:basedOn w:val="af3"/>
    <w:qFormat/>
    <w:rsid w:val="00A808FD"/>
  </w:style>
  <w:style w:type="paragraph" w:customStyle="1" w:styleId="2fa">
    <w:name w:val="列表框2"/>
    <w:basedOn w:val="13"/>
    <w:link w:val="2Char0"/>
    <w:qFormat/>
    <w:rsid w:val="00A808FD"/>
    <w:pPr>
      <w:numPr>
        <w:numId w:val="0"/>
      </w:numPr>
      <w:tabs>
        <w:tab w:val="clear" w:pos="2224"/>
        <w:tab w:val="left" w:pos="1628"/>
        <w:tab w:val="left" w:pos="2086"/>
        <w:tab w:val="left" w:pos="2182"/>
      </w:tabs>
      <w:spacing w:line="240" w:lineRule="auto"/>
      <w:ind w:leftChars="400" w:left="2182" w:rightChars="100" w:right="-11" w:hangingChars="200" w:hanging="360"/>
    </w:pPr>
    <w:rPr>
      <w:rFonts w:eastAsia="楷体_GB2312" w:hAnsi="Arial"/>
      <w:snapToGrid w:val="0"/>
      <w:spacing w:val="10"/>
    </w:rPr>
  </w:style>
  <w:style w:type="character" w:customStyle="1" w:styleId="CharChar12">
    <w:name w:val="Char Char12"/>
    <w:qFormat/>
    <w:rsid w:val="00A808FD"/>
    <w:rPr>
      <w:sz w:val="18"/>
      <w:szCs w:val="18"/>
    </w:rPr>
  </w:style>
  <w:style w:type="character" w:customStyle="1" w:styleId="CharChar7">
    <w:name w:val="Char Char7"/>
    <w:qFormat/>
    <w:rsid w:val="00A808FD"/>
    <w:rPr>
      <w:rFonts w:ascii="宋体" w:eastAsia="宋体" w:hAnsi="Courier New" w:cs="Times New Roman"/>
      <w:kern w:val="10"/>
      <w:szCs w:val="20"/>
    </w:rPr>
  </w:style>
  <w:style w:type="character" w:customStyle="1" w:styleId="afffff6">
    <w:name w:val="表内字体"/>
    <w:qFormat/>
    <w:rsid w:val="00A808FD"/>
    <w:rPr>
      <w:rFonts w:ascii="宋体" w:eastAsia="宋体" w:hAnsi="宋体"/>
      <w:color w:val="000000"/>
      <w:sz w:val="21"/>
    </w:rPr>
  </w:style>
  <w:style w:type="character" w:customStyle="1" w:styleId="3Char0">
    <w:name w:val="3院正文 Char"/>
    <w:link w:val="3f5"/>
    <w:qFormat/>
    <w:rsid w:val="00A808FD"/>
    <w:rPr>
      <w:rFonts w:ascii="宋体" w:hAnsi="宋体"/>
      <w:spacing w:val="-2"/>
      <w:sz w:val="28"/>
      <w:szCs w:val="28"/>
      <w:lang w:val="en-US" w:eastAsia="zh-CN" w:bidi="ar-SA"/>
    </w:rPr>
  </w:style>
  <w:style w:type="paragraph" w:customStyle="1" w:styleId="3f5">
    <w:name w:val="3院正文"/>
    <w:link w:val="3Char0"/>
    <w:qFormat/>
    <w:rsid w:val="00A808FD"/>
    <w:pPr>
      <w:spacing w:line="560" w:lineRule="exact"/>
      <w:ind w:firstLineChars="200" w:firstLine="552"/>
    </w:pPr>
    <w:rPr>
      <w:rFonts w:ascii="宋体" w:hAnsi="宋体"/>
      <w:spacing w:val="-2"/>
      <w:sz w:val="28"/>
      <w:szCs w:val="28"/>
    </w:rPr>
  </w:style>
  <w:style w:type="character" w:customStyle="1" w:styleId="CharChar9">
    <w:name w:val="Char Char9"/>
    <w:qFormat/>
    <w:locked/>
    <w:rsid w:val="00A808FD"/>
    <w:rPr>
      <w:rFonts w:ascii="宋体" w:eastAsia="宋体" w:hAnsi="宋体"/>
      <w:kern w:val="2"/>
      <w:sz w:val="21"/>
      <w:lang w:val="en-US" w:eastAsia="zh-CN" w:bidi="ar-SA"/>
    </w:rPr>
  </w:style>
  <w:style w:type="paragraph" w:customStyle="1" w:styleId="2fb">
    <w:name w:val="标书目录2级"/>
    <w:basedOn w:val="af2"/>
    <w:next w:val="af2"/>
    <w:semiHidden/>
    <w:qFormat/>
    <w:rsid w:val="00A808FD"/>
    <w:pPr>
      <w:snapToGrid w:val="0"/>
      <w:ind w:left="709"/>
      <w:outlineLvl w:val="2"/>
    </w:pPr>
    <w:rPr>
      <w:rFonts w:ascii="宋体" w:hAnsi="宋体" w:cs="宋体"/>
      <w:kern w:val="44"/>
    </w:rPr>
  </w:style>
  <w:style w:type="paragraph" w:customStyle="1" w:styleId="afffff7">
    <w:name w:val="标书正文"/>
    <w:basedOn w:val="af2"/>
    <w:semiHidden/>
    <w:qFormat/>
    <w:rsid w:val="00A808FD"/>
    <w:pPr>
      <w:spacing w:before="100" w:after="100"/>
      <w:ind w:firstLineChars="171" w:firstLine="359"/>
    </w:pPr>
    <w:rPr>
      <w:rFonts w:ascii="宋体" w:hAnsi="宋体"/>
      <w:bCs/>
      <w:color w:val="000000"/>
      <w:szCs w:val="21"/>
    </w:rPr>
  </w:style>
  <w:style w:type="paragraph" w:customStyle="1" w:styleId="1fd">
    <w:name w:val="标书正文1"/>
    <w:basedOn w:val="afffff7"/>
    <w:semiHidden/>
    <w:qFormat/>
    <w:rsid w:val="00A808FD"/>
    <w:pPr>
      <w:ind w:leftChars="85" w:left="180" w:firstLineChars="0" w:hanging="2"/>
    </w:pPr>
  </w:style>
  <w:style w:type="paragraph" w:customStyle="1" w:styleId="16">
    <w:name w:val="招标标题1"/>
    <w:basedOn w:val="1c"/>
    <w:next w:val="afffff8"/>
    <w:link w:val="1CharChar0"/>
    <w:qFormat/>
    <w:rsid w:val="00A808FD"/>
    <w:pPr>
      <w:keepNext/>
      <w:keepLines/>
      <w:numPr>
        <w:numId w:val="16"/>
      </w:numPr>
      <w:spacing w:before="240" w:after="180"/>
      <w:jc w:val="both"/>
    </w:pPr>
    <w:rPr>
      <w:rFonts w:eastAsia="黑体"/>
      <w:bCs/>
      <w:color w:val="000000"/>
      <w:sz w:val="28"/>
      <w:szCs w:val="21"/>
    </w:rPr>
  </w:style>
  <w:style w:type="paragraph" w:customStyle="1" w:styleId="afffff8">
    <w:name w:val="招标正文"/>
    <w:basedOn w:val="af2"/>
    <w:qFormat/>
    <w:rsid w:val="00A808FD"/>
    <w:pPr>
      <w:spacing w:line="360" w:lineRule="auto"/>
      <w:ind w:firstLineChars="200" w:firstLine="200"/>
      <w:jc w:val="left"/>
    </w:pPr>
    <w:rPr>
      <w:kern w:val="0"/>
    </w:rPr>
  </w:style>
  <w:style w:type="paragraph" w:customStyle="1" w:styleId="22">
    <w:name w:val="招标标题2"/>
    <w:basedOn w:val="16"/>
    <w:next w:val="afffff8"/>
    <w:link w:val="2Char3"/>
    <w:qFormat/>
    <w:rsid w:val="00A808FD"/>
    <w:pPr>
      <w:keepNext w:val="0"/>
      <w:keepLines w:val="0"/>
      <w:numPr>
        <w:ilvl w:val="1"/>
      </w:numPr>
      <w:tabs>
        <w:tab w:val="clear" w:pos="777"/>
        <w:tab w:val="left" w:pos="-158"/>
        <w:tab w:val="left" w:pos="780"/>
        <w:tab w:val="left" w:pos="2104"/>
      </w:tabs>
      <w:adjustRightInd w:val="0"/>
      <w:spacing w:before="120" w:after="120" w:line="360" w:lineRule="auto"/>
      <w:ind w:leftChars="200" w:left="780" w:rightChars="100" w:right="210" w:hangingChars="200" w:hanging="360"/>
      <w:outlineLvl w:val="1"/>
    </w:pPr>
    <w:rPr>
      <w:rFonts w:eastAsia="宋体"/>
      <w:b w:val="0"/>
      <w:bCs w:val="0"/>
      <w:sz w:val="21"/>
    </w:rPr>
  </w:style>
  <w:style w:type="paragraph" w:customStyle="1" w:styleId="33">
    <w:name w:val="招标标题3"/>
    <w:basedOn w:val="22"/>
    <w:next w:val="afffff8"/>
    <w:qFormat/>
    <w:rsid w:val="00A808FD"/>
    <w:pPr>
      <w:numPr>
        <w:ilvl w:val="2"/>
      </w:numPr>
      <w:tabs>
        <w:tab w:val="clear" w:pos="780"/>
        <w:tab w:val="left" w:pos="262"/>
        <w:tab w:val="left" w:pos="794"/>
        <w:tab w:val="left" w:pos="2524"/>
      </w:tabs>
      <w:ind w:left="794" w:hanging="794"/>
      <w:outlineLvl w:val="2"/>
    </w:pPr>
  </w:style>
  <w:style w:type="paragraph" w:customStyle="1" w:styleId="41">
    <w:name w:val="招标标题4"/>
    <w:basedOn w:val="33"/>
    <w:next w:val="afffff8"/>
    <w:qFormat/>
    <w:rsid w:val="00A808FD"/>
    <w:pPr>
      <w:numPr>
        <w:ilvl w:val="3"/>
      </w:numPr>
      <w:tabs>
        <w:tab w:val="left" w:pos="682"/>
        <w:tab w:val="left" w:pos="1049"/>
        <w:tab w:val="left" w:pos="2944"/>
      </w:tabs>
      <w:spacing w:before="60"/>
      <w:ind w:left="1049" w:hanging="1049"/>
      <w:outlineLvl w:val="3"/>
    </w:pPr>
    <w:rPr>
      <w:lang w:val="zh-CN"/>
    </w:rPr>
  </w:style>
  <w:style w:type="paragraph" w:customStyle="1" w:styleId="52">
    <w:name w:val="招标标题5"/>
    <w:basedOn w:val="41"/>
    <w:next w:val="afffff8"/>
    <w:qFormat/>
    <w:rsid w:val="00A808FD"/>
    <w:pPr>
      <w:numPr>
        <w:ilvl w:val="4"/>
      </w:numPr>
      <w:tabs>
        <w:tab w:val="clear" w:pos="1049"/>
        <w:tab w:val="left" w:pos="1102"/>
        <w:tab w:val="left" w:pos="1134"/>
        <w:tab w:val="left" w:pos="3364"/>
      </w:tabs>
      <w:ind w:left="1134" w:hanging="1134"/>
      <w:outlineLvl w:val="4"/>
    </w:pPr>
  </w:style>
  <w:style w:type="paragraph" w:customStyle="1" w:styleId="ad">
    <w:name w:val="图索引"/>
    <w:basedOn w:val="af2"/>
    <w:next w:val="af2"/>
    <w:semiHidden/>
    <w:qFormat/>
    <w:rsid w:val="00A808FD"/>
    <w:pPr>
      <w:numPr>
        <w:numId w:val="17"/>
      </w:numPr>
      <w:spacing w:before="100" w:beforeAutospacing="1" w:after="100" w:afterAutospacing="1"/>
      <w:jc w:val="center"/>
    </w:pPr>
    <w:rPr>
      <w:rFonts w:ascii="Arial" w:hAnsi="Arial"/>
    </w:rPr>
  </w:style>
  <w:style w:type="paragraph" w:customStyle="1" w:styleId="afffff9">
    <w:name w:val="投标图索引"/>
    <w:basedOn w:val="ad"/>
    <w:next w:val="afffff8"/>
    <w:semiHidden/>
    <w:qFormat/>
    <w:rsid w:val="00A808FD"/>
    <w:pPr>
      <w:numPr>
        <w:numId w:val="0"/>
      </w:numPr>
    </w:pPr>
    <w:rPr>
      <w:rFonts w:ascii="宋体" w:hAnsi="宋体" w:cs="宋体"/>
      <w:lang w:val="en-GB"/>
    </w:rPr>
  </w:style>
  <w:style w:type="paragraph" w:customStyle="1" w:styleId="1b">
    <w:name w:val="招标项目符号1"/>
    <w:basedOn w:val="af2"/>
    <w:link w:val="1CharChar1"/>
    <w:qFormat/>
    <w:rsid w:val="00A808FD"/>
    <w:pPr>
      <w:numPr>
        <w:numId w:val="18"/>
      </w:numPr>
      <w:tabs>
        <w:tab w:val="clear" w:pos="360"/>
        <w:tab w:val="left" w:pos="540"/>
        <w:tab w:val="left" w:pos="840"/>
      </w:tabs>
      <w:ind w:left="840" w:rightChars="100" w:right="210" w:hanging="420"/>
    </w:pPr>
    <w:rPr>
      <w:rFonts w:ascii="宋体" w:hAnsi="宋体"/>
    </w:rPr>
  </w:style>
  <w:style w:type="paragraph" w:customStyle="1" w:styleId="26">
    <w:name w:val="招标项目符号2"/>
    <w:basedOn w:val="1b"/>
    <w:link w:val="2CharChar"/>
    <w:qFormat/>
    <w:rsid w:val="00A808FD"/>
    <w:pPr>
      <w:numPr>
        <w:numId w:val="19"/>
      </w:numPr>
      <w:tabs>
        <w:tab w:val="clear" w:pos="360"/>
        <w:tab w:val="left" w:pos="1620"/>
      </w:tabs>
      <w:ind w:leftChars="600" w:left="1620" w:hangingChars="200" w:hanging="360"/>
    </w:pPr>
  </w:style>
  <w:style w:type="paragraph" w:customStyle="1" w:styleId="12">
    <w:name w:val="标题1"/>
    <w:basedOn w:val="1c"/>
    <w:semiHidden/>
    <w:qFormat/>
    <w:rsid w:val="00A808FD"/>
    <w:pPr>
      <w:keepNext/>
      <w:keepLines/>
      <w:numPr>
        <w:numId w:val="20"/>
      </w:numPr>
      <w:spacing w:before="340" w:after="330" w:line="578" w:lineRule="auto"/>
    </w:pPr>
    <w:rPr>
      <w:rFonts w:ascii="Arial" w:hAnsi="Arial" w:cs="Arial"/>
      <w:bCs/>
      <w:kern w:val="44"/>
      <w:sz w:val="44"/>
      <w:szCs w:val="44"/>
    </w:rPr>
  </w:style>
  <w:style w:type="character" w:customStyle="1" w:styleId="pc1401">
    <w:name w:val="pc1401"/>
    <w:semiHidden/>
    <w:qFormat/>
    <w:rsid w:val="00A808FD"/>
    <w:rPr>
      <w:rFonts w:ascii="Arial" w:eastAsia="宋体" w:hAnsi="Arial" w:cs="Arial" w:hint="default"/>
      <w:b/>
      <w:bCs/>
      <w:color w:val="000000"/>
      <w:sz w:val="21"/>
      <w:szCs w:val="21"/>
      <w:u w:val="none"/>
      <w:lang w:val="en-US" w:eastAsia="zh-CN" w:bidi="ar-SA"/>
    </w:rPr>
  </w:style>
  <w:style w:type="paragraph" w:customStyle="1" w:styleId="1fe">
    <w:name w:val="投标正文1"/>
    <w:basedOn w:val="afffff8"/>
    <w:next w:val="afffff8"/>
    <w:semiHidden/>
    <w:qFormat/>
    <w:rsid w:val="00A808FD"/>
    <w:pPr>
      <w:widowControl/>
      <w:ind w:firstLine="577"/>
    </w:pPr>
    <w:rPr>
      <w:spacing w:val="26"/>
      <w:w w:val="110"/>
    </w:rPr>
  </w:style>
  <w:style w:type="paragraph" w:customStyle="1" w:styleId="afffffa">
    <w:name w:val="样式 投标正文"/>
    <w:basedOn w:val="afffff8"/>
    <w:semiHidden/>
    <w:qFormat/>
    <w:rsid w:val="00A808FD"/>
    <w:rPr>
      <w:rFonts w:ascii="宋体" w:hAnsi="宋体"/>
      <w:bCs/>
    </w:rPr>
  </w:style>
  <w:style w:type="paragraph" w:customStyle="1" w:styleId="afffffb">
    <w:name w:val="表格正文"/>
    <w:basedOn w:val="af2"/>
    <w:semiHidden/>
    <w:qFormat/>
    <w:rsid w:val="00A808FD"/>
    <w:rPr>
      <w:szCs w:val="18"/>
    </w:rPr>
  </w:style>
  <w:style w:type="paragraph" w:customStyle="1" w:styleId="afffffc">
    <w:name w:val="二级标题"/>
    <w:basedOn w:val="afff5"/>
    <w:semiHidden/>
    <w:qFormat/>
    <w:rsid w:val="00A808FD"/>
    <w:pPr>
      <w:outlineLvl w:val="1"/>
    </w:pPr>
  </w:style>
  <w:style w:type="paragraph" w:customStyle="1" w:styleId="StyleListBullet1">
    <w:name w:val="Style List Bullet1"/>
    <w:basedOn w:val="20"/>
    <w:semiHidden/>
    <w:qFormat/>
    <w:rsid w:val="00A808FD"/>
    <w:pPr>
      <w:widowControl/>
      <w:numPr>
        <w:numId w:val="0"/>
      </w:numPr>
      <w:tabs>
        <w:tab w:val="left" w:pos="643"/>
      </w:tabs>
      <w:ind w:left="643"/>
      <w:jc w:val="left"/>
    </w:pPr>
    <w:rPr>
      <w:rFonts w:ascii="Arial" w:hAnsi="Arial"/>
      <w:kern w:val="0"/>
      <w:sz w:val="24"/>
      <w:szCs w:val="20"/>
    </w:rPr>
  </w:style>
  <w:style w:type="paragraph" w:customStyle="1" w:styleId="5c">
    <w:name w:val="标题5"/>
    <w:basedOn w:val="af2"/>
    <w:semiHidden/>
    <w:qFormat/>
    <w:rsid w:val="00A808FD"/>
    <w:pPr>
      <w:suppressLineNumbers/>
      <w:outlineLvl w:val="4"/>
    </w:pPr>
    <w:rPr>
      <w:rFonts w:ascii="宋体" w:hAnsi="宋体" w:cs="Arial"/>
      <w:b/>
      <w:bCs/>
      <w:kern w:val="28"/>
      <w:sz w:val="28"/>
    </w:rPr>
  </w:style>
  <w:style w:type="character" w:customStyle="1" w:styleId="Charf">
    <w:name w:val="批注主题 Char"/>
    <w:qFormat/>
    <w:rsid w:val="00A808FD"/>
    <w:rPr>
      <w:rFonts w:eastAsia="宋体"/>
      <w:b/>
      <w:bCs/>
      <w:kern w:val="2"/>
      <w:sz w:val="21"/>
      <w:szCs w:val="24"/>
      <w:lang w:val="en-US" w:eastAsia="zh-CN" w:bidi="ar-SA"/>
    </w:rPr>
  </w:style>
  <w:style w:type="table" w:customStyle="1" w:styleId="01">
    <w:name w:val="01"/>
    <w:basedOn w:val="af4"/>
    <w:semiHidden/>
    <w:qFormat/>
    <w:rsid w:val="00A808FD"/>
    <w:pPr>
      <w:jc w:val="center"/>
    </w:pPr>
    <w:rPr>
      <w:sz w:val="21"/>
    </w:rPr>
    <w:tblPr>
      <w:jc w:val="center"/>
      <w:tblInd w:w="0" w:type="dxa"/>
      <w:tblBorders>
        <w:top w:val="single" w:sz="8" w:space="0" w:color="99CCFF"/>
        <w:left w:val="single" w:sz="8" w:space="0" w:color="99CCFF"/>
        <w:bottom w:val="single" w:sz="8" w:space="0" w:color="99CCFF"/>
        <w:right w:val="single" w:sz="8" w:space="0" w:color="99CCFF"/>
        <w:insideH w:val="single" w:sz="8" w:space="0" w:color="99CCFF"/>
        <w:insideV w:val="single" w:sz="8" w:space="0" w:color="99CCFF"/>
      </w:tblBorders>
      <w:tblCellMar>
        <w:top w:w="0" w:type="dxa"/>
        <w:left w:w="108" w:type="dxa"/>
        <w:bottom w:w="0" w:type="dxa"/>
        <w:right w:w="108" w:type="dxa"/>
      </w:tblCellMar>
    </w:tblPr>
    <w:trPr>
      <w:jc w:val="center"/>
    </w:trPr>
    <w:tcPr>
      <w:vAlign w:val="center"/>
    </w:tcPr>
    <w:tblStylePr w:type="firstRow">
      <w:rPr>
        <w:rFonts w:eastAsia="宋体"/>
        <w:sz w:val="21"/>
      </w:rPr>
      <w:tblPr/>
      <w:tcPr>
        <w:tcBorders>
          <w:top w:val="single" w:sz="8" w:space="0" w:color="99CCFF"/>
          <w:left w:val="single" w:sz="8" w:space="0" w:color="99CCFF"/>
          <w:bottom w:val="single" w:sz="8" w:space="0" w:color="99CCFF"/>
          <w:right w:val="single" w:sz="8" w:space="0" w:color="99CCFF"/>
          <w:insideH w:val="single" w:sz="8" w:space="0" w:color="auto"/>
          <w:insideV w:val="single" w:sz="8" w:space="0" w:color="auto"/>
          <w:tl2br w:val="nil"/>
          <w:tr2bl w:val="nil"/>
        </w:tcBorders>
        <w:shd w:val="clear" w:color="auto" w:fill="E0F0EB"/>
      </w:tcPr>
    </w:tblStylePr>
  </w:style>
  <w:style w:type="paragraph" w:customStyle="1" w:styleId="CharCharChar">
    <w:name w:val="Char Char Char"/>
    <w:basedOn w:val="af2"/>
    <w:semiHidden/>
    <w:qFormat/>
    <w:rsid w:val="00A808FD"/>
    <w:rPr>
      <w:rFonts w:ascii="Tahoma" w:hAnsi="Tahoma"/>
      <w:sz w:val="24"/>
    </w:rPr>
  </w:style>
  <w:style w:type="character" w:customStyle="1" w:styleId="word21">
    <w:name w:val="word21"/>
    <w:semiHidden/>
    <w:qFormat/>
    <w:rsid w:val="00A808FD"/>
    <w:rPr>
      <w:rFonts w:eastAsia="宋体"/>
      <w:b/>
      <w:bCs/>
      <w:color w:val="194D7C"/>
      <w:spacing w:val="300"/>
      <w:sz w:val="18"/>
      <w:szCs w:val="18"/>
      <w:lang w:val="en-US" w:eastAsia="zh-CN" w:bidi="ar-SA"/>
    </w:rPr>
  </w:style>
  <w:style w:type="paragraph" w:customStyle="1" w:styleId="StyleListBullet10">
    <w:name w:val="样式 Style List Bullet1 + 宋体 五号"/>
    <w:basedOn w:val="StyleListBullet1"/>
    <w:semiHidden/>
    <w:qFormat/>
    <w:rsid w:val="00A808FD"/>
    <w:pPr>
      <w:tabs>
        <w:tab w:val="clear" w:pos="643"/>
      </w:tabs>
      <w:ind w:left="0"/>
      <w:jc w:val="both"/>
    </w:pPr>
    <w:rPr>
      <w:rFonts w:ascii="宋体" w:hAnsi="宋体"/>
      <w:bCs/>
      <w:sz w:val="21"/>
    </w:rPr>
  </w:style>
  <w:style w:type="character" w:customStyle="1" w:styleId="afffffd">
    <w:name w:val="样式 宋体"/>
    <w:semiHidden/>
    <w:qFormat/>
    <w:rsid w:val="00A808FD"/>
    <w:rPr>
      <w:rFonts w:ascii="宋体" w:eastAsia="宋体" w:hAnsi="宋体"/>
      <w:sz w:val="24"/>
      <w:szCs w:val="24"/>
      <w:lang w:val="en-US" w:eastAsia="zh-CN" w:bidi="ar-SA"/>
    </w:rPr>
  </w:style>
  <w:style w:type="paragraph" w:customStyle="1" w:styleId="151">
    <w:name w:val="样式 行距: 1.5 倍行距"/>
    <w:basedOn w:val="af2"/>
    <w:semiHidden/>
    <w:qFormat/>
    <w:rsid w:val="00A808FD"/>
    <w:pPr>
      <w:ind w:firstLineChars="208" w:firstLine="437"/>
    </w:pPr>
    <w:rPr>
      <w:rFonts w:cs="宋体"/>
      <w:sz w:val="24"/>
    </w:rPr>
  </w:style>
  <w:style w:type="paragraph" w:customStyle="1" w:styleId="GB23120">
    <w:name w:val="样式 正文缩进 + (中文) 仿宋_GB2312 小四"/>
    <w:basedOn w:val="af2"/>
    <w:semiHidden/>
    <w:qFormat/>
    <w:rsid w:val="00A808FD"/>
    <w:pPr>
      <w:ind w:firstLine="200"/>
    </w:pPr>
  </w:style>
  <w:style w:type="paragraph" w:customStyle="1" w:styleId="afffffe">
    <w:name w:val="正文段落"/>
    <w:basedOn w:val="af2"/>
    <w:link w:val="Charf0"/>
    <w:semiHidden/>
    <w:qFormat/>
    <w:rsid w:val="00A808FD"/>
    <w:pPr>
      <w:autoSpaceDE w:val="0"/>
      <w:autoSpaceDN w:val="0"/>
      <w:adjustRightInd w:val="0"/>
      <w:ind w:firstLine="567"/>
      <w:textAlignment w:val="baseline"/>
    </w:pPr>
    <w:rPr>
      <w:rFonts w:ascii="宋体" w:hAnsi="Tms Rmn"/>
      <w:sz w:val="28"/>
    </w:rPr>
  </w:style>
  <w:style w:type="paragraph" w:customStyle="1" w:styleId="2fc">
    <w:name w:val="应答文档标题2（）"/>
    <w:basedOn w:val="22"/>
    <w:semiHidden/>
    <w:qFormat/>
    <w:rsid w:val="00A808FD"/>
    <w:pPr>
      <w:numPr>
        <w:ilvl w:val="0"/>
        <w:numId w:val="0"/>
      </w:numPr>
      <w:outlineLvl w:val="3"/>
    </w:pPr>
    <w:rPr>
      <w:b/>
    </w:rPr>
  </w:style>
  <w:style w:type="paragraph" w:customStyle="1" w:styleId="2fd">
    <w:name w:val="应答标题2"/>
    <w:basedOn w:val="22"/>
    <w:next w:val="afffff8"/>
    <w:semiHidden/>
    <w:qFormat/>
    <w:rsid w:val="00A808FD"/>
    <w:pPr>
      <w:numPr>
        <w:ilvl w:val="0"/>
        <w:numId w:val="0"/>
      </w:numPr>
      <w:outlineLvl w:val="3"/>
    </w:pPr>
    <w:rPr>
      <w:b/>
    </w:rPr>
  </w:style>
  <w:style w:type="paragraph" w:customStyle="1" w:styleId="Char12">
    <w:name w:val="Char1"/>
    <w:basedOn w:val="af2"/>
    <w:semiHidden/>
    <w:qFormat/>
    <w:rsid w:val="00A808FD"/>
    <w:pPr>
      <w:ind w:firstLine="200"/>
    </w:pPr>
    <w:rPr>
      <w:rFonts w:ascii="Tahoma" w:hAnsi="Tahoma"/>
    </w:rPr>
  </w:style>
  <w:style w:type="paragraph" w:customStyle="1" w:styleId="Char2CharCharCharCharCharChar1CharChar">
    <w:name w:val="Char2 Char Char Char Char Char Char1 Char Char"/>
    <w:basedOn w:val="af2"/>
    <w:semiHidden/>
    <w:qFormat/>
    <w:rsid w:val="00A808FD"/>
    <w:pPr>
      <w:ind w:firstLine="200"/>
    </w:pPr>
    <w:rPr>
      <w:rFonts w:ascii="Tahoma" w:hAnsi="Tahoma"/>
      <w:sz w:val="24"/>
    </w:rPr>
  </w:style>
  <w:style w:type="paragraph" w:customStyle="1" w:styleId="Body1">
    <w:name w:val="*Body 1"/>
    <w:semiHidden/>
    <w:qFormat/>
    <w:rsid w:val="00A808FD"/>
    <w:pPr>
      <w:spacing w:before="120" w:after="120" w:line="360" w:lineRule="auto"/>
      <w:jc w:val="both"/>
    </w:pPr>
    <w:rPr>
      <w:rFonts w:ascii="宋体" w:hAnsi="宋体"/>
      <w:kern w:val="2"/>
      <w:sz w:val="21"/>
      <w:szCs w:val="24"/>
    </w:rPr>
  </w:style>
  <w:style w:type="paragraph" w:customStyle="1" w:styleId="4e">
    <w:name w:val="§4"/>
    <w:semiHidden/>
    <w:qFormat/>
    <w:rsid w:val="00A808FD"/>
    <w:pPr>
      <w:tabs>
        <w:tab w:val="left" w:pos="0"/>
        <w:tab w:val="left" w:pos="1440"/>
        <w:tab w:val="left" w:pos="2880"/>
        <w:tab w:val="left" w:pos="4320"/>
        <w:tab w:val="left" w:pos="5760"/>
        <w:tab w:val="left" w:pos="7200"/>
        <w:tab w:val="left" w:pos="8640"/>
        <w:tab w:val="left" w:pos="10080"/>
        <w:tab w:val="left" w:pos="11520"/>
      </w:tabs>
      <w:suppressAutoHyphens/>
      <w:spacing w:before="239" w:line="244" w:lineRule="atLeast"/>
      <w:jc w:val="both"/>
    </w:pPr>
    <w:rPr>
      <w:lang w:val="fr-FR" w:eastAsia="ar-SA"/>
    </w:rPr>
  </w:style>
  <w:style w:type="paragraph" w:customStyle="1" w:styleId="00">
    <w:name w:val="00"/>
    <w:basedOn w:val="af2"/>
    <w:semiHidden/>
    <w:qFormat/>
    <w:rsid w:val="00A808FD"/>
    <w:pPr>
      <w:autoSpaceDE w:val="0"/>
      <w:autoSpaceDN w:val="0"/>
      <w:adjustRightInd w:val="0"/>
      <w:jc w:val="left"/>
    </w:pPr>
    <w:rPr>
      <w:rFonts w:ascii="黑体" w:eastAsia="黑体"/>
      <w:b/>
      <w:bCs/>
      <w:kern w:val="0"/>
      <w:sz w:val="20"/>
    </w:rPr>
  </w:style>
  <w:style w:type="character" w:customStyle="1" w:styleId="1Char3">
    <w:name w:val="1 Char"/>
    <w:semiHidden/>
    <w:qFormat/>
    <w:rsid w:val="00A808FD"/>
    <w:rPr>
      <w:rFonts w:ascii="宋体" w:eastAsia="宋体" w:hAnsi="宋体"/>
      <w:b/>
      <w:bCs/>
      <w:color w:val="000000"/>
      <w:spacing w:val="26"/>
      <w:sz w:val="28"/>
      <w:szCs w:val="21"/>
      <w:lang w:val="zh-CN" w:eastAsia="zh-CN" w:bidi="ar-SA"/>
    </w:rPr>
  </w:style>
  <w:style w:type="paragraph" w:customStyle="1" w:styleId="112">
    <w:name w:val="1.1"/>
    <w:basedOn w:val="27"/>
    <w:semiHidden/>
    <w:qFormat/>
    <w:rsid w:val="00A808FD"/>
    <w:pPr>
      <w:autoSpaceDE w:val="0"/>
      <w:autoSpaceDN w:val="0"/>
      <w:adjustRightInd w:val="0"/>
      <w:spacing w:before="0" w:after="0" w:line="240" w:lineRule="auto"/>
      <w:jc w:val="both"/>
      <w:outlineLvl w:val="2"/>
    </w:pPr>
    <w:rPr>
      <w:rFonts w:ascii="宋体" w:hAnsi="宋体"/>
      <w:b w:val="0"/>
      <w:sz w:val="21"/>
    </w:rPr>
  </w:style>
  <w:style w:type="paragraph" w:customStyle="1" w:styleId="1110">
    <w:name w:val="1.1.1"/>
    <w:basedOn w:val="35"/>
    <w:semiHidden/>
    <w:qFormat/>
    <w:rsid w:val="00A808FD"/>
    <w:pPr>
      <w:keepNext/>
      <w:keepLines/>
      <w:spacing w:before="100" w:beforeAutospacing="1" w:after="100" w:afterAutospacing="1"/>
    </w:pPr>
    <w:rPr>
      <w:rFonts w:ascii="Arial" w:hAnsi="Arial"/>
      <w:bCs/>
      <w:sz w:val="32"/>
      <w:szCs w:val="32"/>
    </w:rPr>
  </w:style>
  <w:style w:type="paragraph" w:customStyle="1" w:styleId="1111">
    <w:name w:val="1.1.1.1"/>
    <w:basedOn w:val="44"/>
    <w:semiHidden/>
    <w:qFormat/>
    <w:rsid w:val="00A808FD"/>
    <w:pPr>
      <w:keepNext/>
      <w:keepLines/>
      <w:numPr>
        <w:ilvl w:val="2"/>
        <w:numId w:val="21"/>
      </w:numPr>
      <w:spacing w:before="100" w:beforeAutospacing="1" w:after="100" w:afterAutospacing="1" w:line="376" w:lineRule="auto"/>
    </w:pPr>
    <w:rPr>
      <w:rFonts w:ascii="Arial" w:hAnsi="Arial"/>
      <w:bCs/>
      <w:sz w:val="30"/>
      <w:szCs w:val="30"/>
    </w:rPr>
  </w:style>
  <w:style w:type="paragraph" w:customStyle="1" w:styleId="121">
    <w:name w:val="1.2.1"/>
    <w:basedOn w:val="35"/>
    <w:semiHidden/>
    <w:qFormat/>
    <w:rsid w:val="00A808FD"/>
    <w:pPr>
      <w:keepNext/>
      <w:keepLines/>
      <w:numPr>
        <w:ilvl w:val="2"/>
        <w:numId w:val="22"/>
      </w:numPr>
      <w:spacing w:before="100" w:beforeAutospacing="1" w:after="100" w:afterAutospacing="1"/>
    </w:pPr>
    <w:rPr>
      <w:rFonts w:ascii="Arial" w:hAnsi="Arial"/>
      <w:bCs/>
      <w:sz w:val="32"/>
      <w:szCs w:val="32"/>
    </w:rPr>
  </w:style>
  <w:style w:type="paragraph" w:customStyle="1" w:styleId="1510">
    <w:name w:val="1.5.1"/>
    <w:basedOn w:val="35"/>
    <w:semiHidden/>
    <w:qFormat/>
    <w:rsid w:val="00A808FD"/>
    <w:pPr>
      <w:keepNext/>
      <w:keepLines/>
      <w:spacing w:before="100" w:beforeAutospacing="1" w:after="100" w:afterAutospacing="1"/>
    </w:pPr>
    <w:rPr>
      <w:rFonts w:ascii="Arial" w:hAnsi="Arial" w:cs="Arial"/>
      <w:bCs/>
      <w:sz w:val="32"/>
      <w:szCs w:val="32"/>
    </w:rPr>
  </w:style>
  <w:style w:type="paragraph" w:customStyle="1" w:styleId="1234">
    <w:name w:val="1234"/>
    <w:basedOn w:val="af2"/>
    <w:semiHidden/>
    <w:qFormat/>
    <w:rsid w:val="00A808FD"/>
    <w:pPr>
      <w:spacing w:line="200" w:lineRule="exact"/>
    </w:pPr>
    <w:rPr>
      <w:spacing w:val="-10"/>
      <w:w w:val="80"/>
    </w:rPr>
  </w:style>
  <w:style w:type="paragraph" w:customStyle="1" w:styleId="140">
    <w:name w:val="14"/>
    <w:basedOn w:val="35"/>
    <w:semiHidden/>
    <w:qFormat/>
    <w:rsid w:val="00A808FD"/>
    <w:pPr>
      <w:keepNext/>
      <w:keepLines/>
      <w:numPr>
        <w:ilvl w:val="3"/>
        <w:numId w:val="23"/>
      </w:numPr>
      <w:spacing w:before="100" w:beforeAutospacing="1" w:after="100" w:afterAutospacing="1"/>
    </w:pPr>
    <w:rPr>
      <w:rFonts w:ascii="Arial" w:hAnsi="Arial"/>
      <w:bCs/>
      <w:sz w:val="32"/>
      <w:szCs w:val="32"/>
    </w:rPr>
  </w:style>
  <w:style w:type="paragraph" w:customStyle="1" w:styleId="211">
    <w:name w:val="2.1.1"/>
    <w:basedOn w:val="35"/>
    <w:semiHidden/>
    <w:qFormat/>
    <w:rsid w:val="00A808FD"/>
    <w:pPr>
      <w:keepNext/>
      <w:keepLines/>
      <w:spacing w:before="260" w:after="260" w:line="416" w:lineRule="auto"/>
    </w:pPr>
    <w:rPr>
      <w:rFonts w:ascii="Arial" w:hAnsi="Arial"/>
      <w:bCs/>
      <w:sz w:val="32"/>
      <w:szCs w:val="32"/>
    </w:rPr>
  </w:style>
  <w:style w:type="paragraph" w:customStyle="1" w:styleId="251">
    <w:name w:val="2.5.1"/>
    <w:basedOn w:val="35"/>
    <w:semiHidden/>
    <w:qFormat/>
    <w:rsid w:val="00A808FD"/>
    <w:pPr>
      <w:keepNext/>
      <w:keepLines/>
      <w:numPr>
        <w:ilvl w:val="3"/>
        <w:numId w:val="24"/>
      </w:numPr>
      <w:spacing w:before="100" w:beforeAutospacing="1" w:after="100" w:afterAutospacing="1" w:line="415" w:lineRule="auto"/>
    </w:pPr>
    <w:rPr>
      <w:rFonts w:ascii="Arial" w:hAnsi="Arial"/>
      <w:bCs/>
      <w:sz w:val="32"/>
      <w:szCs w:val="32"/>
    </w:rPr>
  </w:style>
  <w:style w:type="paragraph" w:customStyle="1" w:styleId="2511">
    <w:name w:val="2.5.1.1"/>
    <w:basedOn w:val="44"/>
    <w:semiHidden/>
    <w:qFormat/>
    <w:rsid w:val="00A808FD"/>
    <w:pPr>
      <w:keepNext/>
      <w:keepLines/>
      <w:numPr>
        <w:ilvl w:val="3"/>
        <w:numId w:val="25"/>
      </w:numPr>
      <w:tabs>
        <w:tab w:val="left" w:pos="480"/>
      </w:tabs>
      <w:spacing w:before="100" w:beforeAutospacing="1" w:after="100" w:afterAutospacing="1" w:line="377" w:lineRule="auto"/>
    </w:pPr>
    <w:rPr>
      <w:rFonts w:ascii="Arial" w:hAnsi="Arial"/>
      <w:bCs/>
      <w:sz w:val="30"/>
      <w:szCs w:val="30"/>
    </w:rPr>
  </w:style>
  <w:style w:type="paragraph" w:customStyle="1" w:styleId="2521">
    <w:name w:val="2.5.2.1"/>
    <w:basedOn w:val="44"/>
    <w:semiHidden/>
    <w:qFormat/>
    <w:rsid w:val="00A808FD"/>
    <w:pPr>
      <w:keepNext/>
      <w:keepLines/>
      <w:numPr>
        <w:ilvl w:val="3"/>
        <w:numId w:val="26"/>
      </w:numPr>
      <w:tabs>
        <w:tab w:val="left" w:pos="480"/>
      </w:tabs>
      <w:spacing w:before="100" w:beforeAutospacing="1" w:after="100" w:afterAutospacing="1" w:line="377" w:lineRule="auto"/>
    </w:pPr>
    <w:rPr>
      <w:rFonts w:ascii="Arial" w:hAnsi="Arial"/>
      <w:bCs/>
      <w:sz w:val="30"/>
      <w:szCs w:val="30"/>
    </w:rPr>
  </w:style>
  <w:style w:type="paragraph" w:customStyle="1" w:styleId="2531">
    <w:name w:val="2.5.3.1"/>
    <w:basedOn w:val="44"/>
    <w:semiHidden/>
    <w:qFormat/>
    <w:rsid w:val="00A808FD"/>
    <w:pPr>
      <w:keepNext/>
      <w:keepLines/>
      <w:numPr>
        <w:ilvl w:val="2"/>
        <w:numId w:val="27"/>
      </w:numPr>
      <w:tabs>
        <w:tab w:val="left" w:pos="480"/>
      </w:tabs>
      <w:spacing w:before="100" w:beforeAutospacing="1" w:after="100" w:afterAutospacing="1" w:line="377" w:lineRule="auto"/>
    </w:pPr>
    <w:rPr>
      <w:rFonts w:ascii="Arial" w:hAnsi="Arial"/>
      <w:bCs/>
      <w:sz w:val="30"/>
      <w:szCs w:val="30"/>
    </w:rPr>
  </w:style>
  <w:style w:type="paragraph" w:customStyle="1" w:styleId="2541">
    <w:name w:val="2.5.4.1"/>
    <w:basedOn w:val="44"/>
    <w:semiHidden/>
    <w:qFormat/>
    <w:rsid w:val="00A808FD"/>
    <w:pPr>
      <w:keepNext/>
      <w:keepLines/>
      <w:numPr>
        <w:ilvl w:val="2"/>
        <w:numId w:val="28"/>
      </w:numPr>
      <w:tabs>
        <w:tab w:val="left" w:pos="480"/>
      </w:tabs>
      <w:spacing w:before="100" w:beforeAutospacing="1" w:after="100" w:afterAutospacing="1" w:line="377" w:lineRule="auto"/>
    </w:pPr>
    <w:rPr>
      <w:rFonts w:ascii="Arial" w:hAnsi="Arial"/>
      <w:bCs/>
      <w:sz w:val="30"/>
      <w:szCs w:val="30"/>
    </w:rPr>
  </w:style>
  <w:style w:type="paragraph" w:customStyle="1" w:styleId="2551">
    <w:name w:val="2.5.5.1"/>
    <w:basedOn w:val="44"/>
    <w:semiHidden/>
    <w:qFormat/>
    <w:rsid w:val="00A808FD"/>
    <w:pPr>
      <w:keepNext/>
      <w:keepLines/>
      <w:numPr>
        <w:ilvl w:val="3"/>
        <w:numId w:val="29"/>
      </w:numPr>
      <w:tabs>
        <w:tab w:val="left" w:pos="480"/>
      </w:tabs>
      <w:spacing w:before="100" w:beforeAutospacing="1" w:after="100" w:afterAutospacing="1" w:line="377" w:lineRule="auto"/>
    </w:pPr>
    <w:rPr>
      <w:rFonts w:ascii="Arial" w:hAnsi="Arial"/>
      <w:bCs/>
      <w:sz w:val="30"/>
      <w:szCs w:val="30"/>
    </w:rPr>
  </w:style>
  <w:style w:type="paragraph" w:customStyle="1" w:styleId="271">
    <w:name w:val="2.7.1"/>
    <w:basedOn w:val="35"/>
    <w:semiHidden/>
    <w:qFormat/>
    <w:rsid w:val="00A808FD"/>
    <w:pPr>
      <w:keepNext/>
      <w:keepLines/>
      <w:spacing w:before="100" w:beforeAutospacing="1" w:after="100" w:afterAutospacing="1" w:line="415" w:lineRule="auto"/>
    </w:pPr>
    <w:rPr>
      <w:rFonts w:ascii="Arial" w:hAnsi="Arial"/>
      <w:bCs/>
      <w:sz w:val="32"/>
      <w:szCs w:val="32"/>
    </w:rPr>
  </w:style>
  <w:style w:type="paragraph" w:customStyle="1" w:styleId="281">
    <w:name w:val="2.8.1"/>
    <w:basedOn w:val="35"/>
    <w:semiHidden/>
    <w:qFormat/>
    <w:rsid w:val="00A808FD"/>
    <w:pPr>
      <w:keepNext/>
      <w:keepLines/>
      <w:numPr>
        <w:ilvl w:val="1"/>
        <w:numId w:val="30"/>
      </w:numPr>
      <w:spacing w:before="100" w:beforeAutospacing="1" w:after="100" w:afterAutospacing="1" w:line="415" w:lineRule="auto"/>
    </w:pPr>
    <w:rPr>
      <w:rFonts w:ascii="Arial" w:hAnsi="Arial"/>
      <w:bCs/>
      <w:sz w:val="32"/>
      <w:szCs w:val="32"/>
    </w:rPr>
  </w:style>
  <w:style w:type="paragraph" w:customStyle="1" w:styleId="2881">
    <w:name w:val="2.8.8.1"/>
    <w:basedOn w:val="44"/>
    <w:semiHidden/>
    <w:qFormat/>
    <w:rsid w:val="00A808FD"/>
    <w:pPr>
      <w:keepNext/>
      <w:keepLines/>
      <w:numPr>
        <w:ilvl w:val="2"/>
        <w:numId w:val="29"/>
      </w:numPr>
      <w:tabs>
        <w:tab w:val="left" w:pos="480"/>
      </w:tabs>
      <w:spacing w:before="100" w:beforeAutospacing="1" w:after="100" w:afterAutospacing="1" w:line="377" w:lineRule="auto"/>
    </w:pPr>
    <w:rPr>
      <w:rFonts w:ascii="Arial" w:hAnsi="Arial"/>
      <w:bCs/>
      <w:sz w:val="30"/>
      <w:szCs w:val="30"/>
    </w:rPr>
  </w:style>
  <w:style w:type="paragraph" w:customStyle="1" w:styleId="31">
    <w:name w:val="3.1"/>
    <w:basedOn w:val="27"/>
    <w:semiHidden/>
    <w:qFormat/>
    <w:rsid w:val="00A808FD"/>
    <w:pPr>
      <w:keepNext/>
      <w:keepLines/>
      <w:numPr>
        <w:ilvl w:val="1"/>
        <w:numId w:val="31"/>
      </w:numPr>
      <w:spacing w:before="260" w:after="260" w:line="240" w:lineRule="auto"/>
      <w:jc w:val="both"/>
    </w:pPr>
    <w:rPr>
      <w:rFonts w:ascii="Arial" w:hAnsi="Arial"/>
      <w:bCs/>
      <w:sz w:val="36"/>
      <w:szCs w:val="36"/>
    </w:rPr>
  </w:style>
  <w:style w:type="paragraph" w:customStyle="1" w:styleId="410">
    <w:name w:val="4.1"/>
    <w:basedOn w:val="27"/>
    <w:semiHidden/>
    <w:qFormat/>
    <w:rsid w:val="00A808FD"/>
    <w:pPr>
      <w:keepNext/>
      <w:keepLines/>
      <w:spacing w:before="260" w:after="260" w:line="240" w:lineRule="auto"/>
      <w:jc w:val="both"/>
    </w:pPr>
    <w:rPr>
      <w:rFonts w:ascii="Arial" w:hAnsi="Arial"/>
      <w:bCs/>
      <w:sz w:val="36"/>
      <w:szCs w:val="36"/>
    </w:rPr>
  </w:style>
  <w:style w:type="paragraph" w:customStyle="1" w:styleId="arial122">
    <w:name w:val="arial122"/>
    <w:basedOn w:val="af2"/>
    <w:semiHidden/>
    <w:qFormat/>
    <w:rsid w:val="00A808FD"/>
    <w:pPr>
      <w:spacing w:line="300" w:lineRule="atLeast"/>
    </w:pPr>
    <w:rPr>
      <w:rFonts w:ascii="宋体" w:hAnsi="宋体" w:cs="宋体"/>
      <w:sz w:val="18"/>
      <w:szCs w:val="18"/>
    </w:rPr>
  </w:style>
  <w:style w:type="paragraph" w:customStyle="1" w:styleId="210">
    <w:name w:val="正文文本 21"/>
    <w:basedOn w:val="af2"/>
    <w:semiHidden/>
    <w:qFormat/>
    <w:rsid w:val="00A808FD"/>
    <w:pPr>
      <w:overflowPunct w:val="0"/>
      <w:autoSpaceDE w:val="0"/>
      <w:autoSpaceDN w:val="0"/>
      <w:adjustRightInd w:val="0"/>
      <w:ind w:firstLine="426"/>
      <w:textAlignment w:val="baseline"/>
    </w:pPr>
  </w:style>
  <w:style w:type="character" w:customStyle="1" w:styleId="bold">
    <w:name w:val="bold"/>
    <w:semiHidden/>
    <w:qFormat/>
    <w:rsid w:val="00A808FD"/>
    <w:rPr>
      <w:rFonts w:eastAsia="宋体"/>
      <w:color w:val="000000"/>
      <w:spacing w:val="26"/>
      <w:sz w:val="24"/>
      <w:szCs w:val="21"/>
      <w:lang w:val="zh-CN" w:eastAsia="zh-CN" w:bidi="ar-SA"/>
    </w:rPr>
  </w:style>
  <w:style w:type="character" w:customStyle="1" w:styleId="cnfont1">
    <w:name w:val="cnfont1"/>
    <w:semiHidden/>
    <w:qFormat/>
    <w:rsid w:val="00A808FD"/>
    <w:rPr>
      <w:rFonts w:ascii="Arial" w:eastAsia="宋体" w:hAnsi="Arial" w:cs="Arial" w:hint="default"/>
      <w:color w:val="000000"/>
      <w:spacing w:val="26"/>
      <w:sz w:val="18"/>
      <w:szCs w:val="18"/>
      <w:u w:val="none"/>
      <w:lang w:val="zh-CN" w:eastAsia="zh-CN" w:bidi="ar-SA"/>
    </w:rPr>
  </w:style>
  <w:style w:type="paragraph" w:customStyle="1" w:styleId="d42zw">
    <w:name w:val="d42zw"/>
    <w:basedOn w:val="af2"/>
    <w:semiHidden/>
    <w:qFormat/>
    <w:rsid w:val="00A808FD"/>
    <w:pPr>
      <w:spacing w:line="480" w:lineRule="exact"/>
      <w:ind w:firstLine="560"/>
    </w:pPr>
    <w:rPr>
      <w:rFonts w:ascii="仿宋_GB2312" w:eastAsia="仿宋_GB2312" w:hAnsi="宋体"/>
      <w:bCs/>
      <w:sz w:val="28"/>
    </w:rPr>
  </w:style>
  <w:style w:type="paragraph" w:customStyle="1" w:styleId="DefaultText">
    <w:name w:val="Default Text"/>
    <w:basedOn w:val="af2"/>
    <w:semiHidden/>
    <w:qFormat/>
    <w:rsid w:val="00A808FD"/>
    <w:pPr>
      <w:overflowPunct w:val="0"/>
      <w:autoSpaceDE w:val="0"/>
      <w:autoSpaceDN w:val="0"/>
      <w:adjustRightInd w:val="0"/>
      <w:textAlignment w:val="baseline"/>
    </w:pPr>
  </w:style>
  <w:style w:type="paragraph" w:customStyle="1" w:styleId="FigureDescription">
    <w:name w:val="Figure Description"/>
    <w:basedOn w:val="af2"/>
    <w:semiHidden/>
    <w:qFormat/>
    <w:rsid w:val="00A808FD"/>
    <w:pPr>
      <w:ind w:left="1701"/>
    </w:pPr>
  </w:style>
  <w:style w:type="character" w:customStyle="1" w:styleId="fontsize31">
    <w:name w:val="font_size31"/>
    <w:semiHidden/>
    <w:qFormat/>
    <w:rsid w:val="00A808FD"/>
    <w:rPr>
      <w:rFonts w:ascii="宋体" w:eastAsia="宋体" w:hAnsi="宋体" w:cs="宋体"/>
      <w:color w:val="auto"/>
      <w:sz w:val="21"/>
      <w:szCs w:val="24"/>
      <w:lang w:val="en-US" w:eastAsia="zh-CN" w:bidi="ar-SA"/>
    </w:rPr>
  </w:style>
  <w:style w:type="character" w:customStyle="1" w:styleId="grame">
    <w:name w:val="grame"/>
    <w:semiHidden/>
    <w:qFormat/>
    <w:rsid w:val="00A808FD"/>
    <w:rPr>
      <w:rFonts w:ascii="宋体" w:eastAsia="宋体" w:hAnsi="宋体" w:cs="宋体"/>
      <w:sz w:val="21"/>
      <w:szCs w:val="24"/>
      <w:lang w:val="en-US" w:eastAsia="zh-CN" w:bidi="ar-SA"/>
    </w:rPr>
  </w:style>
  <w:style w:type="paragraph" w:customStyle="1" w:styleId="HangingIndent">
    <w:name w:val="Hanging Indent"/>
    <w:basedOn w:val="af2"/>
    <w:semiHidden/>
    <w:qFormat/>
    <w:rsid w:val="00A808FD"/>
    <w:pPr>
      <w:tabs>
        <w:tab w:val="left" w:pos="851"/>
      </w:tabs>
      <w:spacing w:after="240"/>
      <w:ind w:left="851" w:hanging="850"/>
    </w:pPr>
    <w:rPr>
      <w:rFonts w:ascii="Palatino" w:hAnsi="Palatino"/>
      <w:sz w:val="22"/>
      <w:lang w:val="en-GB"/>
    </w:rPr>
  </w:style>
  <w:style w:type="character" w:customStyle="1" w:styleId="HD2C">
    <w:name w:val="HD2 C"/>
    <w:semiHidden/>
    <w:qFormat/>
    <w:rsid w:val="00A808FD"/>
    <w:rPr>
      <w:rFonts w:ascii="Arial" w:eastAsia="黑体" w:hAnsi="Arial"/>
      <w:b/>
      <w:bCs/>
      <w:sz w:val="32"/>
      <w:szCs w:val="32"/>
      <w:lang w:val="en-US" w:eastAsia="zh-CN" w:bidi="ar-SA"/>
    </w:rPr>
  </w:style>
  <w:style w:type="character" w:customStyle="1" w:styleId="header1">
    <w:name w:val="header1"/>
    <w:semiHidden/>
    <w:qFormat/>
    <w:rsid w:val="00A808FD"/>
    <w:rPr>
      <w:rFonts w:eastAsia="宋体" w:hint="default"/>
      <w:b/>
      <w:bCs/>
      <w:spacing w:val="360"/>
      <w:sz w:val="32"/>
      <w:szCs w:val="32"/>
      <w:lang w:val="en-US" w:eastAsia="zh-CN" w:bidi="ar-SA"/>
    </w:rPr>
  </w:style>
  <w:style w:type="paragraph" w:customStyle="1" w:styleId="Heading2newromanbold">
    <w:name w:val="Heading 2 小四 newroman bold"/>
    <w:basedOn w:val="27"/>
    <w:semiHidden/>
    <w:qFormat/>
    <w:rsid w:val="00A808FD"/>
    <w:pPr>
      <w:keepNext/>
      <w:snapToGrid w:val="0"/>
      <w:spacing w:before="0" w:after="0" w:line="240" w:lineRule="auto"/>
      <w:ind w:firstLine="200"/>
      <w:jc w:val="both"/>
    </w:pPr>
    <w:rPr>
      <w:rFonts w:eastAsia="Times New Roman" w:cs="宋体"/>
      <w:bCs/>
      <w:sz w:val="24"/>
    </w:rPr>
  </w:style>
  <w:style w:type="paragraph" w:customStyle="1" w:styleId="affffff">
    <w:name w:val="Í¼ºÅ"/>
    <w:basedOn w:val="af2"/>
    <w:semiHidden/>
    <w:qFormat/>
    <w:rsid w:val="00A808FD"/>
    <w:pPr>
      <w:overflowPunct w:val="0"/>
      <w:autoSpaceDE w:val="0"/>
      <w:autoSpaceDN w:val="0"/>
      <w:adjustRightInd w:val="0"/>
      <w:spacing w:after="210" w:line="360" w:lineRule="exact"/>
      <w:jc w:val="center"/>
      <w:textAlignment w:val="baseline"/>
    </w:pPr>
    <w:rPr>
      <w:rFonts w:ascii="宋体"/>
    </w:rPr>
  </w:style>
  <w:style w:type="paragraph" w:customStyle="1" w:styleId="InfoBlue">
    <w:name w:val="InfoBlue"/>
    <w:basedOn w:val="af2"/>
    <w:next w:val="aff2"/>
    <w:semiHidden/>
    <w:qFormat/>
    <w:rsid w:val="00A808FD"/>
    <w:pPr>
      <w:tabs>
        <w:tab w:val="left" w:pos="1260"/>
      </w:tabs>
      <w:spacing w:before="100" w:beforeAutospacing="1" w:after="120" w:afterAutospacing="1" w:line="240" w:lineRule="atLeast"/>
      <w:ind w:left="765"/>
    </w:pPr>
    <w:rPr>
      <w:i/>
      <w:snapToGrid w:val="0"/>
      <w:color w:val="0000FF"/>
      <w:sz w:val="20"/>
    </w:rPr>
  </w:style>
  <w:style w:type="paragraph" w:customStyle="1" w:styleId="ItemList">
    <w:name w:val="Item List"/>
    <w:semiHidden/>
    <w:qFormat/>
    <w:rsid w:val="00A808FD"/>
    <w:pPr>
      <w:numPr>
        <w:numId w:val="32"/>
      </w:numPr>
      <w:spacing w:line="360" w:lineRule="auto"/>
      <w:jc w:val="both"/>
    </w:pPr>
    <w:rPr>
      <w:rFonts w:ascii="Arial"/>
      <w:bCs/>
      <w:sz w:val="21"/>
      <w:szCs w:val="21"/>
    </w:rPr>
  </w:style>
  <w:style w:type="paragraph" w:customStyle="1" w:styleId="itemlist0">
    <w:name w:val="itemlist"/>
    <w:basedOn w:val="af2"/>
    <w:semiHidden/>
    <w:qFormat/>
    <w:rsid w:val="00A808FD"/>
    <w:pPr>
      <w:spacing w:line="300" w:lineRule="atLeast"/>
    </w:pPr>
    <w:rPr>
      <w:rFonts w:ascii="宋体" w:hAnsi="宋体" w:cs="宋体"/>
      <w:sz w:val="18"/>
      <w:szCs w:val="18"/>
    </w:rPr>
  </w:style>
  <w:style w:type="character" w:customStyle="1" w:styleId="LegendCharChar1">
    <w:name w:val="Legend Char Char1"/>
    <w:semiHidden/>
    <w:qFormat/>
    <w:rsid w:val="00A808FD"/>
    <w:rPr>
      <w:rFonts w:ascii="Arial" w:eastAsia="黑体" w:hAnsi="Arial" w:cs="Arial"/>
      <w:sz w:val="21"/>
      <w:szCs w:val="24"/>
      <w:lang w:val="en-US" w:eastAsia="zh-CN" w:bidi="ar-SA"/>
    </w:rPr>
  </w:style>
  <w:style w:type="paragraph" w:customStyle="1" w:styleId="lh15">
    <w:name w:val="lh15"/>
    <w:basedOn w:val="af2"/>
    <w:semiHidden/>
    <w:qFormat/>
    <w:rsid w:val="00A808FD"/>
    <w:pPr>
      <w:spacing w:before="100" w:beforeAutospacing="1" w:after="100" w:afterAutospacing="1" w:line="336" w:lineRule="auto"/>
    </w:pPr>
    <w:rPr>
      <w:rFonts w:ascii="宋体" w:hAnsi="宋体" w:cs="宋体"/>
      <w:color w:val="000000"/>
    </w:rPr>
  </w:style>
  <w:style w:type="paragraph" w:customStyle="1" w:styleId="1ff">
    <w:name w:val="列表1"/>
    <w:basedOn w:val="af2"/>
    <w:semiHidden/>
    <w:qFormat/>
    <w:rsid w:val="00A808FD"/>
    <w:pPr>
      <w:tabs>
        <w:tab w:val="left" w:pos="1219"/>
      </w:tabs>
      <w:spacing w:before="120" w:beforeAutospacing="1" w:after="120" w:afterAutospacing="1"/>
      <w:ind w:left="924" w:hanging="425"/>
    </w:pPr>
    <w:rPr>
      <w:rFonts w:ascii="宋体" w:hAnsi="宋体"/>
      <w:lang w:eastAsia="en-US"/>
    </w:rPr>
  </w:style>
  <w:style w:type="character" w:customStyle="1" w:styleId="main11">
    <w:name w:val="main11"/>
    <w:semiHidden/>
    <w:qFormat/>
    <w:rsid w:val="00A808FD"/>
    <w:rPr>
      <w:rFonts w:eastAsia="宋体"/>
      <w:color w:val="666666"/>
      <w:sz w:val="15"/>
      <w:szCs w:val="15"/>
      <w:lang w:val="en-US" w:eastAsia="zh-CN" w:bidi="ar-SA"/>
    </w:rPr>
  </w:style>
  <w:style w:type="character" w:customStyle="1" w:styleId="mode1">
    <w:name w:val="mode1"/>
    <w:semiHidden/>
    <w:qFormat/>
    <w:rsid w:val="00A808FD"/>
    <w:rPr>
      <w:rFonts w:ascii="宋体" w:eastAsia="宋体" w:hAnsi="宋体" w:cs="宋体"/>
      <w:color w:val="444444"/>
      <w:spacing w:val="324"/>
      <w:sz w:val="19"/>
      <w:szCs w:val="19"/>
      <w:lang w:val="en-US" w:eastAsia="zh-CN" w:bidi="ar-SA"/>
    </w:rPr>
  </w:style>
  <w:style w:type="character" w:customStyle="1" w:styleId="msochangeprop0">
    <w:name w:val="msochangeprop"/>
    <w:semiHidden/>
    <w:qFormat/>
    <w:rsid w:val="00A808FD"/>
    <w:rPr>
      <w:rFonts w:eastAsia="宋体"/>
      <w:sz w:val="21"/>
      <w:szCs w:val="24"/>
      <w:lang w:val="en-US" w:eastAsia="zh-CN" w:bidi="ar-SA"/>
    </w:rPr>
  </w:style>
  <w:style w:type="paragraph" w:customStyle="1" w:styleId="msonormalstyle43style42">
    <w:name w:val="msonormal style43 style42"/>
    <w:basedOn w:val="af2"/>
    <w:semiHidden/>
    <w:qFormat/>
    <w:rsid w:val="00A808FD"/>
    <w:pPr>
      <w:spacing w:before="80" w:after="80"/>
    </w:pPr>
    <w:rPr>
      <w:rFonts w:ascii="Tahoma" w:hAnsi="Tahoma" w:cs="Tahoma"/>
      <w:color w:val="636363"/>
      <w:sz w:val="22"/>
      <w:szCs w:val="22"/>
    </w:rPr>
  </w:style>
  <w:style w:type="paragraph" w:customStyle="1" w:styleId="NormalFirstline2ch">
    <w:name w:val="Normal + First line:  2 ch"/>
    <w:basedOn w:val="af2"/>
    <w:semiHidden/>
    <w:qFormat/>
    <w:rsid w:val="00A808FD"/>
    <w:pPr>
      <w:spacing w:before="80" w:after="120" w:line="312" w:lineRule="auto"/>
      <w:ind w:firstLine="480"/>
    </w:pPr>
    <w:rPr>
      <w:kern w:val="0"/>
      <w:sz w:val="24"/>
    </w:rPr>
  </w:style>
  <w:style w:type="paragraph" w:customStyle="1" w:styleId="Normal1">
    <w:name w:val="Normal 1"/>
    <w:basedOn w:val="af2"/>
    <w:semiHidden/>
    <w:qFormat/>
    <w:rsid w:val="00A808FD"/>
    <w:pPr>
      <w:widowControl/>
      <w:spacing w:before="120" w:after="60"/>
    </w:pPr>
    <w:rPr>
      <w:rFonts w:ascii="Helvetica" w:eastAsia="Times New Roman" w:hAnsi="Helvetica"/>
      <w:kern w:val="0"/>
      <w:sz w:val="22"/>
      <w:lang w:val="en-AU" w:eastAsia="en-AU"/>
    </w:rPr>
  </w:style>
  <w:style w:type="paragraph" w:customStyle="1" w:styleId="NormalBlue">
    <w:name w:val="Normal Blue"/>
    <w:basedOn w:val="af2"/>
    <w:semiHidden/>
    <w:qFormat/>
    <w:rsid w:val="00A808FD"/>
    <w:pPr>
      <w:spacing w:line="500" w:lineRule="exact"/>
      <w:ind w:left="432"/>
    </w:pPr>
    <w:rPr>
      <w:rFonts w:ascii="宋体" w:hAnsi="宋体"/>
      <w:color w:val="0000FF"/>
    </w:rPr>
  </w:style>
  <w:style w:type="paragraph" w:customStyle="1" w:styleId="Normal10">
    <w:name w:val="Normal1"/>
    <w:basedOn w:val="af2"/>
    <w:semiHidden/>
    <w:qFormat/>
    <w:rsid w:val="00A808FD"/>
    <w:pPr>
      <w:widowControl/>
      <w:overflowPunct w:val="0"/>
      <w:autoSpaceDE w:val="0"/>
      <w:autoSpaceDN w:val="0"/>
      <w:adjustRightInd w:val="0"/>
      <w:snapToGrid w:val="0"/>
      <w:spacing w:after="80" w:line="300" w:lineRule="auto"/>
      <w:ind w:firstLine="425"/>
      <w:textAlignment w:val="baseline"/>
    </w:pPr>
    <w:rPr>
      <w:rFonts w:ascii="Arial" w:hAnsi="Arial"/>
      <w:kern w:val="0"/>
      <w:sz w:val="24"/>
    </w:rPr>
  </w:style>
  <w:style w:type="paragraph" w:customStyle="1" w:styleId="affffff0">
    <w:name w:val="ÕýÎÄÊ×ÐÐËõ½ø"/>
    <w:basedOn w:val="af2"/>
    <w:semiHidden/>
    <w:qFormat/>
    <w:rsid w:val="00A808FD"/>
    <w:pPr>
      <w:overflowPunct w:val="0"/>
      <w:autoSpaceDE w:val="0"/>
      <w:autoSpaceDN w:val="0"/>
      <w:adjustRightInd w:val="0"/>
      <w:ind w:firstLine="425"/>
      <w:textAlignment w:val="baseline"/>
    </w:pPr>
  </w:style>
  <w:style w:type="paragraph" w:customStyle="1" w:styleId="p9">
    <w:name w:val="p9"/>
    <w:basedOn w:val="af2"/>
    <w:semiHidden/>
    <w:qFormat/>
    <w:rsid w:val="00A808FD"/>
    <w:pPr>
      <w:spacing w:before="100" w:beforeAutospacing="1" w:after="100" w:afterAutospacing="1"/>
    </w:pPr>
    <w:rPr>
      <w:rFonts w:ascii="宋体" w:hAnsi="宋体" w:cs="宋体"/>
      <w:sz w:val="15"/>
      <w:szCs w:val="15"/>
    </w:rPr>
  </w:style>
  <w:style w:type="character" w:customStyle="1" w:styleId="para1">
    <w:name w:val="para1"/>
    <w:semiHidden/>
    <w:qFormat/>
    <w:rsid w:val="00A808FD"/>
    <w:rPr>
      <w:rFonts w:ascii="Arial" w:eastAsia="宋体" w:hAnsi="Arial" w:cs="Arial" w:hint="default"/>
      <w:sz w:val="18"/>
      <w:szCs w:val="18"/>
      <w:lang w:val="en-US" w:eastAsia="zh-CN" w:bidi="ar-SA"/>
    </w:rPr>
  </w:style>
  <w:style w:type="paragraph" w:customStyle="1" w:styleId="Paragraph1">
    <w:name w:val="Paragraph1"/>
    <w:basedOn w:val="af2"/>
    <w:semiHidden/>
    <w:qFormat/>
    <w:rsid w:val="00A808FD"/>
    <w:pPr>
      <w:spacing w:before="80"/>
    </w:pPr>
    <w:rPr>
      <w:lang w:eastAsia="en-US"/>
    </w:rPr>
  </w:style>
  <w:style w:type="paragraph" w:customStyle="1" w:styleId="1ff0">
    <w:name w:val="纯文本1"/>
    <w:basedOn w:val="af2"/>
    <w:semiHidden/>
    <w:qFormat/>
    <w:rsid w:val="00A808FD"/>
    <w:pPr>
      <w:autoSpaceDE w:val="0"/>
      <w:autoSpaceDN w:val="0"/>
      <w:adjustRightInd w:val="0"/>
      <w:textAlignment w:val="baseline"/>
    </w:pPr>
    <w:rPr>
      <w:rFonts w:ascii="宋体" w:hAnsi="Tms Rmn"/>
    </w:rPr>
  </w:style>
  <w:style w:type="character" w:customStyle="1" w:styleId="postbody1">
    <w:name w:val="postbody1"/>
    <w:semiHidden/>
    <w:qFormat/>
    <w:rsid w:val="00A808FD"/>
    <w:rPr>
      <w:rFonts w:eastAsia="宋体"/>
      <w:sz w:val="18"/>
      <w:szCs w:val="18"/>
      <w:lang w:val="en-US" w:eastAsia="zh-CN" w:bidi="ar-SA"/>
    </w:rPr>
  </w:style>
  <w:style w:type="paragraph" w:customStyle="1" w:styleId="posttexttablel">
    <w:name w:val="posttexttablel"/>
    <w:basedOn w:val="af2"/>
    <w:semiHidden/>
    <w:qFormat/>
    <w:rsid w:val="00A808FD"/>
    <w:pPr>
      <w:spacing w:before="100" w:beforeAutospacing="1" w:after="100" w:afterAutospacing="1"/>
    </w:pPr>
    <w:rPr>
      <w:rFonts w:ascii="宋体" w:hAnsi="宋体" w:cs="宋体"/>
    </w:rPr>
  </w:style>
  <w:style w:type="character" w:customStyle="1" w:styleId="s31">
    <w:name w:val="s31"/>
    <w:semiHidden/>
    <w:qFormat/>
    <w:rsid w:val="00A808FD"/>
    <w:rPr>
      <w:rFonts w:eastAsia="宋体"/>
      <w:sz w:val="22"/>
      <w:szCs w:val="22"/>
      <w:lang w:val="en-US" w:eastAsia="zh-CN" w:bidi="ar-SA"/>
    </w:rPr>
  </w:style>
  <w:style w:type="character" w:customStyle="1" w:styleId="spelle">
    <w:name w:val="spelle"/>
    <w:semiHidden/>
    <w:qFormat/>
    <w:rsid w:val="00A808FD"/>
    <w:rPr>
      <w:rFonts w:ascii="宋体" w:eastAsia="宋体" w:hAnsi="宋体" w:cs="宋体"/>
      <w:sz w:val="21"/>
      <w:szCs w:val="24"/>
      <w:lang w:val="en-US" w:eastAsia="zh-CN" w:bidi="ar-SA"/>
    </w:rPr>
  </w:style>
  <w:style w:type="character" w:customStyle="1" w:styleId="style1style2">
    <w:name w:val="style1 style2"/>
    <w:semiHidden/>
    <w:qFormat/>
    <w:rsid w:val="00A808FD"/>
    <w:rPr>
      <w:rFonts w:eastAsia="宋体"/>
      <w:sz w:val="21"/>
      <w:szCs w:val="24"/>
      <w:lang w:val="en-US" w:eastAsia="zh-CN" w:bidi="ar-SA"/>
    </w:rPr>
  </w:style>
  <w:style w:type="character" w:customStyle="1" w:styleId="style31style33style32">
    <w:name w:val="style31 style33 style32"/>
    <w:semiHidden/>
    <w:qFormat/>
    <w:rsid w:val="00A808FD"/>
    <w:rPr>
      <w:rFonts w:eastAsia="宋体"/>
      <w:color w:val="000000"/>
      <w:spacing w:val="26"/>
      <w:sz w:val="24"/>
      <w:szCs w:val="21"/>
      <w:lang w:val="zh-CN" w:eastAsia="zh-CN" w:bidi="ar-SA"/>
    </w:rPr>
  </w:style>
  <w:style w:type="character" w:customStyle="1" w:styleId="style311">
    <w:name w:val="style311"/>
    <w:semiHidden/>
    <w:qFormat/>
    <w:rsid w:val="00A808FD"/>
    <w:rPr>
      <w:rFonts w:ascii="Times New Roman" w:eastAsia="宋体" w:hAnsi="Times New Roman" w:cs="Times New Roman" w:hint="default"/>
      <w:color w:val="000000"/>
      <w:spacing w:val="26"/>
      <w:sz w:val="21"/>
      <w:szCs w:val="21"/>
      <w:lang w:val="zh-CN" w:eastAsia="zh-CN" w:bidi="ar-SA"/>
    </w:rPr>
  </w:style>
  <w:style w:type="character" w:customStyle="1" w:styleId="style381">
    <w:name w:val="style381"/>
    <w:semiHidden/>
    <w:qFormat/>
    <w:rsid w:val="00A808FD"/>
    <w:rPr>
      <w:rFonts w:ascii="Times New Roman" w:eastAsia="宋体" w:hAnsi="Times New Roman" w:cs="Times New Roman" w:hint="default"/>
      <w:color w:val="000000"/>
      <w:spacing w:val="26"/>
      <w:sz w:val="28"/>
      <w:szCs w:val="28"/>
      <w:lang w:val="zh-CN" w:eastAsia="zh-CN" w:bidi="ar-SA"/>
    </w:rPr>
  </w:style>
  <w:style w:type="paragraph" w:customStyle="1" w:styleId="t1">
    <w:name w:val="t1"/>
    <w:basedOn w:val="af2"/>
    <w:semiHidden/>
    <w:qFormat/>
    <w:rsid w:val="00A808FD"/>
    <w:pPr>
      <w:tabs>
        <w:tab w:val="left" w:pos="420"/>
        <w:tab w:val="left" w:pos="879"/>
      </w:tabs>
      <w:spacing w:after="120"/>
      <w:ind w:left="1155" w:hanging="215"/>
    </w:pPr>
    <w:rPr>
      <w:rFonts w:ascii="宋体"/>
    </w:rPr>
  </w:style>
  <w:style w:type="paragraph" w:customStyle="1" w:styleId="t2">
    <w:name w:val="t2"/>
    <w:basedOn w:val="af2"/>
    <w:semiHidden/>
    <w:qFormat/>
    <w:rsid w:val="00A808FD"/>
    <w:pPr>
      <w:spacing w:before="100" w:beforeAutospacing="1" w:after="100" w:afterAutospacing="1" w:line="300" w:lineRule="atLeast"/>
    </w:pPr>
    <w:rPr>
      <w:rFonts w:ascii="宋体" w:hAnsi="宋体" w:cs="宋体"/>
      <w:color w:val="666666"/>
    </w:rPr>
  </w:style>
  <w:style w:type="paragraph" w:customStyle="1" w:styleId="TableDescription">
    <w:name w:val="Table Description"/>
    <w:basedOn w:val="af2"/>
    <w:semiHidden/>
    <w:qFormat/>
    <w:rsid w:val="00A808FD"/>
    <w:pPr>
      <w:ind w:left="1701"/>
    </w:pPr>
  </w:style>
  <w:style w:type="paragraph" w:customStyle="1" w:styleId="TechSpecs-HardDriveSubLevel">
    <w:name w:val="TechSpecs - Hard Drive Sub Level"/>
    <w:basedOn w:val="af2"/>
    <w:semiHidden/>
    <w:qFormat/>
    <w:rsid w:val="00A808FD"/>
    <w:pPr>
      <w:keepNext/>
      <w:keepLines/>
      <w:tabs>
        <w:tab w:val="left" w:pos="1980"/>
      </w:tabs>
      <w:spacing w:before="40" w:after="20" w:line="180" w:lineRule="exact"/>
    </w:pPr>
    <w:rPr>
      <w:rFonts w:ascii="Arial Narrow" w:hAnsi="Arial Narrow"/>
      <w:snapToGrid w:val="0"/>
      <w:sz w:val="18"/>
      <w:szCs w:val="18"/>
    </w:rPr>
  </w:style>
  <w:style w:type="character" w:customStyle="1" w:styleId="textlist1">
    <w:name w:val="text_list1"/>
    <w:semiHidden/>
    <w:qFormat/>
    <w:rsid w:val="00A808FD"/>
    <w:rPr>
      <w:rFonts w:ascii="宋体" w:eastAsia="宋体" w:hAnsi="宋体" w:cs="Arial"/>
      <w:color w:val="000000"/>
      <w:sz w:val="21"/>
      <w:szCs w:val="24"/>
      <w:lang w:val="en-US" w:eastAsia="zh-CN" w:bidi="ar-SA"/>
    </w:rPr>
  </w:style>
  <w:style w:type="paragraph" w:customStyle="1" w:styleId="TexteCar">
    <w:name w:val="Texte Car"/>
    <w:basedOn w:val="af2"/>
    <w:semiHidden/>
    <w:qFormat/>
    <w:rsid w:val="00A808FD"/>
    <w:pPr>
      <w:suppressAutoHyphens/>
      <w:spacing w:before="120"/>
      <w:ind w:left="425"/>
    </w:pPr>
    <w:rPr>
      <w:rFonts w:ascii="FuturaA Bk BT" w:hAnsi="FuturaA Bk BT" w:cs="FuturaA Bk BT"/>
      <w:kern w:val="0"/>
      <w:sz w:val="22"/>
      <w:szCs w:val="22"/>
      <w:lang w:val="en-GB" w:eastAsia="ar-SA"/>
    </w:rPr>
  </w:style>
  <w:style w:type="character" w:customStyle="1" w:styleId="titleemph1">
    <w:name w:val="title_emph1"/>
    <w:semiHidden/>
    <w:qFormat/>
    <w:rsid w:val="00A808FD"/>
    <w:rPr>
      <w:rFonts w:ascii="宋体" w:eastAsia="宋体" w:hAnsi="宋体" w:cs="Arial" w:hint="default"/>
      <w:b/>
      <w:bCs/>
      <w:sz w:val="20"/>
      <w:szCs w:val="20"/>
      <w:lang w:val="en-US" w:eastAsia="zh-CN" w:bidi="ar-SA"/>
    </w:rPr>
  </w:style>
  <w:style w:type="character" w:customStyle="1" w:styleId="titlemed1">
    <w:name w:val="title_med1"/>
    <w:semiHidden/>
    <w:qFormat/>
    <w:rsid w:val="00A808FD"/>
    <w:rPr>
      <w:rFonts w:ascii="宋体" w:eastAsia="宋体" w:hAnsi="宋体" w:cs="Arial"/>
      <w:b/>
      <w:bCs/>
      <w:color w:val="auto"/>
      <w:sz w:val="28"/>
      <w:szCs w:val="28"/>
      <w:lang w:val="en-US" w:eastAsia="zh-CN" w:bidi="ar-SA"/>
    </w:rPr>
  </w:style>
  <w:style w:type="character" w:customStyle="1" w:styleId="top111">
    <w:name w:val="top111"/>
    <w:semiHidden/>
    <w:qFormat/>
    <w:rsid w:val="00A808FD"/>
    <w:rPr>
      <w:rFonts w:eastAsia="宋体"/>
      <w:color w:val="000000"/>
      <w:sz w:val="21"/>
      <w:szCs w:val="24"/>
      <w:lang w:val="en-US" w:eastAsia="zh-CN" w:bidi="ar-SA"/>
    </w:rPr>
  </w:style>
  <w:style w:type="character" w:customStyle="1" w:styleId="tt31">
    <w:name w:val="tt31"/>
    <w:semiHidden/>
    <w:qFormat/>
    <w:rsid w:val="00A808FD"/>
    <w:rPr>
      <w:rFonts w:ascii="宋体" w:eastAsia="宋体" w:hAnsi="宋体" w:cs="宋体"/>
      <w:sz w:val="18"/>
      <w:szCs w:val="18"/>
      <w:lang w:val="en-US" w:eastAsia="zh-CN" w:bidi="ar-SA"/>
    </w:rPr>
  </w:style>
  <w:style w:type="paragraph" w:customStyle="1" w:styleId="wb">
    <w:name w:val="wb"/>
    <w:basedOn w:val="af2"/>
    <w:semiHidden/>
    <w:qFormat/>
    <w:rsid w:val="00A808FD"/>
    <w:pPr>
      <w:jc w:val="center"/>
    </w:pPr>
    <w:rPr>
      <w:spacing w:val="-6"/>
    </w:rPr>
  </w:style>
  <w:style w:type="paragraph" w:customStyle="1" w:styleId="WW-Default">
    <w:name w:val="WW-Default"/>
    <w:semiHidden/>
    <w:qFormat/>
    <w:rsid w:val="00A808FD"/>
    <w:pPr>
      <w:widowControl w:val="0"/>
      <w:suppressAutoHyphens/>
      <w:autoSpaceDE w:val="0"/>
    </w:pPr>
    <w:rPr>
      <w:rFonts w:ascii="Arial" w:eastAsia="Times New Roman" w:hAnsi="Arial" w:cs="Arial"/>
      <w:color w:val="000000"/>
      <w:sz w:val="24"/>
      <w:szCs w:val="24"/>
      <w:lang w:eastAsia="ar-SA"/>
    </w:rPr>
  </w:style>
  <w:style w:type="paragraph" w:customStyle="1" w:styleId="xl24">
    <w:name w:val="xl24"/>
    <w:basedOn w:val="af2"/>
    <w:semiHidden/>
    <w:qFormat/>
    <w:rsid w:val="00A80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sz w:val="12"/>
      <w:szCs w:val="12"/>
    </w:rPr>
  </w:style>
  <w:style w:type="paragraph" w:customStyle="1" w:styleId="xl25">
    <w:name w:val="xl25"/>
    <w:basedOn w:val="af2"/>
    <w:semiHidden/>
    <w:qFormat/>
    <w:rsid w:val="00A80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yxyxyx">
    <w:name w:val="xyxyxyx"/>
    <w:basedOn w:val="af2"/>
    <w:semiHidden/>
    <w:qFormat/>
    <w:rsid w:val="00A808FD"/>
    <w:pPr>
      <w:ind w:firstLineChars="225" w:firstLine="540"/>
    </w:pPr>
  </w:style>
  <w:style w:type="paragraph" w:customStyle="1" w:styleId="yhs2">
    <w:name w:val="yhs首行缩进:  2 字符"/>
    <w:basedOn w:val="af2"/>
    <w:semiHidden/>
    <w:qFormat/>
    <w:rsid w:val="00A808FD"/>
    <w:pPr>
      <w:ind w:firstLine="480"/>
    </w:pPr>
    <w:rPr>
      <w:rFonts w:cs="宋体"/>
    </w:rPr>
  </w:style>
  <w:style w:type="paragraph" w:customStyle="1" w:styleId="z1">
    <w:name w:val="z1"/>
    <w:basedOn w:val="af2"/>
    <w:semiHidden/>
    <w:qFormat/>
    <w:rsid w:val="00A808FD"/>
    <w:pPr>
      <w:wordWrap w:val="0"/>
      <w:adjustRightInd w:val="0"/>
      <w:snapToGrid w:val="0"/>
      <w:spacing w:beforeLines="50" w:afterLines="50" w:line="300" w:lineRule="auto"/>
      <w:ind w:leftChars="171" w:left="359" w:firstLine="480"/>
    </w:pPr>
    <w:rPr>
      <w:rFonts w:ascii="Arial" w:hAnsi="Arial"/>
      <w:szCs w:val="21"/>
    </w:rPr>
  </w:style>
  <w:style w:type="paragraph" w:customStyle="1" w:styleId="affffff1">
    <w:name w:val="标号"/>
    <w:basedOn w:val="af2"/>
    <w:semiHidden/>
    <w:qFormat/>
    <w:rsid w:val="00A808FD"/>
    <w:rPr>
      <w:rFonts w:ascii="宋体" w:hAnsi="Arial"/>
    </w:rPr>
  </w:style>
  <w:style w:type="character" w:customStyle="1" w:styleId="4CharChar">
    <w:name w:val="标题 4 Char Char"/>
    <w:semiHidden/>
    <w:qFormat/>
    <w:rsid w:val="00A808FD"/>
    <w:rPr>
      <w:rFonts w:ascii="Arial" w:eastAsia="黑体" w:hAnsi="Arial"/>
      <w:bCs/>
      <w:sz w:val="28"/>
      <w:szCs w:val="28"/>
      <w:lang w:val="en-US" w:eastAsia="zh-CN" w:bidi="ar-SA"/>
    </w:rPr>
  </w:style>
  <w:style w:type="paragraph" w:customStyle="1" w:styleId="2fe">
    <w:name w:val="标题2级"/>
    <w:basedOn w:val="27"/>
    <w:semiHidden/>
    <w:qFormat/>
    <w:rsid w:val="00A808FD"/>
    <w:pPr>
      <w:keepNext/>
      <w:keepLines/>
      <w:spacing w:before="0" w:after="0" w:line="440" w:lineRule="exact"/>
      <w:jc w:val="both"/>
    </w:pPr>
    <w:rPr>
      <w:rFonts w:ascii="宋体" w:hAnsi="宋体" w:cs="宋体"/>
      <w:b w:val="0"/>
      <w:kern w:val="44"/>
      <w:sz w:val="32"/>
      <w:szCs w:val="32"/>
    </w:rPr>
  </w:style>
  <w:style w:type="paragraph" w:customStyle="1" w:styleId="3f6">
    <w:name w:val="标题3级"/>
    <w:basedOn w:val="27"/>
    <w:semiHidden/>
    <w:qFormat/>
    <w:rsid w:val="00A808FD"/>
    <w:pPr>
      <w:keepNext/>
      <w:keepLines/>
      <w:spacing w:before="0" w:after="0" w:line="440" w:lineRule="exact"/>
      <w:jc w:val="both"/>
      <w:outlineLvl w:val="2"/>
    </w:pPr>
    <w:rPr>
      <w:rFonts w:ascii="宋体" w:cs="宋体"/>
      <w:b w:val="0"/>
      <w:kern w:val="44"/>
      <w:sz w:val="32"/>
      <w:szCs w:val="32"/>
    </w:rPr>
  </w:style>
  <w:style w:type="paragraph" w:customStyle="1" w:styleId="411">
    <w:name w:val="标题4.1"/>
    <w:basedOn w:val="af2"/>
    <w:next w:val="af2"/>
    <w:semiHidden/>
    <w:qFormat/>
    <w:rsid w:val="00A808FD"/>
    <w:pPr>
      <w:ind w:firstLine="563"/>
      <w:outlineLvl w:val="3"/>
    </w:pPr>
    <w:rPr>
      <w:b/>
      <w:sz w:val="28"/>
      <w:szCs w:val="28"/>
    </w:rPr>
  </w:style>
  <w:style w:type="paragraph" w:customStyle="1" w:styleId="affffff2">
    <w:name w:val="标准"/>
    <w:basedOn w:val="af2"/>
    <w:semiHidden/>
    <w:qFormat/>
    <w:rsid w:val="00A808FD"/>
    <w:pPr>
      <w:adjustRightInd w:val="0"/>
      <w:spacing w:line="312" w:lineRule="atLeast"/>
      <w:textAlignment w:val="baseline"/>
    </w:pPr>
    <w:rPr>
      <w:spacing w:val="14"/>
    </w:rPr>
  </w:style>
  <w:style w:type="paragraph" w:customStyle="1" w:styleId="affffff3">
    <w:name w:val="表"/>
    <w:basedOn w:val="af2"/>
    <w:semiHidden/>
    <w:qFormat/>
    <w:rsid w:val="00A808FD"/>
    <w:pPr>
      <w:adjustRightInd w:val="0"/>
      <w:snapToGrid w:val="0"/>
    </w:pPr>
    <w:rPr>
      <w:snapToGrid w:val="0"/>
      <w:color w:val="FF0000"/>
      <w:kern w:val="24"/>
    </w:rPr>
  </w:style>
  <w:style w:type="paragraph" w:customStyle="1" w:styleId="a5">
    <w:name w:val="表格编号"/>
    <w:semiHidden/>
    <w:qFormat/>
    <w:rsid w:val="00A808FD"/>
    <w:pPr>
      <w:numPr>
        <w:numId w:val="33"/>
      </w:numPr>
      <w:jc w:val="center"/>
    </w:pPr>
    <w:rPr>
      <w:kern w:val="2"/>
      <w:sz w:val="18"/>
      <w:szCs w:val="18"/>
    </w:rPr>
  </w:style>
  <w:style w:type="paragraph" w:customStyle="1" w:styleId="affffff4">
    <w:name w:val="表格标题"/>
    <w:basedOn w:val="afffffb"/>
    <w:semiHidden/>
    <w:qFormat/>
    <w:rsid w:val="00A808FD"/>
    <w:pPr>
      <w:jc w:val="center"/>
    </w:pPr>
    <w:rPr>
      <w:b/>
      <w:bCs/>
    </w:rPr>
  </w:style>
  <w:style w:type="paragraph" w:customStyle="1" w:styleId="affffff5">
    <w:name w:val="表居中"/>
    <w:basedOn w:val="af2"/>
    <w:semiHidden/>
    <w:qFormat/>
    <w:rsid w:val="00A808FD"/>
    <w:pPr>
      <w:jc w:val="center"/>
    </w:pPr>
    <w:rPr>
      <w:rFonts w:hAnsi="宋体"/>
      <w:kern w:val="0"/>
    </w:rPr>
  </w:style>
  <w:style w:type="paragraph" w:customStyle="1" w:styleId="a4">
    <w:name w:val="表名"/>
    <w:basedOn w:val="af0"/>
    <w:semiHidden/>
    <w:qFormat/>
    <w:rsid w:val="00A808FD"/>
    <w:pPr>
      <w:numPr>
        <w:numId w:val="34"/>
      </w:numPr>
    </w:pPr>
  </w:style>
  <w:style w:type="paragraph" w:customStyle="1" w:styleId="af0">
    <w:name w:val="图名"/>
    <w:basedOn w:val="af2"/>
    <w:semiHidden/>
    <w:qFormat/>
    <w:rsid w:val="00A808FD"/>
    <w:pPr>
      <w:numPr>
        <w:numId w:val="35"/>
      </w:numPr>
      <w:jc w:val="center"/>
    </w:pPr>
    <w:rPr>
      <w:sz w:val="18"/>
      <w:szCs w:val="18"/>
    </w:rPr>
  </w:style>
  <w:style w:type="paragraph" w:customStyle="1" w:styleId="affffff6">
    <w:name w:val="表内文字"/>
    <w:basedOn w:val="affffff7"/>
    <w:semiHidden/>
    <w:qFormat/>
    <w:rsid w:val="00A808FD"/>
    <w:pPr>
      <w:adjustRightInd w:val="0"/>
      <w:snapToGrid w:val="0"/>
      <w:spacing w:line="240" w:lineRule="auto"/>
    </w:pPr>
    <w:rPr>
      <w:rFonts w:eastAsia="宋体" w:hAnsi="宋体"/>
      <w:sz w:val="24"/>
    </w:rPr>
  </w:style>
  <w:style w:type="paragraph" w:customStyle="1" w:styleId="affffff7">
    <w:name w:val="表头"/>
    <w:basedOn w:val="af2"/>
    <w:semiHidden/>
    <w:qFormat/>
    <w:rsid w:val="00A808FD"/>
    <w:pPr>
      <w:spacing w:line="360" w:lineRule="atLeast"/>
      <w:jc w:val="center"/>
    </w:pPr>
    <w:rPr>
      <w:rFonts w:ascii="宋体" w:eastAsia="黑体"/>
    </w:rPr>
  </w:style>
  <w:style w:type="character" w:customStyle="1" w:styleId="affffff8">
    <w:name w:val="表中文字"/>
    <w:semiHidden/>
    <w:qFormat/>
    <w:rsid w:val="00A808FD"/>
    <w:rPr>
      <w:rFonts w:ascii="宋体" w:eastAsia="宋体" w:hAnsi="宋体"/>
      <w:sz w:val="21"/>
      <w:szCs w:val="24"/>
      <w:lang w:val="en-US" w:eastAsia="zh-CN" w:bidi="ar-SA"/>
    </w:rPr>
  </w:style>
  <w:style w:type="paragraph" w:customStyle="1" w:styleId="affffff9">
    <w:name w:val="补充说明"/>
    <w:basedOn w:val="af2"/>
    <w:semiHidden/>
    <w:qFormat/>
    <w:rsid w:val="00A808FD"/>
    <w:pPr>
      <w:ind w:leftChars="200" w:left="200"/>
    </w:pPr>
    <w:rPr>
      <w:sz w:val="18"/>
      <w:szCs w:val="18"/>
    </w:rPr>
  </w:style>
  <w:style w:type="paragraph" w:customStyle="1" w:styleId="affffffa">
    <w:name w:val="插图题注"/>
    <w:next w:val="af2"/>
    <w:semiHidden/>
    <w:qFormat/>
    <w:rsid w:val="00A808FD"/>
    <w:pPr>
      <w:tabs>
        <w:tab w:val="left" w:pos="3381"/>
      </w:tabs>
      <w:spacing w:afterLines="100"/>
      <w:ind w:left="3381" w:hanging="420"/>
      <w:jc w:val="center"/>
    </w:pPr>
    <w:rPr>
      <w:rFonts w:ascii="Arial" w:hAnsi="Arial"/>
      <w:sz w:val="18"/>
      <w:szCs w:val="18"/>
    </w:rPr>
  </w:style>
  <w:style w:type="paragraph" w:customStyle="1" w:styleId="affffffb">
    <w:name w:val="点项"/>
    <w:basedOn w:val="af2"/>
    <w:semiHidden/>
    <w:qFormat/>
    <w:rsid w:val="00A808FD"/>
    <w:rPr>
      <w:bCs/>
    </w:rPr>
  </w:style>
  <w:style w:type="paragraph" w:customStyle="1" w:styleId="2ff">
    <w:name w:val="段落缩进2 小四"/>
    <w:basedOn w:val="af2"/>
    <w:semiHidden/>
    <w:qFormat/>
    <w:rsid w:val="00A808FD"/>
    <w:pPr>
      <w:ind w:firstLine="480"/>
    </w:pPr>
    <w:rPr>
      <w:rFonts w:ascii="宋体" w:hAnsi="宋体"/>
    </w:rPr>
  </w:style>
  <w:style w:type="paragraph" w:customStyle="1" w:styleId="affffffc">
    <w:name w:val="封面编号"/>
    <w:basedOn w:val="affa"/>
    <w:semiHidden/>
    <w:qFormat/>
    <w:rsid w:val="00A808FD"/>
    <w:pPr>
      <w:jc w:val="both"/>
    </w:pPr>
    <w:rPr>
      <w:rFonts w:eastAsia="黑体"/>
      <w:sz w:val="30"/>
      <w:szCs w:val="30"/>
    </w:rPr>
  </w:style>
  <w:style w:type="paragraph" w:customStyle="1" w:styleId="affffffd">
    <w:name w:val="封面标题"/>
    <w:basedOn w:val="afff5"/>
    <w:semiHidden/>
    <w:qFormat/>
    <w:rsid w:val="00A808FD"/>
    <w:pPr>
      <w:jc w:val="right"/>
    </w:pPr>
    <w:rPr>
      <w:sz w:val="84"/>
      <w:szCs w:val="84"/>
    </w:rPr>
  </w:style>
  <w:style w:type="paragraph" w:customStyle="1" w:styleId="affffffe">
    <w:name w:val="封面标准文稿编辑信息"/>
    <w:semiHidden/>
    <w:qFormat/>
    <w:rsid w:val="00A808FD"/>
    <w:pPr>
      <w:spacing w:before="180" w:line="180" w:lineRule="exact"/>
      <w:jc w:val="center"/>
    </w:pPr>
    <w:rPr>
      <w:rFonts w:ascii="宋体" w:cs="宋体"/>
      <w:sz w:val="21"/>
      <w:szCs w:val="21"/>
    </w:rPr>
  </w:style>
  <w:style w:type="paragraph" w:customStyle="1" w:styleId="afffffff">
    <w:name w:val="封面日期"/>
    <w:basedOn w:val="af2"/>
    <w:semiHidden/>
    <w:qFormat/>
    <w:rsid w:val="00A808FD"/>
    <w:pPr>
      <w:jc w:val="center"/>
    </w:pPr>
    <w:rPr>
      <w:rFonts w:eastAsia="华文新魏"/>
      <w:sz w:val="30"/>
      <w:szCs w:val="30"/>
    </w:rPr>
  </w:style>
  <w:style w:type="paragraph" w:customStyle="1" w:styleId="afffffff0">
    <w:name w:val="关于"/>
    <w:basedOn w:val="af2"/>
    <w:next w:val="af2"/>
    <w:semiHidden/>
    <w:qFormat/>
    <w:rsid w:val="00A808FD"/>
    <w:pPr>
      <w:keepNext/>
      <w:keepLines/>
      <w:tabs>
        <w:tab w:val="left" w:pos="600"/>
        <w:tab w:val="left" w:pos="960"/>
        <w:tab w:val="left" w:pos="1080"/>
      </w:tabs>
      <w:overflowPunct w:val="0"/>
      <w:spacing w:before="220"/>
      <w:ind w:right="28" w:firstLine="480"/>
    </w:pPr>
    <w:rPr>
      <w:rFonts w:ascii="宋体" w:hAnsi="宋体"/>
    </w:rPr>
  </w:style>
  <w:style w:type="paragraph" w:customStyle="1" w:styleId="1ff1">
    <w:name w:val="广地标1"/>
    <w:basedOn w:val="35"/>
    <w:semiHidden/>
    <w:qFormat/>
    <w:rsid w:val="00A808FD"/>
    <w:pPr>
      <w:keepNext/>
      <w:keepLines/>
      <w:spacing w:before="260" w:after="260"/>
      <w:ind w:firstLineChars="200" w:firstLine="200"/>
      <w:outlineLvl w:val="0"/>
    </w:pPr>
    <w:rPr>
      <w:bCs/>
      <w:sz w:val="32"/>
      <w:szCs w:val="32"/>
    </w:rPr>
  </w:style>
  <w:style w:type="paragraph" w:customStyle="1" w:styleId="2ff0">
    <w:name w:val="广地标2"/>
    <w:basedOn w:val="54"/>
    <w:semiHidden/>
    <w:qFormat/>
    <w:rsid w:val="00A808FD"/>
    <w:pPr>
      <w:keepNext/>
      <w:keepLines/>
      <w:spacing w:before="280" w:after="290"/>
      <w:ind w:firstLineChars="200" w:firstLine="200"/>
      <w:outlineLvl w:val="1"/>
    </w:pPr>
    <w:rPr>
      <w:b/>
      <w:bCs/>
      <w:sz w:val="28"/>
      <w:szCs w:val="28"/>
    </w:rPr>
  </w:style>
  <w:style w:type="paragraph" w:customStyle="1" w:styleId="3f7">
    <w:name w:val="广地标3"/>
    <w:basedOn w:val="af2"/>
    <w:semiHidden/>
    <w:qFormat/>
    <w:rsid w:val="00A808FD"/>
    <w:pPr>
      <w:ind w:firstLine="200"/>
      <w:outlineLvl w:val="2"/>
    </w:pPr>
    <w:rPr>
      <w:sz w:val="28"/>
    </w:rPr>
  </w:style>
  <w:style w:type="paragraph" w:customStyle="1" w:styleId="4f">
    <w:name w:val="广地标4"/>
    <w:basedOn w:val="af2"/>
    <w:semiHidden/>
    <w:qFormat/>
    <w:rsid w:val="00A808FD"/>
    <w:pPr>
      <w:ind w:firstLine="200"/>
      <w:outlineLvl w:val="3"/>
    </w:pPr>
    <w:rPr>
      <w:sz w:val="28"/>
    </w:rPr>
  </w:style>
  <w:style w:type="paragraph" w:customStyle="1" w:styleId="5d">
    <w:name w:val="广地标5"/>
    <w:basedOn w:val="af2"/>
    <w:semiHidden/>
    <w:qFormat/>
    <w:rsid w:val="00A808FD"/>
    <w:pPr>
      <w:ind w:firstLine="200"/>
      <w:outlineLvl w:val="4"/>
    </w:pPr>
    <w:rPr>
      <w:sz w:val="28"/>
    </w:rPr>
  </w:style>
  <w:style w:type="paragraph" w:customStyle="1" w:styleId="69">
    <w:name w:val="广地标6"/>
    <w:basedOn w:val="54"/>
    <w:semiHidden/>
    <w:qFormat/>
    <w:rsid w:val="00A808FD"/>
    <w:pPr>
      <w:keepNext/>
      <w:keepLines/>
      <w:adjustRightInd w:val="0"/>
      <w:snapToGrid w:val="0"/>
      <w:spacing w:before="280" w:after="290"/>
      <w:ind w:firstLineChars="200" w:firstLine="200"/>
      <w:outlineLvl w:val="5"/>
    </w:pPr>
    <w:rPr>
      <w:bCs/>
      <w:sz w:val="28"/>
      <w:szCs w:val="28"/>
    </w:rPr>
  </w:style>
  <w:style w:type="paragraph" w:customStyle="1" w:styleId="76">
    <w:name w:val="广地标7"/>
    <w:basedOn w:val="af2"/>
    <w:semiHidden/>
    <w:qFormat/>
    <w:rsid w:val="00A808FD"/>
    <w:pPr>
      <w:adjustRightInd w:val="0"/>
      <w:snapToGrid w:val="0"/>
      <w:ind w:firstLine="200"/>
      <w:outlineLvl w:val="6"/>
    </w:pPr>
    <w:rPr>
      <w:rFonts w:ascii="宋体" w:hAnsi="宋体"/>
      <w:color w:val="000000"/>
    </w:rPr>
  </w:style>
  <w:style w:type="paragraph" w:customStyle="1" w:styleId="2ff1">
    <w:name w:val="广地标题2"/>
    <w:basedOn w:val="27"/>
    <w:semiHidden/>
    <w:qFormat/>
    <w:rsid w:val="00A808FD"/>
    <w:pPr>
      <w:keepNext/>
      <w:keepLines/>
      <w:spacing w:before="0" w:after="0" w:line="240" w:lineRule="auto"/>
      <w:jc w:val="both"/>
    </w:pPr>
    <w:rPr>
      <w:rFonts w:ascii="宋体"/>
      <w:bCs/>
      <w:sz w:val="32"/>
      <w:szCs w:val="32"/>
    </w:rPr>
  </w:style>
  <w:style w:type="paragraph" w:customStyle="1" w:styleId="3f8">
    <w:name w:val="广地标题3"/>
    <w:basedOn w:val="35"/>
    <w:semiHidden/>
    <w:qFormat/>
    <w:rsid w:val="00A808FD"/>
    <w:pPr>
      <w:keepNext/>
      <w:keepLines/>
      <w:spacing w:before="0" w:after="0" w:line="480" w:lineRule="exact"/>
    </w:pPr>
    <w:rPr>
      <w:rFonts w:ascii="黑体" w:eastAsia="黑体"/>
      <w:b w:val="0"/>
      <w:bCs/>
      <w:sz w:val="28"/>
      <w:szCs w:val="32"/>
    </w:rPr>
  </w:style>
  <w:style w:type="paragraph" w:customStyle="1" w:styleId="4f0">
    <w:name w:val="广地标题4"/>
    <w:basedOn w:val="44"/>
    <w:semiHidden/>
    <w:qFormat/>
    <w:rsid w:val="00A808FD"/>
    <w:pPr>
      <w:keepNext/>
      <w:keepLines/>
      <w:spacing w:before="0" w:after="0" w:line="480" w:lineRule="exact"/>
      <w:jc w:val="left"/>
    </w:pPr>
    <w:rPr>
      <w:rFonts w:ascii="宋体" w:hAnsi="宋体"/>
      <w:bCs/>
      <w:sz w:val="28"/>
      <w:szCs w:val="28"/>
    </w:rPr>
  </w:style>
  <w:style w:type="paragraph" w:customStyle="1" w:styleId="5e">
    <w:name w:val="广地标题5"/>
    <w:basedOn w:val="54"/>
    <w:semiHidden/>
    <w:qFormat/>
    <w:rsid w:val="00A808FD"/>
    <w:pPr>
      <w:suppressLineNumbers/>
      <w:spacing w:line="480" w:lineRule="exact"/>
    </w:pPr>
    <w:rPr>
      <w:rFonts w:ascii="宋体"/>
      <w:b/>
      <w:kern w:val="28"/>
      <w:sz w:val="28"/>
      <w:szCs w:val="28"/>
    </w:rPr>
  </w:style>
  <w:style w:type="paragraph" w:customStyle="1" w:styleId="1ff2">
    <w:name w:val="广地弱标题1"/>
    <w:basedOn w:val="1c"/>
    <w:semiHidden/>
    <w:qFormat/>
    <w:rsid w:val="00A808FD"/>
    <w:pPr>
      <w:keepNext/>
      <w:keepLines/>
      <w:spacing w:before="340" w:after="330" w:line="578" w:lineRule="auto"/>
    </w:pPr>
    <w:rPr>
      <w:rFonts w:eastAsia="仿宋_GB2312"/>
      <w:bCs/>
      <w:kern w:val="44"/>
      <w:sz w:val="44"/>
      <w:szCs w:val="44"/>
    </w:rPr>
  </w:style>
  <w:style w:type="paragraph" w:customStyle="1" w:styleId="2ff2">
    <w:name w:val="广地弱标题2"/>
    <w:basedOn w:val="27"/>
    <w:semiHidden/>
    <w:qFormat/>
    <w:rsid w:val="00A808FD"/>
    <w:pPr>
      <w:keepNext/>
      <w:keepLines/>
      <w:spacing w:before="260" w:after="260" w:line="416" w:lineRule="auto"/>
      <w:jc w:val="both"/>
    </w:pPr>
    <w:rPr>
      <w:rFonts w:ascii="Arial" w:eastAsia="仿宋_GB2312" w:hAnsi="Arial"/>
      <w:bCs/>
      <w:sz w:val="36"/>
      <w:szCs w:val="32"/>
    </w:rPr>
  </w:style>
  <w:style w:type="paragraph" w:customStyle="1" w:styleId="3f9">
    <w:name w:val="广地弱标题3"/>
    <w:basedOn w:val="35"/>
    <w:semiHidden/>
    <w:qFormat/>
    <w:rsid w:val="00A808FD"/>
    <w:pPr>
      <w:keepNext/>
      <w:keepLines/>
      <w:spacing w:before="260" w:after="260" w:line="416" w:lineRule="auto"/>
    </w:pPr>
    <w:rPr>
      <w:rFonts w:eastAsia="仿宋_GB2312"/>
      <w:bCs/>
      <w:sz w:val="32"/>
      <w:szCs w:val="32"/>
    </w:rPr>
  </w:style>
  <w:style w:type="paragraph" w:customStyle="1" w:styleId="4f1">
    <w:name w:val="广地弱标题4"/>
    <w:basedOn w:val="44"/>
    <w:semiHidden/>
    <w:qFormat/>
    <w:rsid w:val="00A808FD"/>
    <w:pPr>
      <w:keepNext/>
      <w:keepLines/>
      <w:spacing w:before="280" w:after="290" w:line="376" w:lineRule="auto"/>
    </w:pPr>
    <w:rPr>
      <w:rFonts w:ascii="Arial" w:eastAsia="仿宋_GB2312" w:hAnsi="Arial"/>
      <w:bCs/>
      <w:sz w:val="30"/>
      <w:szCs w:val="28"/>
    </w:rPr>
  </w:style>
  <w:style w:type="paragraph" w:customStyle="1" w:styleId="5Char0">
    <w:name w:val="广地弱标题5 Char"/>
    <w:basedOn w:val="54"/>
    <w:semiHidden/>
    <w:qFormat/>
    <w:rsid w:val="00A808FD"/>
    <w:pPr>
      <w:keepNext/>
      <w:keepLines/>
      <w:spacing w:before="280" w:after="290" w:line="376" w:lineRule="auto"/>
    </w:pPr>
    <w:rPr>
      <w:rFonts w:eastAsia="仿宋_GB2312"/>
      <w:b/>
      <w:bCs/>
      <w:sz w:val="28"/>
      <w:szCs w:val="28"/>
    </w:rPr>
  </w:style>
  <w:style w:type="character" w:customStyle="1" w:styleId="5CharChar">
    <w:name w:val="广地弱标题5 Char Char"/>
    <w:semiHidden/>
    <w:qFormat/>
    <w:rsid w:val="00A808FD"/>
    <w:rPr>
      <w:rFonts w:ascii="Arial" w:eastAsia="仿宋_GB2312" w:hAnsi="Arial"/>
      <w:b/>
      <w:bCs/>
      <w:sz w:val="28"/>
      <w:szCs w:val="28"/>
      <w:lang w:val="en-US" w:eastAsia="zh-CN" w:bidi="ar-SA"/>
    </w:rPr>
  </w:style>
  <w:style w:type="paragraph" w:customStyle="1" w:styleId="6a">
    <w:name w:val="广地弱标题6"/>
    <w:basedOn w:val="69"/>
    <w:semiHidden/>
    <w:qFormat/>
    <w:rsid w:val="00A808FD"/>
    <w:rPr>
      <w:rFonts w:eastAsia="仿宋_GB2312"/>
      <w:b/>
      <w:sz w:val="24"/>
    </w:rPr>
  </w:style>
  <w:style w:type="paragraph" w:customStyle="1" w:styleId="afffffff1">
    <w:name w:val="广地弱正文"/>
    <w:basedOn w:val="af2"/>
    <w:semiHidden/>
    <w:qFormat/>
    <w:rsid w:val="00A808FD"/>
    <w:pPr>
      <w:spacing w:line="480" w:lineRule="exact"/>
      <w:ind w:firstLine="454"/>
    </w:pPr>
    <w:rPr>
      <w:rFonts w:eastAsia="仿宋_GB2312"/>
    </w:rPr>
  </w:style>
  <w:style w:type="character" w:customStyle="1" w:styleId="Charf1">
    <w:name w:val="广地弱正文 Char"/>
    <w:semiHidden/>
    <w:qFormat/>
    <w:rsid w:val="00A808FD"/>
    <w:rPr>
      <w:rFonts w:ascii="宋体" w:eastAsia="仿宋_GB2312" w:hAnsi="宋体"/>
      <w:sz w:val="21"/>
      <w:szCs w:val="24"/>
      <w:lang w:val="en-US" w:eastAsia="zh-CN" w:bidi="ar-SA"/>
    </w:rPr>
  </w:style>
  <w:style w:type="paragraph" w:customStyle="1" w:styleId="CharChar1">
    <w:name w:val="广地弱正文 Char Char"/>
    <w:basedOn w:val="af2"/>
    <w:semiHidden/>
    <w:qFormat/>
    <w:rsid w:val="00A808FD"/>
    <w:pPr>
      <w:spacing w:line="480" w:lineRule="exact"/>
      <w:ind w:firstLine="454"/>
    </w:pPr>
    <w:rPr>
      <w:rFonts w:eastAsia="仿宋_GB2312"/>
    </w:rPr>
  </w:style>
  <w:style w:type="character" w:customStyle="1" w:styleId="CharCharChar0">
    <w:name w:val="广地弱正文 Char Char Char"/>
    <w:semiHidden/>
    <w:qFormat/>
    <w:rsid w:val="00A808FD"/>
    <w:rPr>
      <w:rFonts w:ascii="宋体" w:eastAsia="仿宋_GB2312" w:hAnsi="宋体"/>
      <w:sz w:val="21"/>
      <w:szCs w:val="24"/>
      <w:lang w:val="en-US" w:eastAsia="zh-CN" w:bidi="ar-SA"/>
    </w:rPr>
  </w:style>
  <w:style w:type="character" w:customStyle="1" w:styleId="CharCharCharChar0">
    <w:name w:val="广地弱正文 Char Char Char Char"/>
    <w:semiHidden/>
    <w:qFormat/>
    <w:rsid w:val="00A808FD"/>
    <w:rPr>
      <w:rFonts w:ascii="宋体" w:eastAsia="仿宋_GB2312" w:hAnsi="宋体"/>
      <w:sz w:val="21"/>
      <w:szCs w:val="24"/>
      <w:lang w:val="en-US" w:eastAsia="zh-CN" w:bidi="ar-SA"/>
    </w:rPr>
  </w:style>
  <w:style w:type="paragraph" w:customStyle="1" w:styleId="CharCharCharCharCharChar">
    <w:name w:val="广地弱正文 Char Char Char Char Char Char"/>
    <w:basedOn w:val="af2"/>
    <w:semiHidden/>
    <w:qFormat/>
    <w:rsid w:val="00A808FD"/>
    <w:pPr>
      <w:spacing w:line="480" w:lineRule="exact"/>
      <w:ind w:firstLine="454"/>
    </w:pPr>
    <w:rPr>
      <w:rFonts w:eastAsia="仿宋_GB2312"/>
    </w:rPr>
  </w:style>
  <w:style w:type="character" w:customStyle="1" w:styleId="CharCharCharCharCharCharChar0">
    <w:name w:val="广地弱正文 Char Char Char Char Char Char Char"/>
    <w:semiHidden/>
    <w:qFormat/>
    <w:rsid w:val="00A808FD"/>
    <w:rPr>
      <w:rFonts w:ascii="宋体" w:eastAsia="仿宋_GB2312" w:hAnsi="宋体"/>
      <w:sz w:val="21"/>
      <w:szCs w:val="24"/>
      <w:lang w:val="en-US" w:eastAsia="zh-CN" w:bidi="ar-SA"/>
    </w:rPr>
  </w:style>
  <w:style w:type="paragraph" w:customStyle="1" w:styleId="afffffff2">
    <w:name w:val="广地图表文字"/>
    <w:basedOn w:val="af2"/>
    <w:semiHidden/>
    <w:qFormat/>
    <w:rsid w:val="00A808FD"/>
    <w:pPr>
      <w:spacing w:line="280" w:lineRule="exact"/>
      <w:jc w:val="center"/>
    </w:pPr>
    <w:rPr>
      <w:rFonts w:ascii="宋体" w:hAnsi="宋体"/>
      <w:bCs/>
      <w:szCs w:val="21"/>
    </w:rPr>
  </w:style>
  <w:style w:type="paragraph" w:customStyle="1" w:styleId="afffffff3">
    <w:name w:val="广地正文"/>
    <w:basedOn w:val="af2"/>
    <w:semiHidden/>
    <w:qFormat/>
    <w:rsid w:val="00A808FD"/>
    <w:pPr>
      <w:ind w:firstLine="200"/>
    </w:pPr>
    <w:rPr>
      <w:rFonts w:ascii="宋体"/>
      <w:szCs w:val="28"/>
    </w:rPr>
  </w:style>
  <w:style w:type="paragraph" w:customStyle="1" w:styleId="afffffff4">
    <w:name w:val="广州地铁正文"/>
    <w:basedOn w:val="af2"/>
    <w:semiHidden/>
    <w:qFormat/>
    <w:rsid w:val="00A808FD"/>
    <w:pPr>
      <w:spacing w:line="480" w:lineRule="exact"/>
      <w:ind w:firstLine="200"/>
    </w:pPr>
    <w:rPr>
      <w:sz w:val="28"/>
    </w:rPr>
  </w:style>
  <w:style w:type="paragraph" w:customStyle="1" w:styleId="afffffff5">
    <w:name w:val="合同技术附件—符号"/>
    <w:basedOn w:val="af2"/>
    <w:semiHidden/>
    <w:qFormat/>
    <w:rsid w:val="00A808FD"/>
    <w:pPr>
      <w:keepNext/>
      <w:tabs>
        <w:tab w:val="left" w:pos="1160"/>
      </w:tabs>
      <w:ind w:left="1160" w:hanging="420"/>
    </w:pPr>
    <w:rPr>
      <w:rFonts w:ascii="Arial" w:hAnsi="Arial"/>
      <w:bCs/>
      <w:szCs w:val="21"/>
    </w:rPr>
  </w:style>
  <w:style w:type="paragraph" w:customStyle="1" w:styleId="afffffff6">
    <w:name w:val="合同技术附件—正文"/>
    <w:basedOn w:val="af2"/>
    <w:semiHidden/>
    <w:qFormat/>
    <w:rsid w:val="00A808FD"/>
    <w:pPr>
      <w:keepNext/>
      <w:spacing w:beforeLines="30"/>
      <w:ind w:leftChars="200" w:left="200"/>
    </w:pPr>
    <w:rPr>
      <w:rFonts w:ascii="Arial" w:hAnsi="Arial"/>
    </w:rPr>
  </w:style>
  <w:style w:type="paragraph" w:customStyle="1" w:styleId="afffffff7">
    <w:name w:val="基准标题"/>
    <w:basedOn w:val="aff2"/>
    <w:next w:val="aff2"/>
    <w:semiHidden/>
    <w:qFormat/>
    <w:rsid w:val="00A808FD"/>
    <w:pPr>
      <w:keepNext/>
      <w:keepLines/>
      <w:widowControl/>
      <w:tabs>
        <w:tab w:val="clear" w:pos="2138"/>
        <w:tab w:val="left" w:pos="600"/>
        <w:tab w:val="left" w:pos="960"/>
        <w:tab w:val="left" w:pos="1080"/>
      </w:tabs>
      <w:overflowPunct w:val="0"/>
      <w:snapToGrid/>
      <w:spacing w:line="220" w:lineRule="atLeast"/>
      <w:ind w:left="835" w:right="28" w:firstLine="480"/>
    </w:pPr>
    <w:rPr>
      <w:rFonts w:ascii="Arial" w:hAnsi="Arial"/>
      <w:spacing w:val="-10"/>
      <w:kern w:val="20"/>
    </w:rPr>
  </w:style>
  <w:style w:type="paragraph" w:customStyle="1" w:styleId="5f">
    <w:name w:val="扩展 标题5"/>
    <w:basedOn w:val="54"/>
    <w:next w:val="af2"/>
    <w:semiHidden/>
    <w:qFormat/>
    <w:rsid w:val="00A808FD"/>
    <w:pPr>
      <w:keepNext/>
      <w:keepLines/>
      <w:tabs>
        <w:tab w:val="left" w:pos="0"/>
      </w:tabs>
      <w:adjustRightInd w:val="0"/>
      <w:spacing w:before="100" w:beforeAutospacing="1" w:after="100" w:afterAutospacing="1" w:line="377" w:lineRule="auto"/>
      <w:ind w:left="454" w:hanging="341"/>
    </w:pPr>
    <w:rPr>
      <w:b/>
      <w:bCs/>
      <w:sz w:val="28"/>
      <w:szCs w:val="28"/>
    </w:rPr>
  </w:style>
  <w:style w:type="paragraph" w:customStyle="1" w:styleId="11">
    <w:name w:val="列表11"/>
    <w:basedOn w:val="af2"/>
    <w:next w:val="af2"/>
    <w:semiHidden/>
    <w:qFormat/>
    <w:rsid w:val="00A808FD"/>
    <w:pPr>
      <w:numPr>
        <w:numId w:val="36"/>
      </w:numPr>
    </w:pPr>
  </w:style>
  <w:style w:type="paragraph" w:customStyle="1" w:styleId="-">
    <w:name w:val="列表１- ①"/>
    <w:basedOn w:val="af2"/>
    <w:semiHidden/>
    <w:qFormat/>
    <w:rsid w:val="00A808FD"/>
    <w:pPr>
      <w:spacing w:before="60" w:after="40" w:line="360" w:lineRule="exact"/>
    </w:pPr>
    <w:rPr>
      <w:rFonts w:ascii="宋体"/>
    </w:rPr>
  </w:style>
  <w:style w:type="paragraph" w:customStyle="1" w:styleId="23">
    <w:name w:val="列表2"/>
    <w:basedOn w:val="af2"/>
    <w:next w:val="af2"/>
    <w:semiHidden/>
    <w:qFormat/>
    <w:rsid w:val="00A808FD"/>
    <w:pPr>
      <w:numPr>
        <w:numId w:val="37"/>
      </w:numPr>
    </w:pPr>
  </w:style>
  <w:style w:type="paragraph" w:customStyle="1" w:styleId="32">
    <w:name w:val="列表3"/>
    <w:basedOn w:val="af2"/>
    <w:next w:val="af2"/>
    <w:semiHidden/>
    <w:qFormat/>
    <w:rsid w:val="00A808FD"/>
    <w:pPr>
      <w:numPr>
        <w:numId w:val="38"/>
      </w:numPr>
    </w:pPr>
  </w:style>
  <w:style w:type="paragraph" w:customStyle="1" w:styleId="afffffff8">
    <w:name w:val="流程图"/>
    <w:basedOn w:val="af2"/>
    <w:semiHidden/>
    <w:qFormat/>
    <w:rsid w:val="00A808FD"/>
    <w:pPr>
      <w:adjustRightInd w:val="0"/>
      <w:snapToGrid w:val="0"/>
      <w:jc w:val="center"/>
    </w:pPr>
    <w:rPr>
      <w:rFonts w:ascii="宋体" w:hAnsi="宋体"/>
      <w:spacing w:val="-6"/>
    </w:rPr>
  </w:style>
  <w:style w:type="paragraph" w:customStyle="1" w:styleId="afffffff9">
    <w:name w:val="流程图标题"/>
    <w:basedOn w:val="af2"/>
    <w:semiHidden/>
    <w:qFormat/>
    <w:rsid w:val="00A808FD"/>
    <w:pPr>
      <w:adjustRightInd w:val="0"/>
      <w:snapToGrid w:val="0"/>
      <w:jc w:val="center"/>
    </w:pPr>
    <w:rPr>
      <w:rFonts w:ascii="宋体" w:hAnsi="宋体"/>
      <w:spacing w:val="-6"/>
    </w:rPr>
  </w:style>
  <w:style w:type="paragraph" w:customStyle="1" w:styleId="afffffffa">
    <w:name w:val="强调正文"/>
    <w:basedOn w:val="af2"/>
    <w:semiHidden/>
    <w:qFormat/>
    <w:rsid w:val="00A808FD"/>
    <w:pPr>
      <w:spacing w:before="100" w:beforeAutospacing="1" w:after="100" w:afterAutospacing="1"/>
      <w:ind w:firstLineChars="257" w:firstLine="617"/>
    </w:pPr>
    <w:rPr>
      <w:color w:val="FF0000"/>
    </w:rPr>
  </w:style>
  <w:style w:type="paragraph" w:customStyle="1" w:styleId="afffffffb">
    <w:name w:val="缺省文本"/>
    <w:basedOn w:val="af2"/>
    <w:semiHidden/>
    <w:qFormat/>
    <w:rsid w:val="00A808FD"/>
    <w:pPr>
      <w:tabs>
        <w:tab w:val="left" w:pos="560"/>
      </w:tabs>
      <w:overflowPunct w:val="0"/>
      <w:autoSpaceDE w:val="0"/>
      <w:autoSpaceDN w:val="0"/>
      <w:adjustRightInd w:val="0"/>
      <w:snapToGrid w:val="0"/>
      <w:ind w:left="200"/>
      <w:textAlignment w:val="baseline"/>
    </w:pPr>
  </w:style>
  <w:style w:type="paragraph" w:customStyle="1" w:styleId="afffffffc">
    <w:name w:val="石怀正文"/>
    <w:basedOn w:val="af2"/>
    <w:semiHidden/>
    <w:qFormat/>
    <w:rsid w:val="00A808FD"/>
    <w:pPr>
      <w:spacing w:line="579" w:lineRule="exact"/>
      <w:ind w:firstLine="200"/>
    </w:pPr>
    <w:rPr>
      <w:rFonts w:ascii="仿宋_GB2312" w:eastAsia="仿宋_GB2312"/>
      <w:sz w:val="32"/>
      <w:szCs w:val="32"/>
    </w:rPr>
  </w:style>
  <w:style w:type="paragraph" w:customStyle="1" w:styleId="afffffffd">
    <w:name w:val="提醒标注"/>
    <w:basedOn w:val="af2"/>
    <w:semiHidden/>
    <w:qFormat/>
    <w:rsid w:val="00A808FD"/>
    <w:pPr>
      <w:ind w:left="840" w:hanging="420"/>
    </w:pPr>
    <w:rPr>
      <w:color w:val="FF0000"/>
    </w:rPr>
  </w:style>
  <w:style w:type="character" w:customStyle="1" w:styleId="Charf2">
    <w:name w:val="提醒标注 Char"/>
    <w:semiHidden/>
    <w:qFormat/>
    <w:rsid w:val="00A808FD"/>
    <w:rPr>
      <w:rFonts w:eastAsia="宋体"/>
      <w:color w:val="FF0000"/>
      <w:sz w:val="21"/>
      <w:szCs w:val="21"/>
      <w:lang w:val="en-US" w:eastAsia="zh-CN" w:bidi="ar-SA"/>
    </w:rPr>
  </w:style>
  <w:style w:type="paragraph" w:customStyle="1" w:styleId="afffffffe">
    <w:name w:val="条款"/>
    <w:basedOn w:val="aff6"/>
    <w:semiHidden/>
    <w:qFormat/>
    <w:rsid w:val="00A808FD"/>
    <w:pPr>
      <w:tabs>
        <w:tab w:val="left" w:pos="984"/>
      </w:tabs>
      <w:adjustRightInd w:val="0"/>
      <w:snapToGrid w:val="0"/>
      <w:ind w:leftChars="40" w:left="84"/>
      <w:jc w:val="center"/>
    </w:pPr>
    <w:rPr>
      <w:rFonts w:ascii="Times New Roman" w:hAnsi="Times New Roman" w:cs="Times New Roman"/>
      <w:bCs/>
      <w:sz w:val="24"/>
      <w:szCs w:val="24"/>
    </w:rPr>
  </w:style>
  <w:style w:type="paragraph" w:customStyle="1" w:styleId="2ff3">
    <w:name w:val="条目2"/>
    <w:basedOn w:val="af2"/>
    <w:semiHidden/>
    <w:qFormat/>
    <w:rsid w:val="00A808FD"/>
    <w:pPr>
      <w:tabs>
        <w:tab w:val="left" w:pos="840"/>
      </w:tabs>
      <w:ind w:left="840" w:hanging="420"/>
    </w:pPr>
    <w:rPr>
      <w:rFonts w:ascii="Arial" w:hAnsi="Arial"/>
    </w:rPr>
  </w:style>
  <w:style w:type="paragraph" w:customStyle="1" w:styleId="affffffff">
    <w:name w:val="通用"/>
    <w:basedOn w:val="af2"/>
    <w:semiHidden/>
    <w:qFormat/>
    <w:rsid w:val="00A808FD"/>
    <w:pPr>
      <w:spacing w:afterLines="100"/>
      <w:ind w:left="840" w:hangingChars="400" w:hanging="840"/>
    </w:pPr>
    <w:rPr>
      <w:rFonts w:ascii="宋体"/>
      <w:iCs/>
    </w:rPr>
  </w:style>
  <w:style w:type="paragraph" w:customStyle="1" w:styleId="2ff4">
    <w:name w:val="通用2"/>
    <w:basedOn w:val="af2"/>
    <w:semiHidden/>
    <w:qFormat/>
    <w:rsid w:val="00A808FD"/>
    <w:pPr>
      <w:spacing w:beforeLines="50"/>
    </w:pPr>
    <w:rPr>
      <w:rFonts w:ascii="宋体"/>
    </w:rPr>
  </w:style>
  <w:style w:type="character" w:customStyle="1" w:styleId="1CharChar0">
    <w:name w:val="招标标题1 Char Char"/>
    <w:link w:val="16"/>
    <w:qFormat/>
    <w:rsid w:val="00A808FD"/>
    <w:rPr>
      <w:rFonts w:eastAsia="黑体"/>
      <w:b/>
      <w:bCs/>
      <w:color w:val="000000"/>
      <w:kern w:val="2"/>
      <w:sz w:val="28"/>
      <w:szCs w:val="21"/>
    </w:rPr>
  </w:style>
  <w:style w:type="character" w:customStyle="1" w:styleId="1CharChar1">
    <w:name w:val="招标项目符号1 Char Char"/>
    <w:link w:val="1b"/>
    <w:qFormat/>
    <w:rsid w:val="00A808FD"/>
    <w:rPr>
      <w:rFonts w:ascii="宋体" w:hAnsi="宋体"/>
      <w:kern w:val="2"/>
      <w:sz w:val="21"/>
    </w:rPr>
  </w:style>
  <w:style w:type="character" w:customStyle="1" w:styleId="2CharChar">
    <w:name w:val="招标项目符号2 Char Char"/>
    <w:basedOn w:val="1CharChar1"/>
    <w:link w:val="26"/>
    <w:qFormat/>
    <w:rsid w:val="00A808FD"/>
  </w:style>
  <w:style w:type="paragraph" w:customStyle="1" w:styleId="affffffff0">
    <w:name w:val="图表文字"/>
    <w:basedOn w:val="af2"/>
    <w:semiHidden/>
    <w:qFormat/>
    <w:rsid w:val="00A808FD"/>
    <w:pPr>
      <w:spacing w:line="300" w:lineRule="exact"/>
      <w:jc w:val="center"/>
    </w:pPr>
    <w:rPr>
      <w:rFonts w:ascii="仿宋_GB2312" w:eastAsia="仿宋_GB2312"/>
    </w:rPr>
  </w:style>
  <w:style w:type="paragraph" w:customStyle="1" w:styleId="affffffff1">
    <w:name w:val="图表页"/>
    <w:next w:val="af2"/>
    <w:semiHidden/>
    <w:qFormat/>
    <w:rsid w:val="00A808FD"/>
    <w:pPr>
      <w:widowControl w:val="0"/>
      <w:spacing w:line="200" w:lineRule="exact"/>
      <w:jc w:val="center"/>
    </w:pPr>
    <w:rPr>
      <w:rFonts w:eastAsia="仿宋_GB2312"/>
      <w:sz w:val="21"/>
      <w:szCs w:val="26"/>
    </w:rPr>
  </w:style>
  <w:style w:type="paragraph" w:customStyle="1" w:styleId="a3">
    <w:name w:val="图号"/>
    <w:basedOn w:val="af2"/>
    <w:semiHidden/>
    <w:qFormat/>
    <w:rsid w:val="00A808FD"/>
    <w:pPr>
      <w:numPr>
        <w:numId w:val="39"/>
      </w:numPr>
      <w:autoSpaceDE w:val="0"/>
      <w:autoSpaceDN w:val="0"/>
      <w:adjustRightInd w:val="0"/>
      <w:spacing w:before="105"/>
      <w:jc w:val="center"/>
    </w:pPr>
    <w:rPr>
      <w:szCs w:val="21"/>
    </w:rPr>
  </w:style>
  <w:style w:type="paragraph" w:customStyle="1" w:styleId="2ff5">
    <w:name w:val="图索引2"/>
    <w:basedOn w:val="af2"/>
    <w:next w:val="af2"/>
    <w:semiHidden/>
    <w:qFormat/>
    <w:rsid w:val="00A808FD"/>
    <w:pPr>
      <w:spacing w:before="100" w:beforeAutospacing="1" w:after="100" w:afterAutospacing="1"/>
      <w:ind w:left="840"/>
      <w:jc w:val="center"/>
    </w:pPr>
    <w:rPr>
      <w:rFonts w:ascii="Arial" w:hAnsi="Arial"/>
    </w:rPr>
  </w:style>
  <w:style w:type="paragraph" w:customStyle="1" w:styleId="4f2">
    <w:name w:val="图索引4"/>
    <w:basedOn w:val="ad"/>
    <w:next w:val="afffff8"/>
    <w:semiHidden/>
    <w:qFormat/>
    <w:rsid w:val="00A808FD"/>
    <w:pPr>
      <w:numPr>
        <w:numId w:val="0"/>
      </w:numPr>
    </w:pPr>
  </w:style>
  <w:style w:type="paragraph" w:customStyle="1" w:styleId="51">
    <w:name w:val="图索引5"/>
    <w:basedOn w:val="4f2"/>
    <w:next w:val="afffff8"/>
    <w:semiHidden/>
    <w:qFormat/>
    <w:rsid w:val="00A808FD"/>
    <w:pPr>
      <w:numPr>
        <w:numId w:val="40"/>
      </w:numPr>
      <w:jc w:val="left"/>
    </w:pPr>
    <w:rPr>
      <w:color w:val="000000"/>
    </w:rPr>
  </w:style>
  <w:style w:type="paragraph" w:customStyle="1" w:styleId="6">
    <w:name w:val="图索引6"/>
    <w:basedOn w:val="4f2"/>
    <w:next w:val="afffff8"/>
    <w:semiHidden/>
    <w:qFormat/>
    <w:rsid w:val="00A808FD"/>
    <w:pPr>
      <w:numPr>
        <w:numId w:val="41"/>
      </w:numPr>
    </w:pPr>
  </w:style>
  <w:style w:type="paragraph" w:customStyle="1" w:styleId="7">
    <w:name w:val="图索引7"/>
    <w:basedOn w:val="4f2"/>
    <w:next w:val="afffff8"/>
    <w:semiHidden/>
    <w:qFormat/>
    <w:rsid w:val="00A808FD"/>
    <w:pPr>
      <w:numPr>
        <w:numId w:val="42"/>
      </w:numPr>
    </w:pPr>
  </w:style>
  <w:style w:type="paragraph" w:customStyle="1" w:styleId="b">
    <w:name w:val="图索引b"/>
    <w:basedOn w:val="ad"/>
    <w:next w:val="afffff8"/>
    <w:semiHidden/>
    <w:qFormat/>
    <w:rsid w:val="00A808FD"/>
    <w:pPr>
      <w:numPr>
        <w:numId w:val="43"/>
      </w:numPr>
    </w:pPr>
  </w:style>
  <w:style w:type="paragraph" w:customStyle="1" w:styleId="c">
    <w:name w:val="图索引c"/>
    <w:basedOn w:val="b"/>
    <w:next w:val="afffff8"/>
    <w:semiHidden/>
    <w:qFormat/>
    <w:rsid w:val="00A808FD"/>
    <w:pPr>
      <w:numPr>
        <w:numId w:val="44"/>
      </w:numPr>
    </w:pPr>
  </w:style>
  <w:style w:type="paragraph" w:customStyle="1" w:styleId="affffffff2">
    <w:name w:val="图文字体"/>
    <w:basedOn w:val="af2"/>
    <w:semiHidden/>
    <w:qFormat/>
    <w:rsid w:val="00A808FD"/>
    <w:rPr>
      <w:rFonts w:ascii="宋体" w:hAnsi="宋体"/>
    </w:rPr>
  </w:style>
  <w:style w:type="paragraph" w:customStyle="1" w:styleId="affffffff3">
    <w:name w:val="图形布置"/>
    <w:basedOn w:val="af2"/>
    <w:link w:val="Charf3"/>
    <w:semiHidden/>
    <w:qFormat/>
    <w:rsid w:val="00A808FD"/>
    <w:pPr>
      <w:jc w:val="center"/>
    </w:pPr>
    <w:rPr>
      <w:rFonts w:cs="宋体"/>
      <w:kern w:val="0"/>
    </w:rPr>
  </w:style>
  <w:style w:type="paragraph" w:customStyle="1" w:styleId="affffffff4">
    <w:name w:val="图形题注"/>
    <w:basedOn w:val="afb"/>
    <w:link w:val="Charf4"/>
    <w:semiHidden/>
    <w:qFormat/>
    <w:rsid w:val="00A808FD"/>
    <w:pPr>
      <w:adjustRightInd w:val="0"/>
      <w:spacing w:before="0" w:afterLines="50"/>
      <w:jc w:val="center"/>
    </w:pPr>
    <w:rPr>
      <w:rFonts w:ascii="宋体" w:eastAsia="宋体" w:hAnsi="宋体"/>
      <w:spacing w:val="10"/>
      <w:kern w:val="0"/>
      <w:sz w:val="24"/>
      <w:szCs w:val="24"/>
    </w:rPr>
  </w:style>
  <w:style w:type="paragraph" w:customStyle="1" w:styleId="affffffff5">
    <w:name w:val="图形图片"/>
    <w:basedOn w:val="af2"/>
    <w:semiHidden/>
    <w:qFormat/>
    <w:rsid w:val="00A808FD"/>
    <w:pPr>
      <w:jc w:val="center"/>
    </w:pPr>
  </w:style>
  <w:style w:type="paragraph" w:customStyle="1" w:styleId="affffffff6">
    <w:name w:val="图样式"/>
    <w:basedOn w:val="af2"/>
    <w:semiHidden/>
    <w:qFormat/>
    <w:rsid w:val="00A808FD"/>
    <w:pPr>
      <w:keepNext/>
      <w:autoSpaceDE w:val="0"/>
      <w:autoSpaceDN w:val="0"/>
      <w:adjustRightInd w:val="0"/>
      <w:spacing w:before="80" w:after="80"/>
      <w:jc w:val="center"/>
    </w:pPr>
  </w:style>
  <w:style w:type="paragraph" w:customStyle="1" w:styleId="5f0">
    <w:name w:val="图中5号字"/>
    <w:basedOn w:val="af2"/>
    <w:semiHidden/>
    <w:qFormat/>
    <w:rsid w:val="00A808FD"/>
    <w:pPr>
      <w:spacing w:line="320" w:lineRule="exact"/>
      <w:jc w:val="center"/>
    </w:pPr>
    <w:rPr>
      <w:rFonts w:ascii="宋体" w:hAnsi="宋体"/>
    </w:rPr>
  </w:style>
  <w:style w:type="paragraph" w:customStyle="1" w:styleId="affffffff7">
    <w:name w:val="网格文本"/>
    <w:basedOn w:val="af2"/>
    <w:semiHidden/>
    <w:qFormat/>
    <w:rsid w:val="00A808FD"/>
    <w:pPr>
      <w:spacing w:before="100" w:beforeAutospacing="1" w:after="100" w:afterAutospacing="1"/>
      <w:jc w:val="center"/>
    </w:pPr>
    <w:rPr>
      <w:rFonts w:ascii="Arial" w:hAnsi="Arial"/>
    </w:rPr>
  </w:style>
  <w:style w:type="paragraph" w:customStyle="1" w:styleId="affffffff8">
    <w:name w:val="文本框文字"/>
    <w:basedOn w:val="af2"/>
    <w:semiHidden/>
    <w:qFormat/>
    <w:rsid w:val="00A808FD"/>
    <w:pPr>
      <w:jc w:val="center"/>
    </w:pPr>
  </w:style>
  <w:style w:type="paragraph" w:customStyle="1" w:styleId="affffffff9">
    <w:name w:val="文档类别"/>
    <w:basedOn w:val="af2"/>
    <w:semiHidden/>
    <w:qFormat/>
    <w:rsid w:val="00A808FD"/>
    <w:pPr>
      <w:jc w:val="center"/>
    </w:pPr>
    <w:rPr>
      <w:rFonts w:eastAsia="黑体"/>
      <w:sz w:val="30"/>
      <w:szCs w:val="30"/>
    </w:rPr>
  </w:style>
  <w:style w:type="paragraph" w:customStyle="1" w:styleId="affffffffa">
    <w:name w:val="文档正文"/>
    <w:basedOn w:val="af2"/>
    <w:semiHidden/>
    <w:qFormat/>
    <w:rsid w:val="00A808FD"/>
    <w:pPr>
      <w:spacing w:before="60" w:after="40"/>
      <w:ind w:left="480"/>
    </w:pPr>
    <w:rPr>
      <w:rFonts w:ascii="宋体"/>
      <w:b/>
    </w:rPr>
  </w:style>
  <w:style w:type="paragraph" w:customStyle="1" w:styleId="3fa">
    <w:name w:val="西合标题3"/>
    <w:basedOn w:val="44"/>
    <w:semiHidden/>
    <w:qFormat/>
    <w:rsid w:val="00A808FD"/>
    <w:pPr>
      <w:keepNext/>
      <w:keepLines/>
      <w:spacing w:before="0" w:after="0" w:line="560" w:lineRule="exact"/>
      <w:jc w:val="left"/>
    </w:pPr>
    <w:rPr>
      <w:rFonts w:ascii="仿宋_GB2312" w:eastAsia="仿宋_GB2312" w:hAnsi="Arial"/>
      <w:color w:val="000000"/>
      <w:sz w:val="32"/>
      <w:szCs w:val="32"/>
    </w:rPr>
  </w:style>
  <w:style w:type="character" w:customStyle="1" w:styleId="CharCharChar1">
    <w:name w:val="西合图表文字 Char Char Char"/>
    <w:semiHidden/>
    <w:qFormat/>
    <w:rsid w:val="00A808FD"/>
    <w:rPr>
      <w:rFonts w:ascii="宋体" w:eastAsia="宋体" w:hAnsi="宋体"/>
      <w:sz w:val="21"/>
      <w:szCs w:val="24"/>
      <w:lang w:val="en-US" w:eastAsia="zh-CN" w:bidi="ar-SA"/>
    </w:rPr>
  </w:style>
  <w:style w:type="paragraph" w:customStyle="1" w:styleId="affffffffb">
    <w:name w:val="西合正文"/>
    <w:basedOn w:val="af2"/>
    <w:semiHidden/>
    <w:qFormat/>
    <w:rsid w:val="00A808FD"/>
    <w:pPr>
      <w:spacing w:line="560" w:lineRule="exact"/>
      <w:ind w:firstLine="200"/>
    </w:pPr>
    <w:rPr>
      <w:rFonts w:ascii="仿宋_GB2312" w:eastAsia="仿宋_GB2312"/>
      <w:color w:val="000000"/>
      <w:sz w:val="32"/>
      <w:szCs w:val="32"/>
    </w:rPr>
  </w:style>
  <w:style w:type="paragraph" w:customStyle="1" w:styleId="2ff6">
    <w:name w:val="需求书2"/>
    <w:basedOn w:val="af2"/>
    <w:semiHidden/>
    <w:qFormat/>
    <w:rsid w:val="00A808FD"/>
    <w:pPr>
      <w:spacing w:afterLines="50"/>
      <w:jc w:val="center"/>
    </w:pPr>
  </w:style>
  <w:style w:type="paragraph" w:customStyle="1" w:styleId="affffffffc">
    <w:name w:val="样式"/>
    <w:basedOn w:val="af2"/>
    <w:next w:val="af2"/>
    <w:semiHidden/>
    <w:qFormat/>
    <w:rsid w:val="00A808FD"/>
    <w:pPr>
      <w:keepNext/>
      <w:keepLines/>
      <w:tabs>
        <w:tab w:val="left" w:pos="1008"/>
      </w:tabs>
      <w:spacing w:before="60" w:after="60"/>
      <w:ind w:left="1008" w:hanging="1008"/>
    </w:pPr>
  </w:style>
  <w:style w:type="paragraph" w:customStyle="1" w:styleId="222">
    <w:name w:val="样式 标题 2 + 首行缩进:  2 字符"/>
    <w:basedOn w:val="27"/>
    <w:semiHidden/>
    <w:qFormat/>
    <w:rsid w:val="00A808FD"/>
    <w:pPr>
      <w:keepNext/>
      <w:keepLines/>
      <w:spacing w:before="260" w:after="260" w:line="240" w:lineRule="auto"/>
      <w:jc w:val="both"/>
    </w:pPr>
    <w:rPr>
      <w:rFonts w:ascii="Arial" w:eastAsia="黑体" w:hAnsi="Arial" w:cs="宋体"/>
      <w:bCs/>
      <w:sz w:val="32"/>
    </w:rPr>
  </w:style>
  <w:style w:type="paragraph" w:customStyle="1" w:styleId="affffffffd">
    <w:name w:val="样式 表格文本 + 加粗"/>
    <w:basedOn w:val="afffff"/>
    <w:semiHidden/>
    <w:qFormat/>
    <w:rsid w:val="00A808FD"/>
    <w:pPr>
      <w:widowControl/>
      <w:topLinePunct/>
      <w:autoSpaceDN w:val="0"/>
      <w:adjustRightInd/>
      <w:snapToGrid/>
      <w:spacing w:line="240" w:lineRule="auto"/>
      <w:ind w:firstLine="629"/>
    </w:pPr>
    <w:rPr>
      <w:rFonts w:ascii="宋体" w:eastAsia="宋体" w:cs="Times New Roman"/>
      <w:bCs/>
      <w:snapToGrid w:val="0"/>
      <w:szCs w:val="21"/>
    </w:rPr>
  </w:style>
  <w:style w:type="paragraph" w:customStyle="1" w:styleId="TimesNewRoman">
    <w:name w:val="样式 表格正文 + (符号) Times New Roman 五号"/>
    <w:basedOn w:val="afffffb"/>
    <w:semiHidden/>
    <w:qFormat/>
    <w:rsid w:val="00A808FD"/>
    <w:pPr>
      <w:jc w:val="center"/>
    </w:pPr>
    <w:rPr>
      <w:rFonts w:hAnsi="宋体"/>
      <w:kern w:val="0"/>
    </w:rPr>
  </w:style>
  <w:style w:type="paragraph" w:customStyle="1" w:styleId="2156">
    <w:name w:val="样式 段落缩进2 小四 + 段前: 15.6 磅"/>
    <w:basedOn w:val="2ff"/>
    <w:semiHidden/>
    <w:qFormat/>
    <w:rsid w:val="00A808FD"/>
    <w:pPr>
      <w:spacing w:before="312"/>
    </w:pPr>
  </w:style>
  <w:style w:type="paragraph" w:customStyle="1" w:styleId="GB2312">
    <w:name w:val="样式 楷体_GB2312 左"/>
    <w:basedOn w:val="af2"/>
    <w:semiHidden/>
    <w:qFormat/>
    <w:rsid w:val="00A808FD"/>
    <w:pPr>
      <w:numPr>
        <w:numId w:val="45"/>
      </w:numPr>
    </w:pPr>
    <w:rPr>
      <w:rFonts w:ascii="楷体_GB2312" w:eastAsia="楷体_GB2312" w:hAnsi="楷体_GB2312" w:cs="宋体"/>
    </w:rPr>
  </w:style>
  <w:style w:type="paragraph" w:customStyle="1" w:styleId="212">
    <w:name w:val="样式 列表项目符号 2 + 右侧:  1 字符"/>
    <w:basedOn w:val="30"/>
    <w:semiHidden/>
    <w:qFormat/>
    <w:rsid w:val="00A808FD"/>
    <w:pPr>
      <w:numPr>
        <w:numId w:val="0"/>
      </w:numPr>
      <w:tabs>
        <w:tab w:val="left" w:pos="1701"/>
      </w:tabs>
      <w:ind w:left="1701" w:right="240" w:hanging="283"/>
    </w:pPr>
    <w:rPr>
      <w:rFonts w:cs="宋体"/>
      <w:szCs w:val="20"/>
    </w:rPr>
  </w:style>
  <w:style w:type="paragraph" w:customStyle="1" w:styleId="20505">
    <w:name w:val="样式 首行缩进:  2 字符 段前: 0.5 行 段后: 0.5 行"/>
    <w:basedOn w:val="af2"/>
    <w:semiHidden/>
    <w:qFormat/>
    <w:rsid w:val="00A808FD"/>
    <w:pPr>
      <w:spacing w:beforeLines="50" w:afterLines="50"/>
    </w:pPr>
    <w:rPr>
      <w:rFonts w:cs="宋体"/>
    </w:rPr>
  </w:style>
  <w:style w:type="character" w:customStyle="1" w:styleId="affffffffe">
    <w:name w:val="样式 宋体 下划线"/>
    <w:semiHidden/>
    <w:qFormat/>
    <w:rsid w:val="00A808FD"/>
    <w:rPr>
      <w:rFonts w:ascii="宋体" w:eastAsia="宋体" w:hAnsi="宋体"/>
      <w:color w:val="000000"/>
      <w:spacing w:val="26"/>
      <w:kern w:val="0"/>
      <w:sz w:val="24"/>
      <w:szCs w:val="21"/>
      <w:lang w:val="zh-CN" w:eastAsia="zh-CN" w:bidi="ar-SA"/>
    </w:rPr>
  </w:style>
  <w:style w:type="character" w:customStyle="1" w:styleId="1ff3">
    <w:name w:val="样式 宋体 下划线1"/>
    <w:semiHidden/>
    <w:qFormat/>
    <w:rsid w:val="00A808FD"/>
    <w:rPr>
      <w:rFonts w:ascii="宋体" w:eastAsia="宋体" w:hAnsi="宋体"/>
      <w:color w:val="000000"/>
      <w:spacing w:val="26"/>
      <w:kern w:val="0"/>
      <w:sz w:val="24"/>
      <w:szCs w:val="21"/>
      <w:u w:val="single" w:color="000000"/>
      <w:lang w:val="zh-CN" w:eastAsia="zh-CN" w:bidi="ar-SA"/>
    </w:rPr>
  </w:style>
  <w:style w:type="paragraph" w:customStyle="1" w:styleId="152">
    <w:name w:val="样式 宋体 小四 行距: 1.5 倍行距"/>
    <w:basedOn w:val="af2"/>
    <w:semiHidden/>
    <w:qFormat/>
    <w:rsid w:val="00A808FD"/>
    <w:rPr>
      <w:rFonts w:ascii="宋体" w:hAnsi="宋体"/>
      <w:kern w:val="10"/>
    </w:rPr>
  </w:style>
  <w:style w:type="character" w:customStyle="1" w:styleId="1ff4">
    <w:name w:val="样式 宋体 小四1"/>
    <w:semiHidden/>
    <w:qFormat/>
    <w:rsid w:val="00A808FD"/>
    <w:rPr>
      <w:rFonts w:ascii="宋体" w:eastAsia="宋体" w:hAnsi="宋体"/>
      <w:color w:val="000000"/>
      <w:spacing w:val="26"/>
      <w:sz w:val="24"/>
      <w:szCs w:val="21"/>
      <w:lang w:val="zh-CN" w:eastAsia="zh-CN" w:bidi="ar-SA"/>
    </w:rPr>
  </w:style>
  <w:style w:type="paragraph" w:customStyle="1" w:styleId="2ff7">
    <w:name w:val="样式 题注 + 首行缩进:  2 字符"/>
    <w:basedOn w:val="afb"/>
    <w:semiHidden/>
    <w:qFormat/>
    <w:rsid w:val="00A808FD"/>
    <w:pPr>
      <w:adjustRightInd w:val="0"/>
      <w:snapToGrid w:val="0"/>
      <w:spacing w:before="0" w:after="0" w:line="500" w:lineRule="exact"/>
      <w:jc w:val="center"/>
    </w:pPr>
    <w:rPr>
      <w:rFonts w:eastAsia="宋体" w:cs="Times New Roman"/>
      <w:snapToGrid w:val="0"/>
      <w:kern w:val="24"/>
      <w:sz w:val="24"/>
      <w:szCs w:val="24"/>
    </w:rPr>
  </w:style>
  <w:style w:type="paragraph" w:customStyle="1" w:styleId="afffffffff">
    <w:name w:val="样式 图号 + 小四"/>
    <w:basedOn w:val="a3"/>
    <w:semiHidden/>
    <w:qFormat/>
    <w:rsid w:val="00A808FD"/>
    <w:pPr>
      <w:numPr>
        <w:numId w:val="0"/>
      </w:numPr>
    </w:pPr>
    <w:rPr>
      <w:sz w:val="24"/>
    </w:rPr>
  </w:style>
  <w:style w:type="paragraph" w:customStyle="1" w:styleId="2ff8">
    <w:name w:val="样式 样式 宋体 + 首行缩进:  2 字符"/>
    <w:basedOn w:val="af2"/>
    <w:semiHidden/>
    <w:qFormat/>
    <w:rsid w:val="00A808FD"/>
    <w:pPr>
      <w:spacing w:before="120" w:after="120"/>
      <w:ind w:firstLine="480"/>
    </w:pPr>
    <w:rPr>
      <w:rFonts w:ascii="宋体" w:cs="宋体"/>
    </w:rPr>
  </w:style>
  <w:style w:type="paragraph" w:customStyle="1" w:styleId="2ff9">
    <w:name w:val="样式 正文首行缩进 + 首行缩进:  2 字符"/>
    <w:basedOn w:val="af2"/>
    <w:semiHidden/>
    <w:qFormat/>
    <w:rsid w:val="00A808FD"/>
    <w:pPr>
      <w:autoSpaceDE w:val="0"/>
      <w:autoSpaceDN w:val="0"/>
      <w:adjustRightInd w:val="0"/>
    </w:pPr>
    <w:rPr>
      <w:rFonts w:cs="宋体"/>
    </w:rPr>
  </w:style>
  <w:style w:type="paragraph" w:customStyle="1" w:styleId="102">
    <w:name w:val="样式 左 首行缩进:  1.02 厘米"/>
    <w:basedOn w:val="af2"/>
    <w:semiHidden/>
    <w:qFormat/>
    <w:rsid w:val="00A808FD"/>
    <w:pPr>
      <w:ind w:firstLine="576"/>
    </w:pPr>
    <w:rPr>
      <w:rFonts w:cs="宋体"/>
    </w:rPr>
  </w:style>
  <w:style w:type="paragraph" w:customStyle="1" w:styleId="104">
    <w:name w:val="样式10标题4"/>
    <w:basedOn w:val="44"/>
    <w:semiHidden/>
    <w:qFormat/>
    <w:rsid w:val="00A808FD"/>
    <w:pPr>
      <w:keepNext/>
      <w:keepLines/>
      <w:numPr>
        <w:ilvl w:val="2"/>
        <w:numId w:val="46"/>
      </w:numPr>
      <w:tabs>
        <w:tab w:val="left" w:pos="480"/>
      </w:tabs>
      <w:spacing w:before="100" w:beforeAutospacing="1" w:after="100" w:afterAutospacing="1" w:line="377" w:lineRule="auto"/>
    </w:pPr>
    <w:rPr>
      <w:rFonts w:ascii="Arial" w:hAnsi="Arial"/>
      <w:bCs/>
      <w:sz w:val="30"/>
      <w:szCs w:val="30"/>
    </w:rPr>
  </w:style>
  <w:style w:type="paragraph" w:customStyle="1" w:styleId="1231">
    <w:name w:val="样式1标题2.3.1"/>
    <w:basedOn w:val="35"/>
    <w:semiHidden/>
    <w:qFormat/>
    <w:rsid w:val="00A808FD"/>
    <w:pPr>
      <w:keepNext/>
      <w:keepLines/>
      <w:numPr>
        <w:ilvl w:val="3"/>
        <w:numId w:val="47"/>
      </w:numPr>
      <w:spacing w:before="100" w:beforeAutospacing="1" w:after="100" w:afterAutospacing="1" w:line="415" w:lineRule="auto"/>
    </w:pPr>
    <w:rPr>
      <w:rFonts w:ascii="Arial" w:hAnsi="Arial"/>
      <w:bCs/>
      <w:kern w:val="0"/>
      <w:sz w:val="32"/>
      <w:szCs w:val="32"/>
    </w:rPr>
  </w:style>
  <w:style w:type="paragraph" w:customStyle="1" w:styleId="14">
    <w:name w:val="样式1标题4"/>
    <w:basedOn w:val="44"/>
    <w:semiHidden/>
    <w:qFormat/>
    <w:rsid w:val="00A808FD"/>
    <w:pPr>
      <w:keepNext/>
      <w:keepLines/>
      <w:numPr>
        <w:ilvl w:val="3"/>
        <w:numId w:val="48"/>
      </w:numPr>
      <w:tabs>
        <w:tab w:val="left" w:pos="480"/>
      </w:tabs>
      <w:spacing w:before="100" w:beforeAutospacing="1" w:after="100" w:afterAutospacing="1" w:line="377" w:lineRule="auto"/>
    </w:pPr>
    <w:rPr>
      <w:rFonts w:ascii="Arial" w:hAnsi="Arial"/>
      <w:bCs/>
      <w:sz w:val="30"/>
      <w:szCs w:val="30"/>
    </w:rPr>
  </w:style>
  <w:style w:type="paragraph" w:customStyle="1" w:styleId="2ffa">
    <w:name w:val="样式2"/>
    <w:basedOn w:val="27"/>
    <w:semiHidden/>
    <w:qFormat/>
    <w:rsid w:val="00A808FD"/>
    <w:pPr>
      <w:keepNext/>
      <w:keepLines/>
      <w:snapToGrid w:val="0"/>
      <w:spacing w:before="260" w:after="260" w:line="416" w:lineRule="auto"/>
      <w:jc w:val="both"/>
    </w:pPr>
    <w:rPr>
      <w:sz w:val="36"/>
    </w:rPr>
  </w:style>
  <w:style w:type="paragraph" w:customStyle="1" w:styleId="24">
    <w:name w:val="样式2标题4"/>
    <w:basedOn w:val="44"/>
    <w:semiHidden/>
    <w:qFormat/>
    <w:rsid w:val="00A808FD"/>
    <w:pPr>
      <w:keepNext/>
      <w:keepLines/>
      <w:numPr>
        <w:ilvl w:val="2"/>
        <w:numId w:val="48"/>
      </w:numPr>
      <w:tabs>
        <w:tab w:val="left" w:pos="480"/>
      </w:tabs>
      <w:spacing w:before="100" w:beforeAutospacing="1" w:after="100" w:afterAutospacing="1" w:line="377" w:lineRule="auto"/>
    </w:pPr>
    <w:rPr>
      <w:rFonts w:ascii="Arial" w:hAnsi="Arial"/>
      <w:bCs/>
      <w:sz w:val="30"/>
      <w:szCs w:val="30"/>
    </w:rPr>
  </w:style>
  <w:style w:type="paragraph" w:customStyle="1" w:styleId="3fb">
    <w:name w:val="样式3()"/>
    <w:basedOn w:val="35"/>
    <w:semiHidden/>
    <w:qFormat/>
    <w:rsid w:val="00A808FD"/>
    <w:pPr>
      <w:keepNext/>
      <w:keepLines/>
      <w:widowControl/>
      <w:spacing w:before="100" w:beforeAutospacing="1" w:after="100" w:afterAutospacing="1"/>
    </w:pPr>
    <w:rPr>
      <w:bCs/>
      <w:kern w:val="0"/>
      <w:sz w:val="32"/>
      <w:szCs w:val="32"/>
    </w:rPr>
  </w:style>
  <w:style w:type="paragraph" w:customStyle="1" w:styleId="4f3">
    <w:name w:val="样式4"/>
    <w:basedOn w:val="44"/>
    <w:semiHidden/>
    <w:qFormat/>
    <w:rsid w:val="00A808FD"/>
    <w:pPr>
      <w:keepNext/>
      <w:keepLines/>
      <w:widowControl/>
      <w:tabs>
        <w:tab w:val="left" w:pos="567"/>
      </w:tabs>
      <w:spacing w:before="100" w:beforeAutospacing="1" w:after="100" w:afterAutospacing="1" w:line="360" w:lineRule="auto"/>
      <w:ind w:left="567" w:hanging="567"/>
      <w:jc w:val="left"/>
    </w:pPr>
    <w:rPr>
      <w:rFonts w:ascii="Arial" w:hAnsi="Arial"/>
      <w:bCs/>
      <w:kern w:val="0"/>
      <w:sz w:val="30"/>
      <w:szCs w:val="28"/>
    </w:rPr>
  </w:style>
  <w:style w:type="paragraph" w:customStyle="1" w:styleId="5f1">
    <w:name w:val="样式5"/>
    <w:basedOn w:val="44"/>
    <w:semiHidden/>
    <w:qFormat/>
    <w:rsid w:val="00A808FD"/>
    <w:pPr>
      <w:keepNext/>
      <w:keepLines/>
      <w:widowControl/>
      <w:tabs>
        <w:tab w:val="left" w:pos="851"/>
      </w:tabs>
      <w:spacing w:before="100" w:beforeAutospacing="1" w:after="100" w:afterAutospacing="1" w:line="360" w:lineRule="auto"/>
      <w:ind w:left="851" w:hanging="851"/>
      <w:jc w:val="left"/>
    </w:pPr>
    <w:rPr>
      <w:rFonts w:ascii="Arial" w:hAnsi="Arial"/>
      <w:bCs/>
      <w:kern w:val="0"/>
      <w:sz w:val="30"/>
      <w:szCs w:val="24"/>
    </w:rPr>
  </w:style>
  <w:style w:type="paragraph" w:customStyle="1" w:styleId="61">
    <w:name w:val="样式6"/>
    <w:basedOn w:val="35"/>
    <w:semiHidden/>
    <w:qFormat/>
    <w:rsid w:val="00A808FD"/>
    <w:pPr>
      <w:keepNext/>
      <w:keepLines/>
      <w:numPr>
        <w:ilvl w:val="3"/>
        <w:numId w:val="49"/>
      </w:numPr>
      <w:spacing w:before="100" w:beforeAutospacing="1" w:after="100" w:afterAutospacing="1" w:line="415" w:lineRule="auto"/>
    </w:pPr>
    <w:rPr>
      <w:bCs/>
      <w:kern w:val="0"/>
      <w:sz w:val="32"/>
      <w:szCs w:val="32"/>
    </w:rPr>
  </w:style>
  <w:style w:type="paragraph" w:customStyle="1" w:styleId="610">
    <w:name w:val="样式6标题1"/>
    <w:basedOn w:val="1c"/>
    <w:semiHidden/>
    <w:qFormat/>
    <w:rsid w:val="00A808FD"/>
    <w:pPr>
      <w:keepNext/>
      <w:keepLines/>
      <w:tabs>
        <w:tab w:val="left" w:pos="480"/>
      </w:tabs>
      <w:spacing w:before="100" w:beforeAutospacing="1" w:after="100" w:afterAutospacing="1" w:line="578" w:lineRule="auto"/>
    </w:pPr>
    <w:rPr>
      <w:rFonts w:ascii="Arial" w:hAnsi="Arial"/>
      <w:bCs/>
      <w:kern w:val="44"/>
      <w:sz w:val="44"/>
      <w:szCs w:val="44"/>
    </w:rPr>
  </w:style>
  <w:style w:type="paragraph" w:customStyle="1" w:styleId="63">
    <w:name w:val="样式6标题3"/>
    <w:basedOn w:val="35"/>
    <w:semiHidden/>
    <w:qFormat/>
    <w:rsid w:val="00A808FD"/>
    <w:pPr>
      <w:keepNext/>
      <w:keepLines/>
      <w:numPr>
        <w:ilvl w:val="3"/>
        <w:numId w:val="50"/>
      </w:numPr>
      <w:spacing w:before="100" w:beforeAutospacing="1" w:after="100" w:afterAutospacing="1" w:line="415" w:lineRule="auto"/>
    </w:pPr>
    <w:rPr>
      <w:rFonts w:ascii="Arial" w:hAnsi="Arial"/>
      <w:bCs/>
      <w:kern w:val="0"/>
      <w:sz w:val="32"/>
      <w:szCs w:val="32"/>
    </w:rPr>
  </w:style>
  <w:style w:type="paragraph" w:customStyle="1" w:styleId="64">
    <w:name w:val="样式6标题4"/>
    <w:basedOn w:val="44"/>
    <w:semiHidden/>
    <w:qFormat/>
    <w:rsid w:val="00A808FD"/>
    <w:pPr>
      <w:keepNext/>
      <w:keepLines/>
      <w:numPr>
        <w:ilvl w:val="3"/>
        <w:numId w:val="51"/>
      </w:numPr>
      <w:tabs>
        <w:tab w:val="left" w:pos="480"/>
      </w:tabs>
      <w:spacing w:before="100" w:beforeAutospacing="1" w:after="100" w:afterAutospacing="1" w:line="377" w:lineRule="auto"/>
    </w:pPr>
    <w:rPr>
      <w:rFonts w:ascii="Arial" w:hAnsi="Arial"/>
      <w:bCs/>
      <w:sz w:val="30"/>
      <w:szCs w:val="30"/>
    </w:rPr>
  </w:style>
  <w:style w:type="paragraph" w:customStyle="1" w:styleId="711">
    <w:name w:val="样式7 1.1"/>
    <w:basedOn w:val="27"/>
    <w:semiHidden/>
    <w:qFormat/>
    <w:rsid w:val="00A808FD"/>
    <w:pPr>
      <w:keepNext/>
      <w:keepLines/>
      <w:widowControl/>
      <w:numPr>
        <w:ilvl w:val="2"/>
        <w:numId w:val="52"/>
      </w:numPr>
      <w:spacing w:before="100" w:beforeAutospacing="1" w:after="100" w:afterAutospacing="1" w:line="240" w:lineRule="auto"/>
      <w:jc w:val="both"/>
    </w:pPr>
    <w:rPr>
      <w:rFonts w:ascii="Arial" w:hAnsi="Arial"/>
      <w:bCs/>
      <w:sz w:val="36"/>
      <w:szCs w:val="36"/>
    </w:rPr>
  </w:style>
  <w:style w:type="paragraph" w:customStyle="1" w:styleId="72">
    <w:name w:val="样式7标题2"/>
    <w:basedOn w:val="af2"/>
    <w:semiHidden/>
    <w:qFormat/>
    <w:rsid w:val="00A808FD"/>
    <w:pPr>
      <w:keepNext/>
      <w:keepLines/>
      <w:numPr>
        <w:ilvl w:val="3"/>
        <w:numId w:val="53"/>
      </w:numPr>
      <w:tabs>
        <w:tab w:val="left" w:pos="480"/>
      </w:tabs>
      <w:spacing w:before="100" w:beforeAutospacing="1" w:after="100" w:afterAutospacing="1" w:line="415" w:lineRule="auto"/>
      <w:outlineLvl w:val="1"/>
    </w:pPr>
    <w:rPr>
      <w:rFonts w:ascii="Arial" w:hAnsi="Arial"/>
      <w:b/>
      <w:bCs/>
      <w:sz w:val="36"/>
      <w:szCs w:val="36"/>
    </w:rPr>
  </w:style>
  <w:style w:type="paragraph" w:customStyle="1" w:styleId="740">
    <w:name w:val="样式7标题4"/>
    <w:basedOn w:val="44"/>
    <w:semiHidden/>
    <w:qFormat/>
    <w:rsid w:val="00A808FD"/>
    <w:pPr>
      <w:keepNext/>
      <w:keepLines/>
      <w:tabs>
        <w:tab w:val="left" w:pos="480"/>
      </w:tabs>
      <w:spacing w:before="100" w:beforeAutospacing="1" w:after="100" w:afterAutospacing="1" w:line="377" w:lineRule="auto"/>
    </w:pPr>
    <w:rPr>
      <w:rFonts w:ascii="Arial" w:hAnsi="Arial"/>
      <w:bCs/>
      <w:sz w:val="30"/>
      <w:szCs w:val="30"/>
    </w:rPr>
  </w:style>
  <w:style w:type="paragraph" w:customStyle="1" w:styleId="84">
    <w:name w:val="样式8标题4"/>
    <w:basedOn w:val="44"/>
    <w:semiHidden/>
    <w:qFormat/>
    <w:rsid w:val="00A808FD"/>
    <w:pPr>
      <w:keepNext/>
      <w:keepLines/>
      <w:numPr>
        <w:ilvl w:val="3"/>
        <w:numId w:val="54"/>
      </w:numPr>
      <w:tabs>
        <w:tab w:val="left" w:pos="480"/>
      </w:tabs>
      <w:spacing w:before="100" w:beforeAutospacing="1" w:after="100" w:afterAutospacing="1" w:line="377" w:lineRule="auto"/>
    </w:pPr>
    <w:rPr>
      <w:rFonts w:ascii="Arial" w:hAnsi="Arial"/>
      <w:bCs/>
      <w:sz w:val="30"/>
      <w:szCs w:val="30"/>
    </w:rPr>
  </w:style>
  <w:style w:type="paragraph" w:customStyle="1" w:styleId="94">
    <w:name w:val="样式9标题4"/>
    <w:basedOn w:val="44"/>
    <w:semiHidden/>
    <w:qFormat/>
    <w:rsid w:val="00A808FD"/>
    <w:pPr>
      <w:keepNext/>
      <w:keepLines/>
      <w:numPr>
        <w:ilvl w:val="3"/>
        <w:numId w:val="55"/>
      </w:numPr>
      <w:tabs>
        <w:tab w:val="left" w:pos="480"/>
      </w:tabs>
      <w:spacing w:before="100" w:beforeAutospacing="1" w:after="100" w:afterAutospacing="1" w:line="377" w:lineRule="auto"/>
    </w:pPr>
    <w:rPr>
      <w:rFonts w:ascii="Arial" w:hAnsi="Arial"/>
      <w:bCs/>
      <w:sz w:val="30"/>
      <w:szCs w:val="30"/>
    </w:rPr>
  </w:style>
  <w:style w:type="paragraph" w:customStyle="1" w:styleId="21">
    <w:name w:val="样式标题2"/>
    <w:basedOn w:val="27"/>
    <w:semiHidden/>
    <w:qFormat/>
    <w:rsid w:val="00A808FD"/>
    <w:pPr>
      <w:keepNext/>
      <w:keepLines/>
      <w:numPr>
        <w:ilvl w:val="2"/>
        <w:numId w:val="56"/>
      </w:numPr>
      <w:tabs>
        <w:tab w:val="left" w:pos="480"/>
      </w:tabs>
      <w:spacing w:before="100" w:beforeAutospacing="1" w:after="100" w:afterAutospacing="1" w:line="415" w:lineRule="auto"/>
      <w:jc w:val="both"/>
    </w:pPr>
    <w:rPr>
      <w:rFonts w:ascii="Arial" w:hAnsi="Arial"/>
      <w:bCs/>
      <w:sz w:val="36"/>
      <w:szCs w:val="36"/>
    </w:rPr>
  </w:style>
  <w:style w:type="paragraph" w:customStyle="1" w:styleId="ac">
    <w:name w:val="样式符号段落"/>
    <w:basedOn w:val="af2"/>
    <w:semiHidden/>
    <w:qFormat/>
    <w:rsid w:val="00A808FD"/>
    <w:pPr>
      <w:numPr>
        <w:numId w:val="57"/>
      </w:numPr>
      <w:spacing w:before="60" w:after="60"/>
    </w:pPr>
    <w:rPr>
      <w:sz w:val="22"/>
    </w:rPr>
  </w:style>
  <w:style w:type="paragraph" w:customStyle="1" w:styleId="afffffffff0">
    <w:name w:val="引用正文"/>
    <w:basedOn w:val="af2"/>
    <w:next w:val="af2"/>
    <w:semiHidden/>
    <w:qFormat/>
    <w:rsid w:val="00A808FD"/>
    <w:pPr>
      <w:spacing w:before="100" w:beforeAutospacing="1" w:after="100" w:afterAutospacing="1"/>
      <w:ind w:firstLine="200"/>
    </w:pPr>
    <w:rPr>
      <w:i/>
    </w:rPr>
  </w:style>
  <w:style w:type="paragraph" w:customStyle="1" w:styleId="afffffffff1">
    <w:name w:val="渝怀正文"/>
    <w:basedOn w:val="af2"/>
    <w:semiHidden/>
    <w:qFormat/>
    <w:rsid w:val="00A808FD"/>
    <w:pPr>
      <w:spacing w:line="560" w:lineRule="exact"/>
      <w:ind w:firstLine="200"/>
    </w:pPr>
    <w:rPr>
      <w:rFonts w:ascii="仿宋_GB2312" w:eastAsia="仿宋_GB2312"/>
      <w:color w:val="000000"/>
      <w:sz w:val="32"/>
      <w:szCs w:val="32"/>
    </w:rPr>
  </w:style>
  <w:style w:type="paragraph" w:customStyle="1" w:styleId="afffffffff2">
    <w:name w:val="原文引用"/>
    <w:basedOn w:val="af2"/>
    <w:semiHidden/>
    <w:qFormat/>
    <w:rsid w:val="00A808FD"/>
    <w:rPr>
      <w:i/>
      <w:iCs/>
    </w:rPr>
  </w:style>
  <w:style w:type="paragraph" w:customStyle="1" w:styleId="1ff5">
    <w:name w:val="招标—标题1"/>
    <w:basedOn w:val="27"/>
    <w:next w:val="af2"/>
    <w:semiHidden/>
    <w:qFormat/>
    <w:rsid w:val="00A808FD"/>
    <w:pPr>
      <w:keepNext/>
      <w:keepLines/>
      <w:tabs>
        <w:tab w:val="left" w:pos="840"/>
      </w:tabs>
      <w:spacing w:after="180" w:line="300" w:lineRule="auto"/>
      <w:ind w:left="840" w:hanging="420"/>
      <w:jc w:val="both"/>
    </w:pPr>
    <w:rPr>
      <w:rFonts w:ascii="Arial" w:hAnsi="Arial"/>
      <w:b w:val="0"/>
      <w:bCs/>
      <w:sz w:val="21"/>
      <w:szCs w:val="21"/>
    </w:rPr>
  </w:style>
  <w:style w:type="paragraph" w:customStyle="1" w:styleId="2ffb">
    <w:name w:val="招标—标题2"/>
    <w:basedOn w:val="1ff5"/>
    <w:next w:val="af2"/>
    <w:semiHidden/>
    <w:qFormat/>
    <w:rsid w:val="00A808FD"/>
    <w:pPr>
      <w:keepNext w:val="0"/>
      <w:keepLines w:val="0"/>
      <w:tabs>
        <w:tab w:val="clear" w:pos="840"/>
        <w:tab w:val="left" w:pos="360"/>
        <w:tab w:val="left" w:pos="780"/>
        <w:tab w:val="left" w:pos="1260"/>
      </w:tabs>
      <w:adjustRightInd w:val="0"/>
      <w:spacing w:before="120" w:after="120" w:line="240" w:lineRule="auto"/>
      <w:ind w:left="780" w:hanging="360"/>
      <w:outlineLvl w:val="2"/>
    </w:pPr>
  </w:style>
  <w:style w:type="paragraph" w:customStyle="1" w:styleId="3fc">
    <w:name w:val="招标—标题3"/>
    <w:basedOn w:val="af2"/>
    <w:next w:val="af2"/>
    <w:semiHidden/>
    <w:qFormat/>
    <w:rsid w:val="00A808FD"/>
    <w:pPr>
      <w:tabs>
        <w:tab w:val="left" w:pos="360"/>
      </w:tabs>
      <w:adjustRightInd w:val="0"/>
      <w:spacing w:before="120" w:beforeAutospacing="1" w:after="120" w:afterAutospacing="1"/>
      <w:ind w:left="709" w:hanging="709"/>
      <w:outlineLvl w:val="2"/>
    </w:pPr>
    <w:rPr>
      <w:rFonts w:ascii="Arial" w:hAnsi="Arial"/>
      <w:bCs/>
      <w:szCs w:val="21"/>
    </w:rPr>
  </w:style>
  <w:style w:type="paragraph" w:customStyle="1" w:styleId="4f4">
    <w:name w:val="招标—标题4"/>
    <w:basedOn w:val="3fc"/>
    <w:next w:val="af2"/>
    <w:semiHidden/>
    <w:qFormat/>
    <w:rsid w:val="00A808FD"/>
    <w:pPr>
      <w:tabs>
        <w:tab w:val="left" w:pos="780"/>
        <w:tab w:val="left" w:pos="1200"/>
        <w:tab w:val="left" w:pos="1260"/>
        <w:tab w:val="left" w:pos="1680"/>
        <w:tab w:val="left" w:pos="2100"/>
      </w:tabs>
      <w:spacing w:before="60" w:beforeAutospacing="0" w:afterAutospacing="0"/>
      <w:ind w:left="1680" w:hanging="420"/>
    </w:pPr>
  </w:style>
  <w:style w:type="paragraph" w:customStyle="1" w:styleId="afffffffff3">
    <w:name w:val="招标—符号"/>
    <w:basedOn w:val="af2"/>
    <w:semiHidden/>
    <w:qFormat/>
    <w:rsid w:val="00A808FD"/>
    <w:pPr>
      <w:tabs>
        <w:tab w:val="left" w:pos="420"/>
      </w:tabs>
      <w:spacing w:beforeLines="50" w:afterLines="50"/>
      <w:ind w:left="420" w:hanging="420"/>
    </w:pPr>
    <w:rPr>
      <w:rFonts w:ascii="Arial" w:hAnsi="Arial"/>
      <w:bCs/>
      <w:szCs w:val="21"/>
    </w:rPr>
  </w:style>
  <w:style w:type="paragraph" w:customStyle="1" w:styleId="a7">
    <w:name w:val="招标文件》"/>
    <w:basedOn w:val="a6"/>
    <w:semiHidden/>
    <w:qFormat/>
    <w:rsid w:val="00A808FD"/>
    <w:pPr>
      <w:numPr>
        <w:ilvl w:val="5"/>
      </w:numPr>
    </w:pPr>
  </w:style>
  <w:style w:type="paragraph" w:customStyle="1" w:styleId="a6">
    <w:name w:val="招标文件正文"/>
    <w:semiHidden/>
    <w:qFormat/>
    <w:rsid w:val="00A808FD"/>
    <w:pPr>
      <w:numPr>
        <w:ilvl w:val="4"/>
        <w:numId w:val="58"/>
      </w:numPr>
      <w:spacing w:before="120" w:after="120" w:line="300" w:lineRule="auto"/>
    </w:pPr>
    <w:rPr>
      <w:rFonts w:ascii="宋体"/>
      <w:spacing w:val="10"/>
      <w:w w:val="95"/>
      <w:sz w:val="21"/>
    </w:rPr>
  </w:style>
  <w:style w:type="paragraph" w:customStyle="1" w:styleId="1ff6">
    <w:name w:val="招标文件1"/>
    <w:basedOn w:val="af2"/>
    <w:semiHidden/>
    <w:qFormat/>
    <w:rsid w:val="00A808FD"/>
    <w:pPr>
      <w:tabs>
        <w:tab w:val="left" w:pos="420"/>
        <w:tab w:val="left" w:pos="480"/>
      </w:tabs>
      <w:spacing w:before="120" w:after="120" w:line="480" w:lineRule="exact"/>
      <w:ind w:left="480" w:hanging="420"/>
      <w:outlineLvl w:val="1"/>
    </w:pPr>
    <w:rPr>
      <w:rFonts w:ascii="宋体"/>
      <w:b/>
      <w:spacing w:val="10"/>
      <w:w w:val="95"/>
      <w:sz w:val="28"/>
    </w:rPr>
  </w:style>
  <w:style w:type="paragraph" w:customStyle="1" w:styleId="1ff7">
    <w:name w:val="招标文件1）"/>
    <w:semiHidden/>
    <w:qFormat/>
    <w:rsid w:val="00A808FD"/>
    <w:pPr>
      <w:tabs>
        <w:tab w:val="left" w:pos="2160"/>
      </w:tabs>
      <w:spacing w:before="120" w:after="120" w:line="300" w:lineRule="auto"/>
      <w:ind w:left="2160" w:hanging="420"/>
      <w:outlineLvl w:val="5"/>
    </w:pPr>
    <w:rPr>
      <w:rFonts w:ascii="宋体"/>
      <w:spacing w:val="10"/>
      <w:w w:val="95"/>
      <w:sz w:val="21"/>
    </w:rPr>
  </w:style>
  <w:style w:type="paragraph" w:customStyle="1" w:styleId="110">
    <w:name w:val="招标文件1.1"/>
    <w:semiHidden/>
    <w:qFormat/>
    <w:rsid w:val="00A808FD"/>
    <w:pPr>
      <w:numPr>
        <w:ilvl w:val="1"/>
        <w:numId w:val="58"/>
      </w:numPr>
      <w:tabs>
        <w:tab w:val="left" w:pos="630"/>
      </w:tabs>
      <w:spacing w:before="120" w:after="120" w:line="480" w:lineRule="exact"/>
      <w:outlineLvl w:val="2"/>
    </w:pPr>
    <w:rPr>
      <w:rFonts w:ascii="宋体"/>
      <w:b/>
      <w:spacing w:val="10"/>
      <w:w w:val="95"/>
      <w:sz w:val="24"/>
    </w:rPr>
  </w:style>
  <w:style w:type="paragraph" w:customStyle="1" w:styleId="111">
    <w:name w:val="招标文件1.1.1"/>
    <w:semiHidden/>
    <w:qFormat/>
    <w:rsid w:val="00A808FD"/>
    <w:pPr>
      <w:numPr>
        <w:ilvl w:val="2"/>
        <w:numId w:val="58"/>
      </w:numPr>
      <w:spacing w:before="120" w:after="120" w:line="480" w:lineRule="exact"/>
      <w:outlineLvl w:val="3"/>
    </w:pPr>
    <w:rPr>
      <w:rFonts w:ascii="宋体"/>
      <w:b/>
      <w:spacing w:val="10"/>
      <w:w w:val="95"/>
      <w:sz w:val="21"/>
    </w:rPr>
  </w:style>
  <w:style w:type="paragraph" w:customStyle="1" w:styleId="11110">
    <w:name w:val="招标文件1.1.1.1"/>
    <w:basedOn w:val="af2"/>
    <w:semiHidden/>
    <w:qFormat/>
    <w:rsid w:val="00A808FD"/>
    <w:pPr>
      <w:numPr>
        <w:ilvl w:val="3"/>
        <w:numId w:val="58"/>
      </w:numPr>
      <w:spacing w:before="120" w:after="120" w:line="480" w:lineRule="exact"/>
      <w:outlineLvl w:val="4"/>
    </w:pPr>
    <w:rPr>
      <w:rFonts w:ascii="宋体"/>
      <w:b/>
      <w:spacing w:val="10"/>
      <w:w w:val="95"/>
    </w:rPr>
  </w:style>
  <w:style w:type="paragraph" w:customStyle="1" w:styleId="ab">
    <w:name w:val="招标—正文"/>
    <w:semiHidden/>
    <w:qFormat/>
    <w:rsid w:val="00A808FD"/>
    <w:pPr>
      <w:numPr>
        <w:ilvl w:val="2"/>
        <w:numId w:val="59"/>
      </w:numPr>
      <w:spacing w:beforeLines="50" w:afterLines="50"/>
      <w:jc w:val="both"/>
    </w:pPr>
    <w:rPr>
      <w:rFonts w:ascii="Arial" w:hAnsi="Arial"/>
      <w:bCs/>
      <w:kern w:val="2"/>
      <w:sz w:val="21"/>
      <w:szCs w:val="21"/>
    </w:rPr>
  </w:style>
  <w:style w:type="paragraph" w:customStyle="1" w:styleId="2ffc">
    <w:name w:val="正文2"/>
    <w:basedOn w:val="af2"/>
    <w:semiHidden/>
    <w:qFormat/>
    <w:rsid w:val="00A808FD"/>
    <w:pPr>
      <w:tabs>
        <w:tab w:val="left" w:pos="840"/>
      </w:tabs>
      <w:adjustRightInd w:val="0"/>
      <w:spacing w:line="480" w:lineRule="atLeast"/>
      <w:ind w:left="840" w:hanging="420"/>
      <w:textAlignment w:val="baseline"/>
    </w:pPr>
    <w:rPr>
      <w:rFonts w:ascii="宋体"/>
      <w:b/>
      <w:kern w:val="0"/>
      <w:sz w:val="24"/>
    </w:rPr>
  </w:style>
  <w:style w:type="paragraph" w:customStyle="1" w:styleId="x">
    <w:name w:val="正文x"/>
    <w:basedOn w:val="af2"/>
    <w:semiHidden/>
    <w:qFormat/>
    <w:rsid w:val="00A808FD"/>
    <w:pPr>
      <w:adjustRightInd w:val="0"/>
      <w:snapToGrid w:val="0"/>
      <w:ind w:left="-6" w:firstLineChars="5" w:firstLine="14"/>
    </w:pPr>
    <w:rPr>
      <w:rFonts w:ascii="仿宋_GB2312" w:eastAsia="仿宋_GB2312"/>
      <w:color w:val="000000"/>
      <w:sz w:val="28"/>
    </w:rPr>
  </w:style>
  <w:style w:type="paragraph" w:customStyle="1" w:styleId="x1">
    <w:name w:val="正文x1"/>
    <w:basedOn w:val="x"/>
    <w:semiHidden/>
    <w:qFormat/>
    <w:rsid w:val="00A808FD"/>
    <w:pPr>
      <w:ind w:leftChars="-10" w:left="-21" w:firstLineChars="52" w:firstLine="125"/>
    </w:pPr>
    <w:rPr>
      <w:rFonts w:ascii="Times New Roman" w:eastAsia="宋体"/>
      <w:color w:val="auto"/>
      <w:sz w:val="24"/>
    </w:rPr>
  </w:style>
  <w:style w:type="paragraph" w:customStyle="1" w:styleId="1ff8">
    <w:name w:val="正文标题1"/>
    <w:basedOn w:val="af2"/>
    <w:semiHidden/>
    <w:qFormat/>
    <w:rsid w:val="00A808FD"/>
    <w:pPr>
      <w:spacing w:line="240" w:lineRule="exact"/>
      <w:jc w:val="center"/>
    </w:pPr>
    <w:rPr>
      <w:rFonts w:ascii="仿宋_GB2312" w:eastAsia="仿宋_GB2312"/>
      <w:szCs w:val="21"/>
    </w:rPr>
  </w:style>
  <w:style w:type="character" w:customStyle="1" w:styleId="2Char3">
    <w:name w:val="招标标题2 Char"/>
    <w:link w:val="22"/>
    <w:qFormat/>
    <w:rsid w:val="00A808FD"/>
    <w:rPr>
      <w:color w:val="000000"/>
      <w:kern w:val="2"/>
      <w:sz w:val="21"/>
      <w:szCs w:val="21"/>
    </w:rPr>
  </w:style>
  <w:style w:type="paragraph" w:customStyle="1" w:styleId="2ffd">
    <w:name w:val="专用2"/>
    <w:basedOn w:val="af2"/>
    <w:semiHidden/>
    <w:qFormat/>
    <w:rsid w:val="00A808FD"/>
    <w:pPr>
      <w:tabs>
        <w:tab w:val="left" w:pos="840"/>
      </w:tabs>
      <w:spacing w:beforeLines="100"/>
      <w:ind w:left="840" w:hangingChars="400" w:hanging="840"/>
    </w:pPr>
    <w:rPr>
      <w:rFonts w:ascii="宋体"/>
      <w:sz w:val="24"/>
    </w:rPr>
  </w:style>
  <w:style w:type="paragraph" w:customStyle="1" w:styleId="3fd">
    <w:name w:val="专用3"/>
    <w:basedOn w:val="af2"/>
    <w:semiHidden/>
    <w:qFormat/>
    <w:rsid w:val="00A808FD"/>
    <w:pPr>
      <w:tabs>
        <w:tab w:val="left" w:pos="840"/>
      </w:tabs>
      <w:spacing w:beforeLines="50"/>
      <w:ind w:left="400" w:hangingChars="400" w:hanging="400"/>
    </w:pPr>
    <w:rPr>
      <w:rFonts w:ascii="宋体"/>
      <w:sz w:val="24"/>
    </w:rPr>
  </w:style>
  <w:style w:type="paragraph" w:customStyle="1" w:styleId="42">
    <w:name w:val="专用4"/>
    <w:basedOn w:val="af2"/>
    <w:semiHidden/>
    <w:qFormat/>
    <w:rsid w:val="00A808FD"/>
    <w:pPr>
      <w:numPr>
        <w:numId w:val="60"/>
      </w:numPr>
      <w:tabs>
        <w:tab w:val="left" w:pos="945"/>
      </w:tabs>
    </w:pPr>
    <w:rPr>
      <w:rFonts w:ascii="宋体"/>
      <w:sz w:val="24"/>
    </w:rPr>
  </w:style>
  <w:style w:type="paragraph" w:customStyle="1" w:styleId="Char1Char">
    <w:name w:val="Char1 Char"/>
    <w:basedOn w:val="af2"/>
    <w:semiHidden/>
    <w:qFormat/>
    <w:rsid w:val="00A808FD"/>
    <w:pPr>
      <w:ind w:firstLine="200"/>
    </w:pPr>
    <w:rPr>
      <w:rFonts w:ascii="Tahoma" w:hAnsi="Tahoma"/>
      <w:sz w:val="24"/>
    </w:rPr>
  </w:style>
  <w:style w:type="paragraph" w:customStyle="1" w:styleId="font10">
    <w:name w:val="font10"/>
    <w:basedOn w:val="af2"/>
    <w:semiHidden/>
    <w:qFormat/>
    <w:rsid w:val="00A808FD"/>
    <w:pPr>
      <w:widowControl/>
      <w:spacing w:before="100" w:beforeAutospacing="1" w:after="100" w:afterAutospacing="1"/>
      <w:jc w:val="left"/>
    </w:pPr>
    <w:rPr>
      <w:rFonts w:ascii="宋体" w:hAnsi="宋体" w:hint="eastAsia"/>
      <w:b/>
      <w:bCs/>
      <w:kern w:val="0"/>
      <w:szCs w:val="21"/>
      <w:lang w:eastAsia="en-US"/>
    </w:rPr>
  </w:style>
  <w:style w:type="paragraph" w:customStyle="1" w:styleId="font8">
    <w:name w:val="font8"/>
    <w:basedOn w:val="af2"/>
    <w:semiHidden/>
    <w:qFormat/>
    <w:rsid w:val="00A808FD"/>
    <w:pPr>
      <w:widowControl/>
      <w:spacing w:before="100" w:beforeAutospacing="1" w:after="100" w:afterAutospacing="1"/>
      <w:jc w:val="left"/>
    </w:pPr>
    <w:rPr>
      <w:rFonts w:eastAsia="Arial Unicode MS"/>
      <w:color w:val="000000"/>
      <w:kern w:val="0"/>
      <w:sz w:val="20"/>
    </w:rPr>
  </w:style>
  <w:style w:type="paragraph" w:customStyle="1" w:styleId="font9">
    <w:name w:val="font9"/>
    <w:basedOn w:val="af2"/>
    <w:semiHidden/>
    <w:qFormat/>
    <w:rsid w:val="00A808FD"/>
    <w:pPr>
      <w:widowControl/>
      <w:spacing w:before="100" w:beforeAutospacing="1" w:after="100" w:afterAutospacing="1"/>
      <w:jc w:val="left"/>
    </w:pPr>
    <w:rPr>
      <w:rFonts w:ascii="宋体" w:hAnsi="宋体" w:hint="eastAsia"/>
      <w:b/>
      <w:bCs/>
      <w:kern w:val="0"/>
      <w:szCs w:val="21"/>
      <w:lang w:eastAsia="en-US"/>
    </w:rPr>
  </w:style>
  <w:style w:type="character" w:customStyle="1" w:styleId="ft-hanggao1">
    <w:name w:val="ft-hanggao1"/>
    <w:semiHidden/>
    <w:qFormat/>
    <w:rsid w:val="00A808FD"/>
    <w:rPr>
      <w:rFonts w:eastAsia="宋体"/>
      <w:color w:val="000000"/>
      <w:spacing w:val="296"/>
      <w:sz w:val="18"/>
      <w:szCs w:val="18"/>
      <w:lang w:val="en-US" w:eastAsia="zh-CN" w:bidi="ar-SA"/>
    </w:rPr>
  </w:style>
  <w:style w:type="paragraph" w:customStyle="1" w:styleId="Retrait1">
    <w:name w:val="Retrait 1"/>
    <w:basedOn w:val="af2"/>
    <w:semiHidden/>
    <w:qFormat/>
    <w:rsid w:val="00A808FD"/>
    <w:pPr>
      <w:widowControl/>
      <w:spacing w:after="240"/>
      <w:ind w:left="1134"/>
      <w:jc w:val="left"/>
    </w:pPr>
    <w:rPr>
      <w:rFonts w:ascii="Palatino" w:hAnsi="Palatino"/>
      <w:kern w:val="0"/>
      <w:sz w:val="24"/>
      <w:lang w:val="en-GB"/>
    </w:rPr>
  </w:style>
  <w:style w:type="paragraph" w:customStyle="1" w:styleId="retrait10">
    <w:name w:val="retrait1"/>
    <w:basedOn w:val="af2"/>
    <w:semiHidden/>
    <w:qFormat/>
    <w:rsid w:val="00A808FD"/>
    <w:pPr>
      <w:widowControl/>
      <w:spacing w:before="20" w:after="20"/>
      <w:ind w:left="284"/>
      <w:jc w:val="left"/>
    </w:pPr>
    <w:rPr>
      <w:rFonts w:ascii="Arial" w:hAnsi="Arial"/>
      <w:kern w:val="0"/>
      <w:sz w:val="24"/>
      <w:lang w:val="en-GB"/>
    </w:rPr>
  </w:style>
  <w:style w:type="paragraph" w:customStyle="1" w:styleId="retrait3">
    <w:name w:val="retrait3"/>
    <w:basedOn w:val="af2"/>
    <w:semiHidden/>
    <w:qFormat/>
    <w:rsid w:val="00A808FD"/>
    <w:pPr>
      <w:widowControl/>
      <w:spacing w:before="20" w:after="20"/>
      <w:ind w:left="851"/>
      <w:jc w:val="left"/>
    </w:pPr>
    <w:rPr>
      <w:rFonts w:ascii="Arial" w:hAnsi="Arial"/>
      <w:kern w:val="0"/>
      <w:sz w:val="24"/>
      <w:lang w:val="en-GB"/>
    </w:rPr>
  </w:style>
  <w:style w:type="paragraph" w:customStyle="1" w:styleId="tableau">
    <w:name w:val="tableau"/>
    <w:basedOn w:val="af2"/>
    <w:semiHidden/>
    <w:qFormat/>
    <w:rsid w:val="00A808FD"/>
    <w:pPr>
      <w:widowControl/>
      <w:spacing w:before="20" w:after="20"/>
      <w:jc w:val="center"/>
    </w:pPr>
    <w:rPr>
      <w:rFonts w:ascii="Arial" w:hAnsi="Arial"/>
      <w:kern w:val="0"/>
      <w:sz w:val="16"/>
      <w:lang w:val="en-GB"/>
    </w:rPr>
  </w:style>
  <w:style w:type="paragraph" w:customStyle="1" w:styleId="Ttire">
    <w:name w:val="Tétière"/>
    <w:basedOn w:val="af2"/>
    <w:semiHidden/>
    <w:qFormat/>
    <w:rsid w:val="00A808FD"/>
    <w:pPr>
      <w:widowControl/>
      <w:spacing w:before="60" w:after="60"/>
      <w:jc w:val="center"/>
    </w:pPr>
    <w:rPr>
      <w:rFonts w:ascii="Arial" w:hAnsi="Arial"/>
      <w:b/>
      <w:kern w:val="0"/>
      <w:sz w:val="16"/>
      <w:lang w:val="en-GB"/>
    </w:rPr>
  </w:style>
  <w:style w:type="character" w:customStyle="1" w:styleId="v151">
    <w:name w:val="v151"/>
    <w:semiHidden/>
    <w:qFormat/>
    <w:rsid w:val="00A808FD"/>
    <w:rPr>
      <w:rFonts w:eastAsia="宋体"/>
      <w:spacing w:val="280"/>
      <w:sz w:val="18"/>
      <w:szCs w:val="18"/>
      <w:lang w:val="en-US" w:eastAsia="zh-CN" w:bidi="ar-SA"/>
    </w:rPr>
  </w:style>
  <w:style w:type="paragraph" w:customStyle="1" w:styleId="a8">
    <w:name w:val="北控表名"/>
    <w:basedOn w:val="af2"/>
    <w:semiHidden/>
    <w:qFormat/>
    <w:rsid w:val="00A808FD"/>
    <w:pPr>
      <w:numPr>
        <w:numId w:val="61"/>
      </w:numPr>
      <w:spacing w:before="120" w:after="120"/>
    </w:pPr>
    <w:rPr>
      <w:sz w:val="24"/>
    </w:rPr>
  </w:style>
  <w:style w:type="paragraph" w:customStyle="1" w:styleId="afffffffff4">
    <w:name w:val="北控图名"/>
    <w:basedOn w:val="af2"/>
    <w:next w:val="af2"/>
    <w:semiHidden/>
    <w:qFormat/>
    <w:rsid w:val="00A808FD"/>
    <w:pPr>
      <w:ind w:rightChars="100" w:right="240"/>
      <w:jc w:val="center"/>
    </w:pPr>
    <w:rPr>
      <w:rFonts w:hAnsi="宋体"/>
      <w:b/>
      <w:szCs w:val="21"/>
      <w:lang w:val="en-GB"/>
    </w:rPr>
  </w:style>
  <w:style w:type="paragraph" w:customStyle="1" w:styleId="afffffffff5">
    <w:name w:val="标书表题注"/>
    <w:basedOn w:val="afb"/>
    <w:next w:val="afffff8"/>
    <w:semiHidden/>
    <w:qFormat/>
    <w:rsid w:val="00A808FD"/>
    <w:pPr>
      <w:spacing w:before="120" w:after="120" w:line="300" w:lineRule="auto"/>
    </w:pPr>
    <w:rPr>
      <w:rFonts w:cs="宋体"/>
      <w:sz w:val="18"/>
    </w:rPr>
  </w:style>
  <w:style w:type="paragraph" w:customStyle="1" w:styleId="afffffffff6">
    <w:name w:val="标书图题注"/>
    <w:basedOn w:val="afb"/>
    <w:next w:val="afffff8"/>
    <w:semiHidden/>
    <w:qFormat/>
    <w:rsid w:val="00A808FD"/>
    <w:pPr>
      <w:jc w:val="center"/>
    </w:pPr>
    <w:rPr>
      <w:rFonts w:cs="宋体"/>
      <w:sz w:val="18"/>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semiHidden/>
    <w:qFormat/>
    <w:rsid w:val="00A808FD"/>
    <w:rPr>
      <w:rFonts w:eastAsia="黑体" w:hAnsi="宋体"/>
      <w:kern w:val="2"/>
      <w:sz w:val="21"/>
      <w:szCs w:val="24"/>
      <w:lang w:val="en-US" w:eastAsia="zh-CN" w:bidi="ar-SA"/>
    </w:rPr>
  </w:style>
  <w:style w:type="character" w:customStyle="1" w:styleId="3CharChar1">
    <w:name w:val="标题 3 Char Char1"/>
    <w:semiHidden/>
    <w:qFormat/>
    <w:rsid w:val="00A808FD"/>
    <w:rPr>
      <w:rFonts w:eastAsia="黑体"/>
      <w:b/>
      <w:bCs/>
      <w:kern w:val="2"/>
      <w:sz w:val="28"/>
      <w:szCs w:val="28"/>
      <w:lang w:val="en-US" w:eastAsia="zh-CN" w:bidi="ar-SA"/>
    </w:rPr>
  </w:style>
  <w:style w:type="paragraph" w:customStyle="1" w:styleId="afffffffff7">
    <w:name w:val="标准正文小标题"/>
    <w:semiHidden/>
    <w:qFormat/>
    <w:rsid w:val="00A808FD"/>
    <w:pPr>
      <w:spacing w:beforeLines="50" w:line="480" w:lineRule="auto"/>
      <w:jc w:val="center"/>
    </w:pPr>
    <w:rPr>
      <w:kern w:val="2"/>
      <w:sz w:val="24"/>
      <w:szCs w:val="24"/>
    </w:rPr>
  </w:style>
  <w:style w:type="paragraph" w:customStyle="1" w:styleId="afffffffff8">
    <w:name w:val="表格内容"/>
    <w:basedOn w:val="affffff6"/>
    <w:semiHidden/>
    <w:qFormat/>
    <w:rsid w:val="00A808FD"/>
    <w:pPr>
      <w:spacing w:before="86" w:after="120" w:line="240" w:lineRule="exact"/>
      <w:jc w:val="left"/>
    </w:pPr>
    <w:rPr>
      <w:bCs/>
      <w:color w:val="000000"/>
      <w:sz w:val="18"/>
    </w:rPr>
  </w:style>
  <w:style w:type="paragraph" w:customStyle="1" w:styleId="a2">
    <w:name w:val="正文&gt;"/>
    <w:basedOn w:val="af2"/>
    <w:qFormat/>
    <w:rsid w:val="00A808FD"/>
    <w:pPr>
      <w:numPr>
        <w:numId w:val="62"/>
      </w:numPr>
      <w:tabs>
        <w:tab w:val="left" w:pos="630"/>
      </w:tabs>
      <w:spacing w:line="400" w:lineRule="exact"/>
    </w:pPr>
    <w:rPr>
      <w:rFonts w:ascii="Arial" w:hAnsi="Arial" w:cs="宋体"/>
    </w:rPr>
  </w:style>
  <w:style w:type="paragraph" w:customStyle="1" w:styleId="ParaChar">
    <w:name w:val="默认段落字体 Para Char"/>
    <w:basedOn w:val="af2"/>
    <w:qFormat/>
    <w:rsid w:val="00A808FD"/>
    <w:pPr>
      <w:adjustRightInd w:val="0"/>
    </w:pPr>
    <w:rPr>
      <w:kern w:val="0"/>
      <w:sz w:val="24"/>
    </w:rPr>
  </w:style>
  <w:style w:type="paragraph" w:customStyle="1" w:styleId="afffffffff9">
    <w:name w:val="目录标题"/>
    <w:basedOn w:val="af2"/>
    <w:semiHidden/>
    <w:qFormat/>
    <w:rsid w:val="00A808FD"/>
    <w:pPr>
      <w:spacing w:afterLines="100"/>
      <w:jc w:val="center"/>
    </w:pPr>
    <w:rPr>
      <w:rFonts w:ascii="黑体" w:eastAsia="黑体"/>
      <w:kern w:val="0"/>
      <w:sz w:val="32"/>
      <w:szCs w:val="32"/>
    </w:rPr>
  </w:style>
  <w:style w:type="paragraph" w:customStyle="1" w:styleId="afffffffffa">
    <w:name w:val="小标题"/>
    <w:basedOn w:val="af2"/>
    <w:semiHidden/>
    <w:qFormat/>
    <w:rsid w:val="00A808FD"/>
    <w:pPr>
      <w:tabs>
        <w:tab w:val="left" w:pos="425"/>
      </w:tabs>
      <w:ind w:left="425" w:hanging="425"/>
    </w:pPr>
  </w:style>
  <w:style w:type="paragraph" w:customStyle="1" w:styleId="205050">
    <w:name w:val="样式 标书原文 + 首行缩进:  2 字符 段前: 0.5 行 段后: 0.5 行"/>
    <w:basedOn w:val="af2"/>
    <w:semiHidden/>
    <w:qFormat/>
    <w:rsid w:val="00A808FD"/>
    <w:pPr>
      <w:keepNext/>
      <w:spacing w:line="240" w:lineRule="exact"/>
      <w:ind w:leftChars="50" w:left="105" w:rightChars="100" w:right="210"/>
    </w:pPr>
    <w:rPr>
      <w:rFonts w:cs="宋体"/>
      <w:i/>
      <w:iCs/>
    </w:rPr>
  </w:style>
  <w:style w:type="paragraph" w:customStyle="1" w:styleId="afffffffffb">
    <w:name w:val="样式 表格标题 +"/>
    <w:basedOn w:val="affffff4"/>
    <w:semiHidden/>
    <w:qFormat/>
    <w:rsid w:val="00A808FD"/>
    <w:pPr>
      <w:keepNext/>
    </w:pPr>
    <w:rPr>
      <w:kern w:val="0"/>
      <w:szCs w:val="21"/>
    </w:rPr>
  </w:style>
  <w:style w:type="paragraph" w:customStyle="1" w:styleId="051">
    <w:name w:val="样式 表内正文 + 段前: 0.5 行1"/>
    <w:basedOn w:val="af2"/>
    <w:semiHidden/>
    <w:qFormat/>
    <w:rsid w:val="00A808FD"/>
    <w:pPr>
      <w:keepNext/>
      <w:widowControl/>
      <w:spacing w:before="60" w:after="60"/>
      <w:ind w:leftChars="25" w:left="53" w:rightChars="25" w:right="53"/>
      <w:jc w:val="left"/>
    </w:pPr>
    <w:rPr>
      <w:rFonts w:ascii="宋体" w:hAnsi="宋体" w:cs="宋体"/>
      <w:kern w:val="0"/>
    </w:rPr>
  </w:style>
  <w:style w:type="paragraph" w:customStyle="1" w:styleId="03">
    <w:name w:val="样式 列表项目符号 + 段前: 0.3 行"/>
    <w:basedOn w:val="a0"/>
    <w:semiHidden/>
    <w:qFormat/>
    <w:rsid w:val="00A808FD"/>
    <w:pPr>
      <w:keepNext/>
      <w:numPr>
        <w:numId w:val="0"/>
      </w:numPr>
      <w:tabs>
        <w:tab w:val="left" w:pos="425"/>
      </w:tabs>
      <w:spacing w:beforeLines="30" w:line="400" w:lineRule="exact"/>
      <w:ind w:leftChars="200" w:left="400" w:hangingChars="200" w:hanging="200"/>
    </w:pPr>
    <w:rPr>
      <w:rFonts w:ascii="宋体" w:hAnsi="宋体" w:cs="宋体"/>
      <w:sz w:val="22"/>
      <w:szCs w:val="20"/>
    </w:rPr>
  </w:style>
  <w:style w:type="paragraph" w:customStyle="1" w:styleId="1ff9">
    <w:name w:val="样式 目录 1"/>
    <w:basedOn w:val="1d"/>
    <w:semiHidden/>
    <w:qFormat/>
    <w:rsid w:val="00A808FD"/>
    <w:pPr>
      <w:tabs>
        <w:tab w:val="clear" w:pos="8949"/>
        <w:tab w:val="left" w:pos="1320"/>
        <w:tab w:val="left" w:pos="1680"/>
        <w:tab w:val="right" w:leader="dot" w:pos="8883"/>
        <w:tab w:val="right" w:pos="9060"/>
      </w:tabs>
      <w:adjustRightInd/>
      <w:snapToGrid/>
      <w:spacing w:before="120" w:after="120" w:line="240" w:lineRule="auto"/>
      <w:ind w:left="1320" w:rightChars="0" w:right="0" w:hanging="720"/>
      <w:jc w:val="both"/>
    </w:pPr>
    <w:rPr>
      <w:rFonts w:ascii="Times New Roman" w:hAnsi="Times New Roman"/>
      <w:b w:val="0"/>
      <w:caps w:val="0"/>
      <w:sz w:val="21"/>
      <w:szCs w:val="20"/>
    </w:rPr>
  </w:style>
  <w:style w:type="paragraph" w:customStyle="1" w:styleId="130">
    <w:name w:val="样式 目录 1 + 左侧:  3 字符"/>
    <w:basedOn w:val="1d"/>
    <w:semiHidden/>
    <w:qFormat/>
    <w:rsid w:val="00A808FD"/>
    <w:pPr>
      <w:tabs>
        <w:tab w:val="clear" w:pos="8949"/>
        <w:tab w:val="left" w:pos="432"/>
        <w:tab w:val="left" w:pos="1680"/>
        <w:tab w:val="right" w:leader="dot" w:pos="8883"/>
        <w:tab w:val="right" w:pos="9060"/>
      </w:tabs>
      <w:adjustRightInd/>
      <w:snapToGrid/>
      <w:spacing w:before="120" w:after="120" w:line="240" w:lineRule="auto"/>
      <w:ind w:left="432" w:rightChars="0" w:right="0" w:hanging="432"/>
      <w:jc w:val="both"/>
    </w:pPr>
    <w:rPr>
      <w:rFonts w:ascii="Times New Roman" w:hAnsi="Times New Roman"/>
      <w:b w:val="0"/>
      <w:caps w:val="0"/>
      <w:sz w:val="21"/>
      <w:szCs w:val="20"/>
    </w:rPr>
  </w:style>
  <w:style w:type="paragraph" w:customStyle="1" w:styleId="2220">
    <w:name w:val="样式 样式 样式 正文首行缩进 + 首行缩进:  2 字符 + 首行缩进:  2 字符 + 首行缩进:  2 字符"/>
    <w:basedOn w:val="af2"/>
    <w:semiHidden/>
    <w:qFormat/>
    <w:rsid w:val="00A808FD"/>
    <w:pPr>
      <w:keepNext/>
      <w:spacing w:before="120" w:after="120" w:line="360" w:lineRule="exact"/>
      <w:ind w:firstLine="200"/>
    </w:pPr>
    <w:rPr>
      <w:rFonts w:cs="宋体"/>
    </w:rPr>
  </w:style>
  <w:style w:type="paragraph" w:customStyle="1" w:styleId="aa">
    <w:name w:val="样式 应答"/>
    <w:semiHidden/>
    <w:qFormat/>
    <w:rsid w:val="00A808FD"/>
    <w:pPr>
      <w:numPr>
        <w:numId w:val="63"/>
      </w:numPr>
      <w:spacing w:line="360" w:lineRule="exact"/>
      <w:ind w:rightChars="100" w:right="100"/>
    </w:pPr>
    <w:rPr>
      <w:b/>
      <w:kern w:val="2"/>
      <w:sz w:val="21"/>
      <w:szCs w:val="22"/>
    </w:rPr>
  </w:style>
  <w:style w:type="paragraph" w:customStyle="1" w:styleId="77">
    <w:name w:val="样式7"/>
    <w:basedOn w:val="62"/>
    <w:semiHidden/>
    <w:qFormat/>
    <w:rsid w:val="00A808FD"/>
    <w:pPr>
      <w:keepNext/>
      <w:keepLines/>
      <w:tabs>
        <w:tab w:val="left" w:pos="1152"/>
      </w:tabs>
      <w:adjustRightInd w:val="0"/>
      <w:ind w:left="1152" w:hanging="1152"/>
      <w:textAlignment w:val="baseline"/>
    </w:pPr>
    <w:rPr>
      <w:rFonts w:ascii="Arial" w:hAnsi="Arial"/>
      <w:b/>
    </w:rPr>
  </w:style>
  <w:style w:type="paragraph" w:customStyle="1" w:styleId="17">
    <w:name w:val="正文1级编号"/>
    <w:basedOn w:val="aff2"/>
    <w:semiHidden/>
    <w:qFormat/>
    <w:rsid w:val="00A808FD"/>
    <w:pPr>
      <w:keepNext/>
      <w:numPr>
        <w:numId w:val="64"/>
      </w:numPr>
      <w:adjustRightInd w:val="0"/>
      <w:spacing w:before="360" w:afterLines="50" w:line="240" w:lineRule="auto"/>
      <w:jc w:val="left"/>
    </w:pPr>
    <w:rPr>
      <w:rFonts w:ascii="Times New Roman"/>
      <w:kern w:val="0"/>
    </w:rPr>
  </w:style>
  <w:style w:type="paragraph" w:customStyle="1" w:styleId="1">
    <w:name w:val="正文1级项目符号"/>
    <w:basedOn w:val="aff2"/>
    <w:semiHidden/>
    <w:qFormat/>
    <w:rsid w:val="00A808FD"/>
    <w:pPr>
      <w:keepNext/>
      <w:numPr>
        <w:ilvl w:val="1"/>
        <w:numId w:val="65"/>
      </w:numPr>
      <w:snapToGrid/>
      <w:spacing w:before="120" w:line="360" w:lineRule="exact"/>
      <w:jc w:val="left"/>
    </w:pPr>
    <w:rPr>
      <w:rFonts w:ascii="Times New Roman"/>
      <w:kern w:val="0"/>
      <w:szCs w:val="21"/>
    </w:rPr>
  </w:style>
  <w:style w:type="paragraph" w:customStyle="1" w:styleId="afffffffffc">
    <w:name w:val="正文点缩进"/>
    <w:basedOn w:val="af2"/>
    <w:semiHidden/>
    <w:qFormat/>
    <w:rsid w:val="00A808FD"/>
    <w:pPr>
      <w:widowControl/>
      <w:tabs>
        <w:tab w:val="left" w:pos="1758"/>
      </w:tabs>
      <w:snapToGrid w:val="0"/>
      <w:spacing w:after="60" w:line="288" w:lineRule="auto"/>
    </w:pPr>
    <w:rPr>
      <w:rFonts w:ascii="宋体"/>
      <w:sz w:val="22"/>
      <w:shd w:val="clear" w:color="auto" w:fill="FFFFFF"/>
    </w:rPr>
  </w:style>
  <w:style w:type="paragraph" w:customStyle="1" w:styleId="afffffffffd">
    <w:name w:val="应答文本框"/>
    <w:basedOn w:val="af2"/>
    <w:next w:val="afffff8"/>
    <w:semiHidden/>
    <w:qFormat/>
    <w:rsid w:val="00A808FD"/>
    <w:pPr>
      <w:spacing w:line="240" w:lineRule="exact"/>
      <w:ind w:firstLine="200"/>
    </w:pPr>
    <w:rPr>
      <w:rFonts w:cs="宋体"/>
      <w:i/>
      <w:iCs/>
    </w:rPr>
  </w:style>
  <w:style w:type="paragraph" w:customStyle="1" w:styleId="Char1CharCharChar1">
    <w:name w:val="Char1 Char Char Char1"/>
    <w:basedOn w:val="af2"/>
    <w:semiHidden/>
    <w:qFormat/>
    <w:rsid w:val="00A808FD"/>
    <w:rPr>
      <w:rFonts w:ascii="Tahoma" w:hAnsi="Tahoma"/>
      <w:sz w:val="24"/>
    </w:rPr>
  </w:style>
  <w:style w:type="character" w:customStyle="1" w:styleId="ll">
    <w:name w:val="ll"/>
    <w:semiHidden/>
    <w:qFormat/>
    <w:rsid w:val="00A808FD"/>
    <w:rPr>
      <w:rFonts w:eastAsia="宋体"/>
      <w:sz w:val="21"/>
      <w:szCs w:val="24"/>
      <w:lang w:val="en-US" w:eastAsia="zh-CN" w:bidi="ar-SA"/>
    </w:rPr>
  </w:style>
  <w:style w:type="character" w:customStyle="1" w:styleId="m">
    <w:name w:val="m"/>
    <w:semiHidden/>
    <w:qFormat/>
    <w:rsid w:val="00A808FD"/>
    <w:rPr>
      <w:rFonts w:eastAsia="宋体"/>
      <w:sz w:val="21"/>
      <w:szCs w:val="24"/>
      <w:lang w:val="en-US" w:eastAsia="zh-CN" w:bidi="ar-SA"/>
    </w:rPr>
  </w:style>
  <w:style w:type="paragraph" w:customStyle="1" w:styleId="seleftnavsub">
    <w:name w:val="seleftnavsub"/>
    <w:basedOn w:val="af2"/>
    <w:semiHidden/>
    <w:qFormat/>
    <w:rsid w:val="00A808FD"/>
    <w:pPr>
      <w:widowControl/>
      <w:spacing w:before="100" w:beforeAutospacing="1" w:after="100" w:afterAutospacing="1" w:line="220" w:lineRule="atLeast"/>
      <w:jc w:val="left"/>
    </w:pPr>
    <w:rPr>
      <w:color w:val="666666"/>
      <w:kern w:val="0"/>
      <w:sz w:val="24"/>
    </w:rPr>
  </w:style>
  <w:style w:type="character" w:customStyle="1" w:styleId="style20">
    <w:name w:val="style2"/>
    <w:semiHidden/>
    <w:qFormat/>
    <w:rsid w:val="00A808FD"/>
    <w:rPr>
      <w:rFonts w:eastAsia="宋体"/>
      <w:sz w:val="21"/>
      <w:szCs w:val="24"/>
      <w:lang w:val="en-US" w:eastAsia="zh-CN" w:bidi="ar-SA"/>
    </w:rPr>
  </w:style>
  <w:style w:type="paragraph" w:customStyle="1" w:styleId="TableText">
    <w:name w:val="Table Text"/>
    <w:semiHidden/>
    <w:qFormat/>
    <w:rsid w:val="00A808FD"/>
    <w:pPr>
      <w:snapToGrid w:val="0"/>
      <w:spacing w:before="80" w:after="80"/>
    </w:pPr>
    <w:rPr>
      <w:rFonts w:ascii="Arial" w:hAnsi="Arial"/>
      <w:sz w:val="18"/>
      <w:lang w:eastAsia="en-US"/>
    </w:rPr>
  </w:style>
  <w:style w:type="paragraph" w:customStyle="1" w:styleId="TableTextChar">
    <w:name w:val="Table Text Char"/>
    <w:semiHidden/>
    <w:qFormat/>
    <w:rsid w:val="00A808FD"/>
    <w:pPr>
      <w:snapToGrid w:val="0"/>
      <w:spacing w:before="80" w:after="80"/>
    </w:pPr>
    <w:rPr>
      <w:rFonts w:ascii="Arial" w:hAnsi="Arial"/>
      <w:sz w:val="18"/>
    </w:rPr>
  </w:style>
  <w:style w:type="character" w:customStyle="1" w:styleId="TableTextCharChar">
    <w:name w:val="Table Text Char Char"/>
    <w:semiHidden/>
    <w:qFormat/>
    <w:rsid w:val="00A808FD"/>
    <w:rPr>
      <w:rFonts w:ascii="Arial" w:eastAsia="宋体" w:hAnsi="Arial" w:cs="Arial"/>
      <w:kern w:val="2"/>
      <w:sz w:val="18"/>
      <w:szCs w:val="21"/>
      <w:lang w:val="en-US" w:eastAsia="zh-CN" w:bidi="ar-SA"/>
    </w:rPr>
  </w:style>
  <w:style w:type="character" w:customStyle="1" w:styleId="unnamed41">
    <w:name w:val="unnamed41"/>
    <w:semiHidden/>
    <w:qFormat/>
    <w:rsid w:val="00A808FD"/>
    <w:rPr>
      <w:rFonts w:eastAsia="宋体"/>
      <w:sz w:val="21"/>
      <w:szCs w:val="24"/>
      <w:lang w:val="en-US" w:eastAsia="zh-CN" w:bidi="ar-SA"/>
    </w:rPr>
  </w:style>
  <w:style w:type="paragraph" w:customStyle="1" w:styleId="afffffffffe">
    <w:name w:val="标书条款"/>
    <w:basedOn w:val="af2"/>
    <w:next w:val="af2"/>
    <w:semiHidden/>
    <w:qFormat/>
    <w:rsid w:val="00A808FD"/>
    <w:pPr>
      <w:spacing w:afterLines="50" w:line="320" w:lineRule="exact"/>
      <w:ind w:leftChars="300" w:left="720"/>
    </w:pPr>
    <w:rPr>
      <w:rFonts w:ascii="Arial" w:hAnsi="Arial" w:cs="宋体"/>
      <w:szCs w:val="21"/>
      <w:u w:val="single"/>
    </w:rPr>
  </w:style>
  <w:style w:type="paragraph" w:customStyle="1" w:styleId="affffffffff">
    <w:name w:val="标书原文本"/>
    <w:basedOn w:val="af2"/>
    <w:semiHidden/>
    <w:qFormat/>
    <w:rsid w:val="00A808FD"/>
    <w:pPr>
      <w:spacing w:afterLines="50" w:line="320" w:lineRule="exact"/>
      <w:ind w:leftChars="300" w:left="720"/>
    </w:pPr>
    <w:rPr>
      <w:rFonts w:ascii="Arial" w:hAnsi="Arial" w:cs="宋体"/>
      <w:szCs w:val="21"/>
    </w:rPr>
  </w:style>
  <w:style w:type="paragraph" w:customStyle="1" w:styleId="ae">
    <w:name w:val="标书原文列表"/>
    <w:basedOn w:val="af2"/>
    <w:semiHidden/>
    <w:qFormat/>
    <w:rsid w:val="00A808FD"/>
    <w:pPr>
      <w:numPr>
        <w:numId w:val="66"/>
      </w:numPr>
      <w:spacing w:afterLines="50" w:line="320" w:lineRule="exact"/>
    </w:pPr>
    <w:rPr>
      <w:rFonts w:ascii="Arial" w:hAnsi="Arial" w:cs="宋体"/>
      <w:kern w:val="0"/>
      <w:szCs w:val="21"/>
      <w:lang w:val="fr-CA"/>
    </w:rPr>
  </w:style>
  <w:style w:type="character" w:customStyle="1" w:styleId="1CharChar2">
    <w:name w:val="标题 1 Char Char"/>
    <w:semiHidden/>
    <w:qFormat/>
    <w:rsid w:val="00A808FD"/>
    <w:rPr>
      <w:rFonts w:ascii="Arial" w:eastAsia="黑体" w:hAnsi="Arial"/>
      <w:kern w:val="44"/>
      <w:sz w:val="36"/>
      <w:szCs w:val="44"/>
      <w:lang w:val="en-US" w:eastAsia="zh-CN" w:bidi="ar-SA"/>
    </w:rPr>
  </w:style>
  <w:style w:type="paragraph" w:customStyle="1" w:styleId="affffffffff0">
    <w:name w:val="表格内文字"/>
    <w:basedOn w:val="af2"/>
    <w:semiHidden/>
    <w:qFormat/>
    <w:rsid w:val="00A808FD"/>
    <w:pPr>
      <w:spacing w:before="60" w:after="60" w:line="240" w:lineRule="atLeast"/>
    </w:pPr>
    <w:rPr>
      <w:sz w:val="18"/>
    </w:rPr>
  </w:style>
  <w:style w:type="paragraph" w:customStyle="1" w:styleId="affffffffff1">
    <w:name w:val="表格文本加粗"/>
    <w:basedOn w:val="afffff"/>
    <w:semiHidden/>
    <w:qFormat/>
    <w:rsid w:val="00A808FD"/>
    <w:rPr>
      <w:rFonts w:hAnsi="Arial"/>
      <w:b/>
      <w:snapToGrid w:val="0"/>
      <w:color w:val="000000"/>
      <w:kern w:val="0"/>
      <w:szCs w:val="20"/>
    </w:rPr>
  </w:style>
  <w:style w:type="paragraph" w:customStyle="1" w:styleId="affffffffff2">
    <w:name w:val="表格文字"/>
    <w:basedOn w:val="af2"/>
    <w:semiHidden/>
    <w:qFormat/>
    <w:rsid w:val="00A808FD"/>
    <w:pPr>
      <w:spacing w:line="240" w:lineRule="atLeast"/>
      <w:jc w:val="left"/>
    </w:pPr>
  </w:style>
  <w:style w:type="paragraph" w:customStyle="1" w:styleId="affffffffff3">
    <w:name w:val="表索引"/>
    <w:basedOn w:val="afff2"/>
    <w:semiHidden/>
    <w:qFormat/>
    <w:rsid w:val="00A808FD"/>
    <w:pPr>
      <w:ind w:leftChars="200" w:left="0" w:hangingChars="200" w:hanging="200"/>
      <w:jc w:val="center"/>
    </w:pPr>
    <w:rPr>
      <w:rFonts w:ascii="Arial" w:eastAsia="仿宋_GB2312" w:hAnsi="Arial" w:cs="Arial"/>
      <w:smallCaps w:val="0"/>
      <w:sz w:val="21"/>
      <w:szCs w:val="24"/>
    </w:rPr>
  </w:style>
  <w:style w:type="character" w:customStyle="1" w:styleId="1Char4">
    <w:name w:val="列表框1 Char"/>
    <w:semiHidden/>
    <w:qFormat/>
    <w:rsid w:val="00A808FD"/>
    <w:rPr>
      <w:rFonts w:ascii="Arial" w:eastAsia="楷体_GB2312" w:hAnsi="Arial" w:cs="Arial"/>
      <w:spacing w:val="10"/>
      <w:sz w:val="21"/>
      <w:szCs w:val="21"/>
      <w:lang w:val="en-US" w:eastAsia="zh-CN" w:bidi="ar-SA"/>
    </w:rPr>
  </w:style>
  <w:style w:type="paragraph" w:customStyle="1" w:styleId="affffffffff4">
    <w:name w:val="落款样式"/>
    <w:basedOn w:val="af2"/>
    <w:semiHidden/>
    <w:qFormat/>
    <w:rsid w:val="00A808FD"/>
    <w:pPr>
      <w:jc w:val="left"/>
    </w:pPr>
    <w:rPr>
      <w:rFonts w:cs="宋体"/>
      <w:kern w:val="0"/>
      <w:sz w:val="24"/>
    </w:rPr>
  </w:style>
  <w:style w:type="paragraph" w:customStyle="1" w:styleId="affffffffff5">
    <w:name w:val="首页页眉"/>
    <w:basedOn w:val="affc"/>
    <w:semiHidden/>
    <w:qFormat/>
    <w:rsid w:val="00A808FD"/>
    <w:pPr>
      <w:pBdr>
        <w:bottom w:val="none" w:sz="0" w:space="0" w:color="auto"/>
      </w:pBdr>
      <w:spacing w:line="240" w:lineRule="atLeast"/>
    </w:pPr>
    <w:rPr>
      <w:b/>
      <w:kern w:val="0"/>
    </w:rPr>
  </w:style>
  <w:style w:type="paragraph" w:customStyle="1" w:styleId="60">
    <w:name w:val="招标标题6"/>
    <w:basedOn w:val="52"/>
    <w:next w:val="afffff8"/>
    <w:qFormat/>
    <w:rsid w:val="00A808FD"/>
    <w:pPr>
      <w:numPr>
        <w:ilvl w:val="5"/>
      </w:numPr>
      <w:tabs>
        <w:tab w:val="clear" w:pos="1134"/>
        <w:tab w:val="left" w:pos="1440"/>
        <w:tab w:val="left" w:pos="1522"/>
        <w:tab w:val="left" w:pos="3784"/>
      </w:tabs>
      <w:ind w:left="1522" w:hanging="420"/>
      <w:outlineLvl w:val="5"/>
    </w:pPr>
  </w:style>
  <w:style w:type="paragraph" w:customStyle="1" w:styleId="affffffffff6">
    <w:name w:val="图居中"/>
    <w:basedOn w:val="af2"/>
    <w:next w:val="af2"/>
    <w:semiHidden/>
    <w:qFormat/>
    <w:rsid w:val="00A808FD"/>
    <w:pPr>
      <w:spacing w:before="120" w:after="120"/>
      <w:jc w:val="center"/>
    </w:pPr>
  </w:style>
  <w:style w:type="paragraph" w:customStyle="1" w:styleId="affffffffff7">
    <w:name w:val="文件标题"/>
    <w:basedOn w:val="af2"/>
    <w:semiHidden/>
    <w:qFormat/>
    <w:rsid w:val="00A808FD"/>
    <w:pPr>
      <w:jc w:val="center"/>
    </w:pPr>
    <w:rPr>
      <w:rFonts w:ascii="华文彩云" w:eastAsia="华文彩云" w:hAnsi="Swis721 BlkOul BT"/>
      <w:kern w:val="0"/>
      <w:sz w:val="72"/>
      <w:szCs w:val="72"/>
    </w:rPr>
  </w:style>
  <w:style w:type="paragraph" w:customStyle="1" w:styleId="53">
    <w:name w:val="小标题5"/>
    <w:basedOn w:val="af2"/>
    <w:semiHidden/>
    <w:qFormat/>
    <w:rsid w:val="00A808FD"/>
    <w:pPr>
      <w:numPr>
        <w:numId w:val="67"/>
      </w:numPr>
    </w:pPr>
  </w:style>
  <w:style w:type="paragraph" w:customStyle="1" w:styleId="Arial1220">
    <w:name w:val="样式 Arial 行距: 多倍行距 1.2 字行 首行缩进:  2 字符"/>
    <w:basedOn w:val="af2"/>
    <w:semiHidden/>
    <w:qFormat/>
    <w:rsid w:val="00A808FD"/>
    <w:pPr>
      <w:spacing w:line="288" w:lineRule="auto"/>
    </w:pPr>
    <w:rPr>
      <w:rFonts w:ascii="Arial" w:hAnsi="Arial" w:cs="宋体"/>
      <w:sz w:val="20"/>
    </w:rPr>
  </w:style>
  <w:style w:type="paragraph" w:customStyle="1" w:styleId="2ffe">
    <w:name w:val="样式 首行缩进:  2 字符"/>
    <w:basedOn w:val="af2"/>
    <w:semiHidden/>
    <w:qFormat/>
    <w:rsid w:val="00A808FD"/>
    <w:pPr>
      <w:ind w:firstLine="480"/>
      <w:jc w:val="left"/>
    </w:pPr>
    <w:rPr>
      <w:rFonts w:ascii="Arial" w:hAnsi="Arial"/>
      <w:sz w:val="28"/>
    </w:rPr>
  </w:style>
  <w:style w:type="paragraph" w:customStyle="1" w:styleId="260">
    <w:name w:val="样式 正文首行缩进 + 首行缩进:  2 字符6"/>
    <w:basedOn w:val="af2"/>
    <w:semiHidden/>
    <w:qFormat/>
    <w:rsid w:val="00A808FD"/>
    <w:pPr>
      <w:spacing w:line="300" w:lineRule="auto"/>
      <w:ind w:firstLine="480"/>
    </w:pPr>
    <w:rPr>
      <w:rFonts w:cs="宋体"/>
    </w:rPr>
  </w:style>
  <w:style w:type="paragraph" w:customStyle="1" w:styleId="2fff">
    <w:name w:val="样式 只在字下加下划线 首行缩进:  2 字符"/>
    <w:basedOn w:val="af2"/>
    <w:semiHidden/>
    <w:qFormat/>
    <w:rsid w:val="00A808FD"/>
    <w:pPr>
      <w:spacing w:before="120" w:line="420" w:lineRule="atLeast"/>
      <w:ind w:leftChars="600" w:left="600" w:firstLine="200"/>
    </w:pPr>
    <w:rPr>
      <w:rFonts w:cs="宋体"/>
      <w:sz w:val="24"/>
      <w:u w:val="words"/>
    </w:rPr>
  </w:style>
  <w:style w:type="character" w:customStyle="1" w:styleId="Charf5">
    <w:name w:val="应答文本 Char"/>
    <w:semiHidden/>
    <w:qFormat/>
    <w:rsid w:val="00A808FD"/>
    <w:rPr>
      <w:rFonts w:ascii="Arial" w:eastAsia="楷体_GB2312" w:hAnsi="Arial" w:cs="宋体"/>
      <w:spacing w:val="10"/>
      <w:sz w:val="21"/>
      <w:szCs w:val="24"/>
      <w:lang w:val="en-US" w:eastAsia="zh-CN" w:bidi="ar-SA"/>
    </w:rPr>
  </w:style>
  <w:style w:type="paragraph" w:customStyle="1" w:styleId="a1">
    <w:name w:val="注意后文字"/>
    <w:basedOn w:val="af2"/>
    <w:next w:val="af2"/>
    <w:semiHidden/>
    <w:qFormat/>
    <w:rsid w:val="00A808FD"/>
    <w:pPr>
      <w:numPr>
        <w:numId w:val="68"/>
      </w:numPr>
      <w:shd w:val="pct10" w:color="auto" w:fill="FFFFFF"/>
      <w:spacing w:after="120"/>
      <w:ind w:right="425"/>
      <w:textAlignment w:val="center"/>
    </w:pPr>
    <w:rPr>
      <w:rFonts w:eastAsia="楷体_GB2312"/>
    </w:rPr>
  </w:style>
  <w:style w:type="paragraph" w:customStyle="1" w:styleId="affffffffff8">
    <w:name w:val="样式 黑体 三号 居中"/>
    <w:basedOn w:val="af2"/>
    <w:semiHidden/>
    <w:qFormat/>
    <w:rsid w:val="00A808FD"/>
    <w:pPr>
      <w:spacing w:beforeLines="50" w:afterLines="100"/>
      <w:jc w:val="center"/>
    </w:pPr>
    <w:rPr>
      <w:rFonts w:ascii="黑体" w:eastAsia="黑体" w:cs="宋体"/>
      <w:sz w:val="32"/>
    </w:rPr>
  </w:style>
  <w:style w:type="character" w:customStyle="1" w:styleId="CharChar5">
    <w:name w:val="Char Char5"/>
    <w:qFormat/>
    <w:rsid w:val="00A808FD"/>
    <w:rPr>
      <w:rFonts w:eastAsia="宋体"/>
      <w:kern w:val="2"/>
      <w:sz w:val="21"/>
      <w:szCs w:val="24"/>
      <w:lang w:val="en-US" w:eastAsia="zh-CN" w:bidi="ar-SA"/>
    </w:rPr>
  </w:style>
  <w:style w:type="character" w:customStyle="1" w:styleId="1Char10">
    <w:name w:val="标题 1 Char1"/>
    <w:qFormat/>
    <w:rsid w:val="00A808FD"/>
    <w:rPr>
      <w:rFonts w:ascii="宋体" w:eastAsia="宋体"/>
      <w:b/>
      <w:kern w:val="44"/>
      <w:sz w:val="36"/>
      <w:szCs w:val="24"/>
      <w:lang w:val="en-US" w:eastAsia="zh-CN" w:bidi="ar-SA"/>
    </w:rPr>
  </w:style>
  <w:style w:type="character" w:customStyle="1" w:styleId="2Char4">
    <w:name w:val="标题 2 Char"/>
    <w:qFormat/>
    <w:rsid w:val="00A808FD"/>
    <w:rPr>
      <w:rFonts w:eastAsia="宋体"/>
      <w:b/>
      <w:kern w:val="2"/>
      <w:sz w:val="30"/>
      <w:szCs w:val="24"/>
      <w:lang w:val="en-US" w:eastAsia="zh-CN" w:bidi="ar-SA"/>
    </w:rPr>
  </w:style>
  <w:style w:type="character" w:customStyle="1" w:styleId="4Char">
    <w:name w:val="标题 4 Char"/>
    <w:qFormat/>
    <w:rsid w:val="00A808FD"/>
    <w:rPr>
      <w:rFonts w:ascii="宋体" w:eastAsia="宋体" w:hAnsi="MS Sans Serif"/>
      <w:b/>
      <w:sz w:val="24"/>
      <w:lang w:val="en-US" w:eastAsia="zh-CN" w:bidi="ar-SA"/>
    </w:rPr>
  </w:style>
  <w:style w:type="paragraph" w:customStyle="1" w:styleId="affffffffff9">
    <w:name w:val="大标题"/>
    <w:qFormat/>
    <w:rsid w:val="00A808FD"/>
    <w:pPr>
      <w:tabs>
        <w:tab w:val="left" w:pos="1134"/>
      </w:tabs>
      <w:snapToGrid w:val="0"/>
      <w:spacing w:before="240" w:after="240" w:line="288" w:lineRule="auto"/>
    </w:pPr>
    <w:rPr>
      <w:rFonts w:ascii="黑体" w:eastAsia="黑体"/>
      <w:sz w:val="24"/>
    </w:rPr>
  </w:style>
  <w:style w:type="paragraph" w:customStyle="1" w:styleId="PlainText1">
    <w:name w:val="Plain Text1"/>
    <w:basedOn w:val="af2"/>
    <w:qFormat/>
    <w:rsid w:val="00A808FD"/>
    <w:pPr>
      <w:adjustRightInd w:val="0"/>
      <w:spacing w:line="312" w:lineRule="atLeast"/>
      <w:textAlignment w:val="baseline"/>
    </w:pPr>
    <w:rPr>
      <w:rFonts w:ascii="宋体" w:hAnsi="Courier New"/>
      <w:kern w:val="0"/>
      <w:sz w:val="28"/>
    </w:rPr>
  </w:style>
  <w:style w:type="paragraph" w:customStyle="1" w:styleId="550">
    <w:name w:val="样式 宋体 小四 段前: 5 磅 段后: 5 磅"/>
    <w:basedOn w:val="af2"/>
    <w:qFormat/>
    <w:rsid w:val="00A808FD"/>
    <w:pPr>
      <w:spacing w:before="100" w:after="100"/>
      <w:ind w:leftChars="200" w:left="420"/>
    </w:pPr>
    <w:rPr>
      <w:rFonts w:ascii="宋体" w:cs="宋体"/>
      <w:sz w:val="24"/>
    </w:rPr>
  </w:style>
  <w:style w:type="paragraph" w:customStyle="1" w:styleId="30015">
    <w:name w:val="样式 标题 3 + 小四 非加粗 段前: 0 磅 段后: 0 磅 图案: 清除 (白色) 行距: 1.5 倍行距"/>
    <w:basedOn w:val="35"/>
    <w:qFormat/>
    <w:rsid w:val="00A808FD"/>
    <w:pPr>
      <w:keepNext/>
      <w:keepLines/>
      <w:spacing w:before="0" w:after="0" w:line="360" w:lineRule="auto"/>
    </w:pPr>
    <w:rPr>
      <w:rFonts w:cs="宋体"/>
      <w:b w:val="0"/>
      <w:shd w:val="clear" w:color="auto" w:fill="FFFFFF"/>
    </w:rPr>
  </w:style>
  <w:style w:type="paragraph" w:customStyle="1" w:styleId="18511151115">
    <w:name w:val="样式 宋体 小四 左侧:  1.85 厘米 段前: 11.15 磅 段后: 11.15 磅"/>
    <w:basedOn w:val="af2"/>
    <w:qFormat/>
    <w:rsid w:val="00A808FD"/>
    <w:pPr>
      <w:spacing w:before="223" w:after="223"/>
      <w:ind w:left="1049"/>
    </w:pPr>
    <w:rPr>
      <w:rFonts w:cs="宋体"/>
      <w:sz w:val="24"/>
      <w:szCs w:val="24"/>
    </w:rPr>
  </w:style>
  <w:style w:type="character" w:customStyle="1" w:styleId="18511151115Char">
    <w:name w:val="样式 宋体 小四 左侧:  1.85 厘米 段前: 11.15 磅 段后: 11.15 磅 Char"/>
    <w:qFormat/>
    <w:rsid w:val="00A808FD"/>
    <w:rPr>
      <w:rFonts w:ascii="宋体" w:eastAsia="宋体" w:hAnsi="宋体" w:cs="宋体"/>
      <w:bCs/>
      <w:color w:val="0000FF"/>
      <w:kern w:val="2"/>
      <w:sz w:val="24"/>
      <w:szCs w:val="24"/>
      <w:lang w:val="en-US" w:eastAsia="zh-CN" w:bidi="ar-SA"/>
    </w:rPr>
  </w:style>
  <w:style w:type="paragraph" w:customStyle="1" w:styleId="185111511150">
    <w:name w:val="样式 样式 宋体 小四 左侧:  1.85 厘米 段前: 11.15 磅 段后: 11.15 磅 + 图案: 清除 (白色)"/>
    <w:basedOn w:val="18511151115"/>
    <w:qFormat/>
    <w:rsid w:val="00A808FD"/>
    <w:pPr>
      <w:snapToGrid w:val="0"/>
      <w:spacing w:before="0" w:after="0"/>
    </w:pPr>
    <w:rPr>
      <w:shd w:val="clear" w:color="auto" w:fill="FFFFFF"/>
    </w:rPr>
  </w:style>
  <w:style w:type="character" w:customStyle="1" w:styleId="18511151115Char0">
    <w:name w:val="样式 样式 宋体 小四 左侧:  1.85 厘米 段前: 11.15 磅 段后: 11.15 磅 + 图案: 清除 (白色) Char"/>
    <w:qFormat/>
    <w:rsid w:val="00A808FD"/>
    <w:rPr>
      <w:rFonts w:ascii="宋体" w:eastAsia="宋体" w:hAnsi="宋体" w:cs="宋体"/>
      <w:bCs/>
      <w:color w:val="0000FF"/>
      <w:kern w:val="2"/>
      <w:sz w:val="24"/>
      <w:szCs w:val="24"/>
      <w:shd w:val="clear" w:color="auto" w:fill="FFFFFF"/>
      <w:lang w:val="en-US" w:eastAsia="zh-CN" w:bidi="ar-SA"/>
    </w:rPr>
  </w:style>
  <w:style w:type="paragraph" w:customStyle="1" w:styleId="185111511151">
    <w:name w:val="样式 样式 样式 宋体 小四 左侧:  1.85 厘米 段前: 11.15 磅 段后: 11.15 磅 + 图案: 清除 (白色..."/>
    <w:basedOn w:val="185111511150"/>
    <w:qFormat/>
    <w:rsid w:val="00A808FD"/>
    <w:pPr>
      <w:spacing w:beforeLines="50" w:afterLines="50"/>
      <w:ind w:left="318"/>
    </w:pPr>
    <w:rPr>
      <w:szCs w:val="20"/>
    </w:rPr>
  </w:style>
  <w:style w:type="paragraph" w:customStyle="1" w:styleId="153">
    <w:name w:val="样式 宋体 小四 左 图案: 清除 (白色) 行距: 1.5 倍行距"/>
    <w:basedOn w:val="af2"/>
    <w:qFormat/>
    <w:rsid w:val="00A808FD"/>
    <w:pPr>
      <w:spacing w:beforeLines="50" w:afterLines="50"/>
      <w:jc w:val="left"/>
    </w:pPr>
    <w:rPr>
      <w:rFonts w:ascii="宋体" w:hAnsi="宋体" w:cs="宋体"/>
      <w:sz w:val="24"/>
      <w:shd w:val="clear" w:color="auto" w:fill="FFFFFF"/>
    </w:rPr>
  </w:style>
  <w:style w:type="paragraph" w:customStyle="1" w:styleId="300150">
    <w:name w:val="样式 标题 3 + 宋体 小四 非加粗 段前: 0 磅 段后: 0 磅 图案: 清除 (白色) 行距: 1.5 倍行距"/>
    <w:basedOn w:val="35"/>
    <w:qFormat/>
    <w:rsid w:val="00A808FD"/>
    <w:pPr>
      <w:keepNext/>
      <w:keepLines/>
      <w:spacing w:beforeLines="50" w:afterLines="50"/>
    </w:pPr>
    <w:rPr>
      <w:rFonts w:ascii="宋体" w:hAnsi="宋体" w:cs="宋体"/>
      <w:b w:val="0"/>
      <w:shd w:val="clear" w:color="auto" w:fill="FFFFFF"/>
    </w:rPr>
  </w:style>
  <w:style w:type="paragraph" w:customStyle="1" w:styleId="02620">
    <w:name w:val="样式 正文点缩进 + (符号) 宋体 小四 左侧:  0 厘米 悬挂缩进: 2.62 字符 段后: 0 磅 行距: 单..."/>
    <w:basedOn w:val="afffffffffc"/>
    <w:qFormat/>
    <w:rsid w:val="00A808FD"/>
    <w:pPr>
      <w:spacing w:after="0" w:line="240" w:lineRule="auto"/>
      <w:ind w:left="262" w:hangingChars="262" w:hanging="262"/>
    </w:pPr>
    <w:rPr>
      <w:rFonts w:hAnsi="宋体" w:cs="宋体"/>
      <w:sz w:val="24"/>
    </w:rPr>
  </w:style>
  <w:style w:type="paragraph" w:customStyle="1" w:styleId="11100">
    <w:name w:val="样式 标题 1标题 1 1 + (符号) 宋体 小四 段前: 0 磅 段后: 0 磅 行距: 单倍行距"/>
    <w:basedOn w:val="1c"/>
    <w:qFormat/>
    <w:rsid w:val="00A808FD"/>
    <w:pPr>
      <w:keepLines/>
      <w:snapToGrid w:val="0"/>
      <w:spacing w:beforeLines="50" w:afterLines="50"/>
      <w:jc w:val="both"/>
    </w:pPr>
    <w:rPr>
      <w:rFonts w:ascii="宋体" w:hAnsi="宋体" w:cs="宋体"/>
      <w:bCs/>
      <w:kern w:val="44"/>
      <w:sz w:val="24"/>
    </w:rPr>
  </w:style>
  <w:style w:type="paragraph" w:customStyle="1" w:styleId="011151115">
    <w:name w:val="样式 正文（首行缩进两字） + 宋体 小四 首行缩进:  0 厘米 段前: 11.15 磅 段后: 11.15 磅"/>
    <w:basedOn w:val="afa"/>
    <w:qFormat/>
    <w:rsid w:val="00A808FD"/>
    <w:pPr>
      <w:spacing w:before="223" w:after="223"/>
      <w:ind w:leftChars="200" w:left="200" w:firstLine="0"/>
    </w:pPr>
    <w:rPr>
      <w:rFonts w:ascii="宋体" w:hAnsi="宋体" w:cs="宋体"/>
      <w:sz w:val="24"/>
      <w:szCs w:val="28"/>
    </w:rPr>
  </w:style>
  <w:style w:type="paragraph" w:customStyle="1" w:styleId="0111511150">
    <w:name w:val="样式 样式 正文（首行缩进两字） + 宋体 小四 首行缩进:  0 厘米 段前: 11.15 磅 段后: 11.15 磅 + 左..."/>
    <w:basedOn w:val="011151115"/>
    <w:qFormat/>
    <w:rsid w:val="00A808FD"/>
    <w:pPr>
      <w:snapToGrid w:val="0"/>
    </w:pPr>
  </w:style>
  <w:style w:type="paragraph" w:customStyle="1" w:styleId="0111511151">
    <w:name w:val="样式 样式 正文（首行缩进两字） + 宋体 小四 首行缩进:  0 厘米 段前: 11.15 磅 段后: 11.15 磅 + 左...1"/>
    <w:basedOn w:val="011151115"/>
    <w:qFormat/>
    <w:rsid w:val="00A808FD"/>
    <w:pPr>
      <w:snapToGrid w:val="0"/>
    </w:pPr>
  </w:style>
  <w:style w:type="character" w:customStyle="1" w:styleId="Charf6">
    <w:name w:val="正文（首行缩进两字） Char"/>
    <w:qFormat/>
    <w:rsid w:val="00A808FD"/>
    <w:rPr>
      <w:rFonts w:ascii="宋体" w:eastAsia="宋体" w:hAnsi="宋体"/>
      <w:bCs/>
      <w:color w:val="0000FF"/>
      <w:kern w:val="2"/>
      <w:sz w:val="21"/>
      <w:szCs w:val="24"/>
      <w:lang w:val="en-US" w:eastAsia="zh-CN" w:bidi="ar-SA"/>
    </w:rPr>
  </w:style>
  <w:style w:type="character" w:customStyle="1" w:styleId="011151115Char">
    <w:name w:val="样式 正文（首行缩进两字） + 宋体 小四 首行缩进:  0 厘米 段前: 11.15 磅 段后: 11.15 磅 Char"/>
    <w:qFormat/>
    <w:rsid w:val="00A808FD"/>
    <w:rPr>
      <w:rFonts w:ascii="宋体" w:eastAsia="宋体" w:hAnsi="宋体" w:cs="宋体"/>
      <w:bCs/>
      <w:color w:val="0000FF"/>
      <w:kern w:val="2"/>
      <w:sz w:val="24"/>
      <w:szCs w:val="24"/>
      <w:lang w:val="en-US" w:eastAsia="zh-CN" w:bidi="ar-SA"/>
    </w:rPr>
  </w:style>
  <w:style w:type="character" w:customStyle="1" w:styleId="0111511151Char">
    <w:name w:val="样式 样式 正文（首行缩进两字） + 宋体 小四 首行缩进:  0 厘米 段前: 11.15 磅 段后: 11.15 磅 + 左...1 Char"/>
    <w:basedOn w:val="011151115Char"/>
    <w:qFormat/>
    <w:rsid w:val="00A808FD"/>
    <w:rPr>
      <w:rFonts w:ascii="宋体" w:eastAsia="宋体" w:hAnsi="宋体" w:cs="宋体"/>
      <w:color w:val="0000FF"/>
      <w:kern w:val="2"/>
      <w:sz w:val="24"/>
      <w:szCs w:val="24"/>
      <w:lang w:val="en-US" w:eastAsia="zh-CN" w:bidi="ar-SA"/>
    </w:rPr>
  </w:style>
  <w:style w:type="paragraph" w:customStyle="1" w:styleId="affffffffffa">
    <w:name w:val="合同书"/>
    <w:basedOn w:val="af2"/>
    <w:qFormat/>
    <w:rsid w:val="00A808FD"/>
    <w:pPr>
      <w:spacing w:before="100" w:beforeAutospacing="1" w:after="100" w:afterAutospacing="1"/>
      <w:jc w:val="center"/>
    </w:pPr>
    <w:rPr>
      <w:rFonts w:ascii="楷体_GB2312" w:eastAsia="楷体_GB2312"/>
      <w:b/>
      <w:color w:val="000000"/>
      <w:sz w:val="48"/>
      <w:szCs w:val="48"/>
    </w:rPr>
  </w:style>
  <w:style w:type="character" w:customStyle="1" w:styleId="Char8">
    <w:name w:val="标题 Char"/>
    <w:link w:val="afff5"/>
    <w:qFormat/>
    <w:rsid w:val="00A808FD"/>
    <w:rPr>
      <w:rFonts w:ascii="Arial" w:eastAsia="宋体" w:hAnsi="Arial" w:cs="Arial"/>
      <w:b/>
      <w:bCs/>
      <w:kern w:val="2"/>
      <w:sz w:val="32"/>
      <w:szCs w:val="32"/>
      <w:lang w:val="en-US" w:eastAsia="zh-CN" w:bidi="ar-SA"/>
    </w:rPr>
  </w:style>
  <w:style w:type="character" w:customStyle="1" w:styleId="CharChar15">
    <w:name w:val="Char Char15"/>
    <w:qFormat/>
    <w:rsid w:val="00A808FD"/>
    <w:rPr>
      <w:rFonts w:ascii="宋体" w:eastAsia="宋体" w:hAnsi="MS Sans Serif" w:cs="Times New Roman"/>
      <w:b/>
      <w:bCs/>
      <w:color w:val="0000FF"/>
      <w:kern w:val="0"/>
      <w:sz w:val="24"/>
      <w:szCs w:val="20"/>
      <w:lang w:val="en-US" w:eastAsia="zh-CN" w:bidi="ar-SA"/>
    </w:rPr>
  </w:style>
  <w:style w:type="character" w:customStyle="1" w:styleId="CharChar17">
    <w:name w:val="Char Char17"/>
    <w:qFormat/>
    <w:rsid w:val="00A808FD"/>
    <w:rPr>
      <w:rFonts w:ascii="宋体" w:eastAsia="宋体" w:hAnsi="Times New Roman" w:cs="Times New Roman"/>
      <w:b/>
      <w:bCs/>
      <w:color w:val="0000FF"/>
      <w:kern w:val="44"/>
      <w:sz w:val="36"/>
      <w:szCs w:val="20"/>
      <w:lang w:val="en-US" w:eastAsia="zh-CN" w:bidi="ar-SA"/>
    </w:rPr>
  </w:style>
  <w:style w:type="character" w:customStyle="1" w:styleId="CharChar16">
    <w:name w:val="Char Char16"/>
    <w:qFormat/>
    <w:rsid w:val="00A808FD"/>
    <w:rPr>
      <w:rFonts w:ascii="Times New Roman" w:eastAsia="宋体" w:hAnsi="Times New Roman" w:cs="Times New Roman"/>
      <w:b/>
      <w:bCs/>
      <w:color w:val="0000FF"/>
      <w:kern w:val="2"/>
      <w:sz w:val="32"/>
      <w:szCs w:val="32"/>
      <w:lang w:val="en-US" w:eastAsia="zh-CN" w:bidi="ar-SA"/>
    </w:rPr>
  </w:style>
  <w:style w:type="paragraph" w:customStyle="1" w:styleId="CharCharCharCharChar">
    <w:name w:val="Char Char Char Char Char"/>
    <w:basedOn w:val="af2"/>
    <w:qFormat/>
    <w:rsid w:val="00A808FD"/>
    <w:rPr>
      <w:rFonts w:ascii="Tahoma" w:hAnsi="Tahoma"/>
      <w:sz w:val="24"/>
    </w:rPr>
  </w:style>
  <w:style w:type="paragraph" w:customStyle="1" w:styleId="affffffffffb">
    <w:name w:val="正文  a)"/>
    <w:basedOn w:val="af2"/>
    <w:qFormat/>
    <w:rsid w:val="00A808FD"/>
    <w:pPr>
      <w:spacing w:line="360" w:lineRule="auto"/>
      <w:ind w:leftChars="300" w:left="840" w:hangingChars="100" w:hanging="210"/>
    </w:pPr>
    <w:rPr>
      <w:rFonts w:ascii="Arial" w:hAnsi="Arial" w:cs="Arial"/>
      <w:szCs w:val="21"/>
    </w:rPr>
  </w:style>
  <w:style w:type="paragraph" w:customStyle="1" w:styleId="CharCharChar10">
    <w:name w:val="Char Char Char1"/>
    <w:basedOn w:val="af2"/>
    <w:link w:val="CharCharCharChar1"/>
    <w:qFormat/>
    <w:rsid w:val="00A808FD"/>
    <w:rPr>
      <w:rFonts w:ascii="Tahoma" w:hAnsi="Tahoma"/>
      <w:sz w:val="24"/>
    </w:rPr>
  </w:style>
  <w:style w:type="paragraph" w:customStyle="1" w:styleId="affffffffffc">
    <w:name w:val="正"/>
    <w:basedOn w:val="af2"/>
    <w:next w:val="af2"/>
    <w:link w:val="Charf7"/>
    <w:qFormat/>
    <w:rsid w:val="00A808FD"/>
    <w:pPr>
      <w:widowControl/>
      <w:adjustRightInd w:val="0"/>
      <w:spacing w:line="480" w:lineRule="exact"/>
      <w:ind w:firstLineChars="200" w:firstLine="603"/>
      <w:jc w:val="left"/>
    </w:pPr>
    <w:rPr>
      <w:rFonts w:ascii="宋体" w:hAnsi="宋体"/>
      <w:snapToGrid w:val="0"/>
      <w:kern w:val="0"/>
      <w:sz w:val="28"/>
      <w:szCs w:val="28"/>
    </w:rPr>
  </w:style>
  <w:style w:type="character" w:customStyle="1" w:styleId="Charf7">
    <w:name w:val="正 Char"/>
    <w:link w:val="affffffffffc"/>
    <w:qFormat/>
    <w:rsid w:val="00A808FD"/>
    <w:rPr>
      <w:rFonts w:ascii="宋体" w:eastAsia="宋体" w:hAnsi="宋体"/>
      <w:snapToGrid w:val="0"/>
      <w:sz w:val="28"/>
      <w:szCs w:val="28"/>
      <w:lang w:val="en-US" w:eastAsia="zh-CN" w:bidi="ar-SA"/>
    </w:rPr>
  </w:style>
  <w:style w:type="paragraph" w:customStyle="1" w:styleId="-0">
    <w:name w:val="样式 正文缩进-技术"/>
    <w:basedOn w:val="afa"/>
    <w:qFormat/>
    <w:rsid w:val="00A808FD"/>
    <w:pPr>
      <w:spacing w:line="400" w:lineRule="exact"/>
      <w:ind w:firstLineChars="200" w:firstLine="200"/>
    </w:pPr>
    <w:rPr>
      <w:rFonts w:ascii="Arial" w:hAnsi="Arial" w:cs="宋体"/>
    </w:rPr>
  </w:style>
  <w:style w:type="paragraph" w:customStyle="1" w:styleId="affffffffffd">
    <w:name w:val="样式 正文缩进 技术"/>
    <w:basedOn w:val="afa"/>
    <w:qFormat/>
    <w:rsid w:val="00A808FD"/>
    <w:pPr>
      <w:spacing w:line="400" w:lineRule="exact"/>
      <w:ind w:firstLineChars="200" w:firstLine="200"/>
    </w:pPr>
    <w:rPr>
      <w:rFonts w:ascii="Arial" w:hAnsi="Arial" w:cs="宋体"/>
    </w:rPr>
  </w:style>
  <w:style w:type="paragraph" w:customStyle="1" w:styleId="affffffffffe">
    <w:name w:val="正文缩进   技术"/>
    <w:basedOn w:val="afa"/>
    <w:link w:val="Charf8"/>
    <w:qFormat/>
    <w:rsid w:val="00A808FD"/>
    <w:pPr>
      <w:spacing w:line="400" w:lineRule="exact"/>
      <w:ind w:firstLineChars="200" w:firstLine="200"/>
    </w:pPr>
    <w:rPr>
      <w:rFonts w:ascii="Arial" w:hAnsi="Arial" w:cs="Arial"/>
      <w:szCs w:val="21"/>
    </w:rPr>
  </w:style>
  <w:style w:type="paragraph" w:customStyle="1" w:styleId="afffffffffff">
    <w:name w:val="正文 &gt;"/>
    <w:basedOn w:val="affffffffffb"/>
    <w:qFormat/>
    <w:rsid w:val="00A808FD"/>
    <w:pPr>
      <w:spacing w:line="360" w:lineRule="exact"/>
    </w:pPr>
    <w:rPr>
      <w:rFonts w:cs="宋体"/>
      <w:szCs w:val="20"/>
    </w:rPr>
  </w:style>
  <w:style w:type="paragraph" w:customStyle="1" w:styleId="afffffffffff0">
    <w:name w:val="样式 正文缩进   技术 + 行距: 单倍行距"/>
    <w:basedOn w:val="affffffffffe"/>
    <w:qFormat/>
    <w:rsid w:val="00A808FD"/>
    <w:pPr>
      <w:spacing w:line="240" w:lineRule="auto"/>
      <w:ind w:firstLineChars="0" w:firstLine="0"/>
      <w:jc w:val="center"/>
    </w:pPr>
    <w:rPr>
      <w:rFonts w:cs="宋体"/>
      <w:szCs w:val="20"/>
    </w:rPr>
  </w:style>
  <w:style w:type="paragraph" w:customStyle="1" w:styleId="afffffffffff1">
    <w:name w:val="正文缩进   技术 －表格"/>
    <w:basedOn w:val="affffffffffe"/>
    <w:qFormat/>
    <w:rsid w:val="00A808FD"/>
    <w:pPr>
      <w:spacing w:line="240" w:lineRule="auto"/>
      <w:ind w:firstLineChars="0" w:firstLine="0"/>
    </w:pPr>
    <w:rPr>
      <w:rFonts w:cs="宋体"/>
      <w:szCs w:val="20"/>
    </w:rPr>
  </w:style>
  <w:style w:type="paragraph" w:customStyle="1" w:styleId="afffffffffff2">
    <w:name w:val="图示标题"/>
    <w:basedOn w:val="affffffffffe"/>
    <w:qFormat/>
    <w:rsid w:val="00A808FD"/>
    <w:pPr>
      <w:jc w:val="center"/>
    </w:pPr>
    <w:rPr>
      <w:rFonts w:cs="宋体"/>
      <w:szCs w:val="20"/>
    </w:rPr>
  </w:style>
  <w:style w:type="paragraph" w:customStyle="1" w:styleId="afffffffffff3">
    <w:name w:val="正文缩进   技术 表格"/>
    <w:basedOn w:val="affffffffffe"/>
    <w:qFormat/>
    <w:rsid w:val="00A808FD"/>
    <w:pPr>
      <w:spacing w:line="240" w:lineRule="auto"/>
      <w:ind w:firstLineChars="0" w:firstLine="0"/>
    </w:pPr>
    <w:rPr>
      <w:rFonts w:cs="宋体"/>
      <w:szCs w:val="20"/>
    </w:rPr>
  </w:style>
  <w:style w:type="character" w:customStyle="1" w:styleId="Charf8">
    <w:name w:val="正文缩进   技术 Char"/>
    <w:link w:val="affffffffffe"/>
    <w:qFormat/>
    <w:rsid w:val="00A808FD"/>
    <w:rPr>
      <w:rFonts w:ascii="Arial" w:eastAsia="宋体" w:hAnsi="Arial" w:cs="Arial"/>
      <w:kern w:val="2"/>
      <w:sz w:val="21"/>
      <w:szCs w:val="21"/>
      <w:lang w:val="en-US" w:eastAsia="zh-CN" w:bidi="ar-SA"/>
    </w:rPr>
  </w:style>
  <w:style w:type="paragraph" w:customStyle="1" w:styleId="Char120">
    <w:name w:val="Char12"/>
    <w:basedOn w:val="af2"/>
    <w:qFormat/>
    <w:rsid w:val="00A808FD"/>
    <w:rPr>
      <w:rFonts w:ascii="Tahoma" w:hAnsi="Tahoma"/>
      <w:sz w:val="24"/>
    </w:rPr>
  </w:style>
  <w:style w:type="character" w:customStyle="1" w:styleId="4dashChar">
    <w:name w:val="4 dash Char"/>
    <w:qFormat/>
    <w:rsid w:val="00A808FD"/>
    <w:rPr>
      <w:rFonts w:ascii="宋体" w:eastAsia="宋体" w:hAnsi="MS Sans Serif"/>
      <w:b/>
      <w:sz w:val="24"/>
      <w:szCs w:val="24"/>
      <w:lang w:val="en-US" w:eastAsia="zh-CN" w:bidi="ar-SA"/>
    </w:rPr>
  </w:style>
  <w:style w:type="character" w:customStyle="1" w:styleId="55Char">
    <w:name w:val="55 Char"/>
    <w:qFormat/>
    <w:rsid w:val="00A808FD"/>
    <w:rPr>
      <w:rFonts w:eastAsia="宋体"/>
      <w:kern w:val="2"/>
      <w:sz w:val="24"/>
      <w:szCs w:val="24"/>
      <w:lang w:val="en-US" w:eastAsia="zh-CN" w:bidi="ar-SA"/>
    </w:rPr>
  </w:style>
  <w:style w:type="character" w:customStyle="1" w:styleId="Head6CharChar">
    <w:name w:val="Head 6 Char Char"/>
    <w:qFormat/>
    <w:rsid w:val="00A808FD"/>
    <w:rPr>
      <w:rFonts w:ascii="Arial" w:eastAsia="黑体" w:hAnsi="Arial"/>
      <w:b/>
      <w:kern w:val="2"/>
      <w:sz w:val="24"/>
      <w:szCs w:val="24"/>
      <w:lang w:val="en-US" w:eastAsia="zh-CN" w:bidi="ar-SA"/>
    </w:rPr>
  </w:style>
  <w:style w:type="character" w:customStyle="1" w:styleId="CharChar19">
    <w:name w:val="Char Char19"/>
    <w:qFormat/>
    <w:rsid w:val="00A808FD"/>
    <w:rPr>
      <w:rFonts w:eastAsia="宋体"/>
      <w:b/>
      <w:kern w:val="2"/>
      <w:sz w:val="24"/>
      <w:szCs w:val="24"/>
      <w:lang w:val="en-US" w:eastAsia="zh-CN" w:bidi="ar-SA"/>
    </w:rPr>
  </w:style>
  <w:style w:type="character" w:customStyle="1" w:styleId="CharChar18">
    <w:name w:val="Char Char18"/>
    <w:qFormat/>
    <w:rsid w:val="00A808FD"/>
    <w:rPr>
      <w:rFonts w:ascii="Arial" w:eastAsia="黑体" w:hAnsi="Arial"/>
      <w:kern w:val="2"/>
      <w:sz w:val="24"/>
      <w:szCs w:val="24"/>
      <w:lang w:val="en-US" w:eastAsia="zh-CN" w:bidi="ar-SA"/>
    </w:rPr>
  </w:style>
  <w:style w:type="character" w:customStyle="1" w:styleId="1CharChar3">
    <w:name w:val="正文首行缩进 1 Char Char"/>
    <w:qFormat/>
    <w:rsid w:val="00A808FD"/>
    <w:rPr>
      <w:rFonts w:ascii="宋体" w:eastAsia="宋体" w:hAnsi="宋体"/>
      <w:b/>
      <w:bCs/>
      <w:color w:val="000000"/>
      <w:spacing w:val="26"/>
      <w:kern w:val="2"/>
      <w:sz w:val="21"/>
      <w:szCs w:val="24"/>
      <w:lang w:val="en-US" w:eastAsia="zh-CN" w:bidi="ar-SA"/>
    </w:rPr>
  </w:style>
  <w:style w:type="paragraph" w:customStyle="1" w:styleId="240">
    <w:name w:val="样式 宋体 行距: 固定值 24 磅"/>
    <w:basedOn w:val="af2"/>
    <w:link w:val="24Char"/>
    <w:qFormat/>
    <w:rsid w:val="00A808FD"/>
    <w:pPr>
      <w:spacing w:line="480" w:lineRule="exact"/>
      <w:ind w:firstLineChars="200" w:firstLine="480"/>
    </w:pPr>
    <w:rPr>
      <w:rFonts w:ascii="宋体" w:cs="宋体"/>
      <w:sz w:val="24"/>
      <w:szCs w:val="24"/>
    </w:rPr>
  </w:style>
  <w:style w:type="character" w:customStyle="1" w:styleId="24Char">
    <w:name w:val="样式 宋体 行距: 固定值 24 磅 Char"/>
    <w:link w:val="240"/>
    <w:qFormat/>
    <w:rsid w:val="00A808FD"/>
    <w:rPr>
      <w:rFonts w:ascii="宋体" w:eastAsia="宋体" w:cs="宋体"/>
      <w:kern w:val="2"/>
      <w:sz w:val="24"/>
      <w:szCs w:val="24"/>
      <w:lang w:val="en-US" w:eastAsia="zh-CN" w:bidi="ar-SA"/>
    </w:rPr>
  </w:style>
  <w:style w:type="paragraph" w:customStyle="1" w:styleId="1ffa">
    <w:name w:val="批注框文本1"/>
    <w:basedOn w:val="af2"/>
    <w:semiHidden/>
    <w:qFormat/>
    <w:rsid w:val="00A808FD"/>
    <w:rPr>
      <w:sz w:val="18"/>
      <w:szCs w:val="18"/>
    </w:rPr>
  </w:style>
  <w:style w:type="paragraph" w:customStyle="1" w:styleId="1ffb">
    <w:name w:val="批注主题1"/>
    <w:basedOn w:val="aff"/>
    <w:next w:val="aff"/>
    <w:semiHidden/>
    <w:qFormat/>
    <w:rsid w:val="00A808FD"/>
    <w:rPr>
      <w:b/>
      <w:bCs/>
    </w:rPr>
  </w:style>
  <w:style w:type="character" w:customStyle="1" w:styleId="Char13">
    <w:name w:val="正文文本缩进 Char1"/>
    <w:qFormat/>
    <w:rsid w:val="00A808FD"/>
    <w:rPr>
      <w:rFonts w:ascii="宋体" w:eastAsia="宋体"/>
      <w:color w:val="000000"/>
      <w:kern w:val="2"/>
      <w:sz w:val="21"/>
      <w:szCs w:val="24"/>
      <w:lang w:val="en-US" w:eastAsia="zh-CN" w:bidi="ar-SA"/>
    </w:rPr>
  </w:style>
  <w:style w:type="paragraph" w:customStyle="1" w:styleId="BalloonText1">
    <w:name w:val="Balloon Text1"/>
    <w:basedOn w:val="af2"/>
    <w:semiHidden/>
    <w:qFormat/>
    <w:rsid w:val="00A808FD"/>
    <w:rPr>
      <w:sz w:val="16"/>
      <w:szCs w:val="16"/>
    </w:rPr>
  </w:style>
  <w:style w:type="paragraph" w:customStyle="1" w:styleId="CommentSubject1">
    <w:name w:val="Comment Subject1"/>
    <w:basedOn w:val="aff"/>
    <w:next w:val="aff"/>
    <w:semiHidden/>
    <w:qFormat/>
    <w:rsid w:val="00A808FD"/>
    <w:rPr>
      <w:b/>
      <w:bCs/>
    </w:rPr>
  </w:style>
  <w:style w:type="paragraph" w:customStyle="1" w:styleId="2fff0">
    <w:name w:val="标2"/>
    <w:basedOn w:val="27"/>
    <w:next w:val="27"/>
    <w:qFormat/>
    <w:rsid w:val="00A808FD"/>
    <w:pPr>
      <w:keepNext/>
      <w:keepLines/>
      <w:spacing w:before="0" w:after="0"/>
      <w:jc w:val="both"/>
    </w:pPr>
    <w:rPr>
      <w:rFonts w:ascii="黑体" w:eastAsia="黑体" w:hAnsi="Arial"/>
      <w:b w:val="0"/>
      <w:bCs/>
      <w:kern w:val="10"/>
      <w:sz w:val="30"/>
      <w:szCs w:val="30"/>
    </w:rPr>
  </w:style>
  <w:style w:type="paragraph" w:customStyle="1" w:styleId="afffffffffff4">
    <w:name w:val="样式 (符号) 宋体 小五 左 行距: 单倍行距"/>
    <w:basedOn w:val="af2"/>
    <w:qFormat/>
    <w:rsid w:val="00A808FD"/>
    <w:rPr>
      <w:rFonts w:ascii="Arial" w:hAnsi="宋体" w:cs="宋体"/>
      <w:sz w:val="18"/>
    </w:rPr>
  </w:style>
  <w:style w:type="paragraph" w:customStyle="1" w:styleId="afffffffffff5">
    <w:name w:val="样式 (符号) 宋体 小五 行距: 单倍行距"/>
    <w:basedOn w:val="af2"/>
    <w:qFormat/>
    <w:rsid w:val="00A808FD"/>
    <w:pPr>
      <w:jc w:val="left"/>
    </w:pPr>
    <w:rPr>
      <w:rFonts w:ascii="Arial" w:hAnsi="宋体" w:cs="宋体"/>
      <w:sz w:val="18"/>
    </w:rPr>
  </w:style>
  <w:style w:type="character" w:customStyle="1" w:styleId="CharChar0">
    <w:name w:val="应答文本 Char Char"/>
    <w:link w:val="affffd"/>
    <w:qFormat/>
    <w:rsid w:val="00A808FD"/>
    <w:rPr>
      <w:rFonts w:ascii="宋体" w:eastAsia="楷体_GB2312" w:hAnsi="Arial"/>
      <w:snapToGrid w:val="0"/>
      <w:spacing w:val="10"/>
      <w:sz w:val="21"/>
      <w:szCs w:val="21"/>
      <w:lang w:val="en-US" w:eastAsia="zh-CN" w:bidi="ar-SA"/>
    </w:rPr>
  </w:style>
  <w:style w:type="paragraph" w:customStyle="1" w:styleId="330">
    <w:name w:val="标题33"/>
    <w:basedOn w:val="35"/>
    <w:next w:val="3CharCharCharCharCharCharCharCharCharCharCharCharCharCharCharCharChar"/>
    <w:qFormat/>
    <w:rsid w:val="00A808FD"/>
    <w:pPr>
      <w:tabs>
        <w:tab w:val="left" w:pos="425"/>
      </w:tabs>
      <w:overflowPunct w:val="0"/>
      <w:adjustRightInd w:val="0"/>
      <w:snapToGrid w:val="0"/>
      <w:spacing w:after="0" w:line="360" w:lineRule="auto"/>
      <w:ind w:firstLineChars="200" w:firstLine="200"/>
      <w:jc w:val="left"/>
    </w:pPr>
    <w:rPr>
      <w:rFonts w:ascii="宋体" w:hAnsi="宋体"/>
      <w:b w:val="0"/>
      <w:bCs/>
      <w:snapToGrid w:val="0"/>
      <w:kern w:val="0"/>
      <w:sz w:val="21"/>
    </w:rPr>
  </w:style>
  <w:style w:type="paragraph" w:customStyle="1" w:styleId="1ffc">
    <w:name w:val="项目符号1"/>
    <w:basedOn w:val="af2"/>
    <w:semiHidden/>
    <w:qFormat/>
    <w:rsid w:val="00A808FD"/>
    <w:pPr>
      <w:tabs>
        <w:tab w:val="left" w:pos="1758"/>
      </w:tabs>
      <w:overflowPunct w:val="0"/>
      <w:adjustRightInd w:val="0"/>
      <w:snapToGrid w:val="0"/>
      <w:spacing w:before="120" w:line="360" w:lineRule="auto"/>
      <w:ind w:left="1758" w:hanging="454"/>
    </w:pPr>
    <w:rPr>
      <w:rFonts w:ascii="宋体"/>
      <w:snapToGrid w:val="0"/>
      <w:kern w:val="0"/>
    </w:rPr>
  </w:style>
  <w:style w:type="paragraph" w:customStyle="1" w:styleId="afffffffffff6">
    <w:name w:val="样式 小四 加粗 左 行距: 单倍行距"/>
    <w:basedOn w:val="af2"/>
    <w:semiHidden/>
    <w:qFormat/>
    <w:rsid w:val="00A808FD"/>
    <w:pPr>
      <w:widowControl/>
      <w:tabs>
        <w:tab w:val="left" w:pos="420"/>
      </w:tabs>
      <w:snapToGrid w:val="0"/>
      <w:spacing w:before="40" w:after="40" w:line="300" w:lineRule="auto"/>
      <w:ind w:left="420" w:hanging="420"/>
      <w:jc w:val="left"/>
    </w:pPr>
    <w:rPr>
      <w:rFonts w:ascii="Arial" w:hAnsi="Arial"/>
      <w:kern w:val="0"/>
    </w:rPr>
  </w:style>
  <w:style w:type="paragraph" w:customStyle="1" w:styleId="L91">
    <w:name w:val="L9标题1"/>
    <w:basedOn w:val="af2"/>
    <w:semiHidden/>
    <w:qFormat/>
    <w:rsid w:val="00A808FD"/>
    <w:pPr>
      <w:tabs>
        <w:tab w:val="left" w:pos="425"/>
      </w:tabs>
      <w:spacing w:before="100" w:after="50" w:line="360" w:lineRule="auto"/>
      <w:ind w:left="425" w:hanging="425"/>
    </w:pPr>
    <w:rPr>
      <w:b/>
      <w:sz w:val="28"/>
    </w:rPr>
  </w:style>
  <w:style w:type="paragraph" w:customStyle="1" w:styleId="l92">
    <w:name w:val="l9标题2"/>
    <w:basedOn w:val="af2"/>
    <w:semiHidden/>
    <w:qFormat/>
    <w:rsid w:val="00A808FD"/>
    <w:pPr>
      <w:tabs>
        <w:tab w:val="left" w:pos="567"/>
      </w:tabs>
      <w:spacing w:line="360" w:lineRule="auto"/>
      <w:ind w:left="567" w:hanging="567"/>
    </w:pPr>
    <w:rPr>
      <w:sz w:val="24"/>
    </w:rPr>
  </w:style>
  <w:style w:type="paragraph" w:customStyle="1" w:styleId="l93">
    <w:name w:val="l9标题3"/>
    <w:basedOn w:val="l92"/>
    <w:semiHidden/>
    <w:qFormat/>
    <w:rsid w:val="00A808FD"/>
    <w:pPr>
      <w:tabs>
        <w:tab w:val="clear" w:pos="567"/>
      </w:tabs>
      <w:ind w:left="0" w:firstLine="0"/>
    </w:pPr>
    <w:rPr>
      <w:b/>
    </w:rPr>
  </w:style>
  <w:style w:type="paragraph" w:customStyle="1" w:styleId="l94">
    <w:name w:val="l9标题4"/>
    <w:basedOn w:val="l92"/>
    <w:semiHidden/>
    <w:qFormat/>
    <w:rsid w:val="00A808FD"/>
    <w:pPr>
      <w:tabs>
        <w:tab w:val="clear" w:pos="567"/>
      </w:tabs>
      <w:ind w:left="0" w:firstLine="0"/>
    </w:pPr>
    <w:rPr>
      <w:rFonts w:ascii="Arial" w:hAnsi="Arial"/>
      <w:b/>
      <w:sz w:val="21"/>
    </w:rPr>
  </w:style>
  <w:style w:type="paragraph" w:customStyle="1" w:styleId="l95">
    <w:name w:val="l9标题5"/>
    <w:basedOn w:val="l92"/>
    <w:semiHidden/>
    <w:qFormat/>
    <w:rsid w:val="00A808FD"/>
    <w:pPr>
      <w:tabs>
        <w:tab w:val="clear" w:pos="567"/>
      </w:tabs>
    </w:pPr>
  </w:style>
  <w:style w:type="paragraph" w:customStyle="1" w:styleId="l96">
    <w:name w:val="l9标题6"/>
    <w:basedOn w:val="l95"/>
    <w:semiHidden/>
    <w:qFormat/>
    <w:rsid w:val="00A808FD"/>
    <w:pPr>
      <w:ind w:left="227" w:hanging="227"/>
    </w:pPr>
  </w:style>
  <w:style w:type="paragraph" w:customStyle="1" w:styleId="l97">
    <w:name w:val="l9标题7"/>
    <w:basedOn w:val="l96"/>
    <w:semiHidden/>
    <w:qFormat/>
    <w:rsid w:val="00A808FD"/>
    <w:pPr>
      <w:ind w:left="284" w:firstLine="0"/>
    </w:pPr>
  </w:style>
  <w:style w:type="paragraph" w:customStyle="1" w:styleId="afffffffffff7">
    <w:name w:val="表格内文"/>
    <w:basedOn w:val="af2"/>
    <w:semiHidden/>
    <w:qFormat/>
    <w:rsid w:val="00A808FD"/>
    <w:pPr>
      <w:overflowPunct w:val="0"/>
      <w:adjustRightInd w:val="0"/>
      <w:snapToGrid w:val="0"/>
      <w:spacing w:line="240" w:lineRule="atLeast"/>
    </w:pPr>
    <w:rPr>
      <w:rFonts w:ascii="宋体"/>
      <w:snapToGrid w:val="0"/>
      <w:kern w:val="0"/>
    </w:rPr>
  </w:style>
  <w:style w:type="paragraph" w:customStyle="1" w:styleId="afffffffffff8">
    <w:name w:val="表内"/>
    <w:basedOn w:val="af2"/>
    <w:semiHidden/>
    <w:qFormat/>
    <w:rsid w:val="00A808FD"/>
    <w:rPr>
      <w:sz w:val="24"/>
    </w:rPr>
  </w:style>
  <w:style w:type="paragraph" w:customStyle="1" w:styleId="afffffffffff9">
    <w:name w:val="自定义表格"/>
    <w:basedOn w:val="af2"/>
    <w:semiHidden/>
    <w:qFormat/>
    <w:rsid w:val="00A808FD"/>
    <w:pPr>
      <w:widowControl/>
      <w:snapToGrid w:val="0"/>
      <w:spacing w:before="80" w:after="80"/>
    </w:pPr>
    <w:rPr>
      <w:kern w:val="0"/>
    </w:rPr>
  </w:style>
  <w:style w:type="paragraph" w:customStyle="1" w:styleId="qian">
    <w:name w:val="qian"/>
    <w:basedOn w:val="af2"/>
    <w:semiHidden/>
    <w:qFormat/>
    <w:rsid w:val="00A808FD"/>
    <w:pPr>
      <w:tabs>
        <w:tab w:val="left" w:pos="4395"/>
      </w:tabs>
      <w:ind w:left="4"/>
    </w:pPr>
  </w:style>
  <w:style w:type="paragraph" w:customStyle="1" w:styleId="zu">
    <w:name w:val="zu"/>
    <w:basedOn w:val="af2"/>
    <w:semiHidden/>
    <w:qFormat/>
    <w:rsid w:val="00A808FD"/>
    <w:pPr>
      <w:tabs>
        <w:tab w:val="left" w:pos="567"/>
      </w:tabs>
      <w:ind w:left="709" w:hanging="705"/>
    </w:pPr>
  </w:style>
  <w:style w:type="paragraph" w:customStyle="1" w:styleId="33h33TimesNewRoman">
    <w:name w:val="样式 标题 3列表编号3h3????3 + Times New Roman"/>
    <w:basedOn w:val="35"/>
    <w:semiHidden/>
    <w:qFormat/>
    <w:rsid w:val="00A808FD"/>
    <w:pPr>
      <w:tabs>
        <w:tab w:val="left" w:pos="425"/>
      </w:tabs>
      <w:overflowPunct w:val="0"/>
      <w:adjustRightInd w:val="0"/>
      <w:snapToGrid w:val="0"/>
      <w:spacing w:after="0" w:line="360" w:lineRule="auto"/>
    </w:pPr>
    <w:rPr>
      <w:bCs/>
      <w:snapToGrid w:val="0"/>
      <w:kern w:val="0"/>
      <w:sz w:val="21"/>
    </w:rPr>
  </w:style>
  <w:style w:type="character" w:customStyle="1" w:styleId="CharChar3">
    <w:name w:val="正文文字缩进 Char Char"/>
    <w:qFormat/>
    <w:rsid w:val="00A808FD"/>
    <w:rPr>
      <w:rFonts w:ascii="宋体" w:eastAsia="宋体"/>
      <w:color w:val="000000"/>
      <w:kern w:val="2"/>
      <w:sz w:val="21"/>
      <w:szCs w:val="24"/>
      <w:lang w:val="en-US" w:eastAsia="zh-CN" w:bidi="ar-SA"/>
    </w:rPr>
  </w:style>
  <w:style w:type="character" w:customStyle="1" w:styleId="CharChar10">
    <w:name w:val="普通文字 Char Char1"/>
    <w:qFormat/>
    <w:rsid w:val="00A808FD"/>
    <w:rPr>
      <w:rFonts w:ascii="宋体" w:eastAsia="宋体" w:hAnsi="Courier New"/>
      <w:kern w:val="10"/>
      <w:sz w:val="21"/>
      <w:szCs w:val="24"/>
      <w:lang w:val="en-US" w:eastAsia="zh-CN" w:bidi="ar-SA"/>
    </w:rPr>
  </w:style>
  <w:style w:type="character" w:customStyle="1" w:styleId="55Char1">
    <w:name w:val="55 Char1"/>
    <w:qFormat/>
    <w:rsid w:val="00A808FD"/>
    <w:rPr>
      <w:rFonts w:eastAsia="宋体"/>
      <w:kern w:val="2"/>
      <w:sz w:val="24"/>
      <w:szCs w:val="24"/>
      <w:lang w:val="en-US" w:eastAsia="zh-CN" w:bidi="ar-SA"/>
    </w:rPr>
  </w:style>
  <w:style w:type="character" w:customStyle="1" w:styleId="61Char">
    <w:name w:val="61 Char"/>
    <w:qFormat/>
    <w:rsid w:val="00A808FD"/>
    <w:rPr>
      <w:rFonts w:ascii="Arial" w:eastAsia="黑体" w:hAnsi="Arial"/>
      <w:b/>
      <w:kern w:val="2"/>
      <w:sz w:val="24"/>
      <w:szCs w:val="24"/>
      <w:lang w:val="en-US" w:eastAsia="zh-CN" w:bidi="ar-SA"/>
    </w:rPr>
  </w:style>
  <w:style w:type="character" w:customStyle="1" w:styleId="useforappendixChar">
    <w:name w:val="(use for appendix) Char"/>
    <w:qFormat/>
    <w:rsid w:val="00A808FD"/>
    <w:rPr>
      <w:rFonts w:eastAsia="宋体"/>
      <w:b/>
      <w:kern w:val="2"/>
      <w:sz w:val="24"/>
      <w:szCs w:val="24"/>
      <w:lang w:val="en-US" w:eastAsia="zh-CN" w:bidi="ar-SA"/>
    </w:rPr>
  </w:style>
  <w:style w:type="character" w:customStyle="1" w:styleId="useforfiguresChar">
    <w:name w:val="(use for figures) Char"/>
    <w:qFormat/>
    <w:rsid w:val="00A808FD"/>
    <w:rPr>
      <w:rFonts w:ascii="Arial" w:eastAsia="黑体" w:hAnsi="Arial"/>
      <w:kern w:val="2"/>
      <w:sz w:val="24"/>
      <w:szCs w:val="24"/>
      <w:lang w:val="en-US" w:eastAsia="zh-CN" w:bidi="ar-SA"/>
    </w:rPr>
  </w:style>
  <w:style w:type="character" w:customStyle="1" w:styleId="usefortablesChar">
    <w:name w:val="(use for tables) Char"/>
    <w:qFormat/>
    <w:rsid w:val="00A808FD"/>
    <w:rPr>
      <w:rFonts w:ascii="Arial" w:eastAsia="黑体" w:hAnsi="Arial"/>
      <w:kern w:val="2"/>
      <w:sz w:val="24"/>
      <w:szCs w:val="24"/>
      <w:lang w:val="en-US" w:eastAsia="zh-CN" w:bidi="ar-SA"/>
    </w:rPr>
  </w:style>
  <w:style w:type="character" w:customStyle="1" w:styleId="evenCharChar">
    <w:name w:val="even Char Char"/>
    <w:qFormat/>
    <w:rsid w:val="00A808FD"/>
    <w:rPr>
      <w:rFonts w:eastAsia="宋体"/>
      <w:kern w:val="2"/>
      <w:sz w:val="18"/>
      <w:szCs w:val="24"/>
      <w:lang w:val="en-US" w:eastAsia="zh-CN" w:bidi="ar-SA"/>
    </w:rPr>
  </w:style>
  <w:style w:type="character" w:customStyle="1" w:styleId="1CharChar10">
    <w:name w:val="正文首行缩进 1 Char Char1"/>
    <w:qFormat/>
    <w:rsid w:val="00A808FD"/>
    <w:rPr>
      <w:rFonts w:eastAsia="宋体"/>
      <w:kern w:val="2"/>
      <w:sz w:val="21"/>
      <w:szCs w:val="24"/>
      <w:lang w:val="en-US" w:eastAsia="zh-CN" w:bidi="ar-SA"/>
    </w:rPr>
  </w:style>
  <w:style w:type="paragraph" w:customStyle="1" w:styleId="--">
    <w:name w:val="--规划正文"/>
    <w:basedOn w:val="af2"/>
    <w:qFormat/>
    <w:rsid w:val="00A808FD"/>
    <w:pPr>
      <w:spacing w:line="360" w:lineRule="auto"/>
      <w:ind w:firstLineChars="200" w:firstLine="200"/>
    </w:pPr>
  </w:style>
  <w:style w:type="character" w:customStyle="1" w:styleId="Charf9">
    <w:name w:val="正文文本 Char"/>
    <w:link w:val="113"/>
    <w:qFormat/>
    <w:rsid w:val="00A808FD"/>
    <w:rPr>
      <w:rFonts w:eastAsia="宋体"/>
      <w:kern w:val="2"/>
      <w:sz w:val="21"/>
      <w:szCs w:val="24"/>
      <w:lang w:val="en-US" w:eastAsia="zh-CN" w:bidi="ar-SA"/>
    </w:rPr>
  </w:style>
  <w:style w:type="paragraph" w:customStyle="1" w:styleId="113">
    <w:name w:val="正文文本11"/>
    <w:basedOn w:val="af2"/>
    <w:link w:val="Charf9"/>
    <w:qFormat/>
    <w:rsid w:val="00A808FD"/>
    <w:pPr>
      <w:adjustRightInd w:val="0"/>
      <w:spacing w:line="360" w:lineRule="auto"/>
      <w:ind w:firstLineChars="200" w:firstLine="440"/>
    </w:pPr>
    <w:rPr>
      <w:szCs w:val="24"/>
    </w:rPr>
  </w:style>
  <w:style w:type="character" w:customStyle="1" w:styleId="DennisYang">
    <w:name w:val="Dennis Yang"/>
    <w:semiHidden/>
    <w:qFormat/>
    <w:rsid w:val="00A808FD"/>
    <w:rPr>
      <w:rFonts w:ascii="Arial" w:eastAsia="宋体" w:hAnsi="Arial"/>
      <w:color w:val="0000FF"/>
      <w:sz w:val="20"/>
      <w:szCs w:val="20"/>
      <w:u w:val="none"/>
      <w:lang w:val="en-US" w:eastAsia="zh-CN" w:bidi="ar-SA"/>
    </w:rPr>
  </w:style>
  <w:style w:type="paragraph" w:customStyle="1" w:styleId="font0">
    <w:name w:val="font0"/>
    <w:basedOn w:val="af2"/>
    <w:qFormat/>
    <w:rsid w:val="00A808FD"/>
    <w:pPr>
      <w:widowControl/>
      <w:spacing w:before="100" w:beforeAutospacing="1" w:after="100" w:afterAutospacing="1"/>
      <w:jc w:val="left"/>
    </w:pPr>
    <w:rPr>
      <w:rFonts w:ascii="宋体" w:hAnsi="宋体" w:cs="Arial Unicode MS" w:hint="eastAsia"/>
      <w:kern w:val="0"/>
      <w:sz w:val="24"/>
      <w:szCs w:val="24"/>
    </w:rPr>
  </w:style>
  <w:style w:type="paragraph" w:customStyle="1" w:styleId="223">
    <w:name w:val="样式 标题2 + 黑体 非加粗 两端对齐 行距: 2 倍行距"/>
    <w:basedOn w:val="2f8"/>
    <w:qFormat/>
    <w:rsid w:val="00A808FD"/>
    <w:pPr>
      <w:spacing w:line="480" w:lineRule="auto"/>
      <w:jc w:val="both"/>
    </w:pPr>
    <w:rPr>
      <w:rFonts w:ascii="黑体" w:eastAsia="黑体" w:cs="宋体"/>
      <w:b w:val="0"/>
    </w:rPr>
  </w:style>
  <w:style w:type="paragraph" w:customStyle="1" w:styleId="241">
    <w:name w:val="样式 宋体 小四 行距: 固定值 24 磅"/>
    <w:basedOn w:val="af2"/>
    <w:qFormat/>
    <w:rsid w:val="00A808FD"/>
    <w:pPr>
      <w:spacing w:line="480" w:lineRule="exact"/>
      <w:ind w:firstLineChars="200" w:firstLine="438"/>
    </w:pPr>
    <w:rPr>
      <w:rFonts w:ascii="宋体" w:cs="宋体"/>
      <w:sz w:val="24"/>
    </w:rPr>
  </w:style>
  <w:style w:type="paragraph" w:customStyle="1" w:styleId="31113bullet2head3Head3ttulo3111">
    <w:name w:val="样式 标题 3条标题1.1.1节，一一3 bullet2head:3#Head 3título 3(1.1.1..."/>
    <w:basedOn w:val="35"/>
    <w:qFormat/>
    <w:rsid w:val="00A808FD"/>
    <w:pPr>
      <w:keepNext/>
      <w:keepLines/>
      <w:spacing w:before="0" w:after="0" w:line="480" w:lineRule="exact"/>
    </w:pPr>
    <w:rPr>
      <w:rFonts w:ascii="宋体" w:hAnsi="宋体" w:cs="宋体"/>
    </w:rPr>
  </w:style>
  <w:style w:type="paragraph" w:customStyle="1" w:styleId="1111H1">
    <w:name w:val="样式 样式 标题 1标题 1 1章标题 1H1 + 黑体 + 行距: 单倍行距"/>
    <w:basedOn w:val="1111H10"/>
    <w:link w:val="1111H1Char"/>
    <w:qFormat/>
    <w:rsid w:val="00A808FD"/>
    <w:pPr>
      <w:spacing w:line="240" w:lineRule="auto"/>
    </w:pPr>
    <w:rPr>
      <w:rFonts w:cs="宋体"/>
    </w:rPr>
  </w:style>
  <w:style w:type="paragraph" w:customStyle="1" w:styleId="1111H10">
    <w:name w:val="样式 标题 1标题 1 1章标题 1H1 + 黑体"/>
    <w:basedOn w:val="1c"/>
    <w:link w:val="1111H1Char0"/>
    <w:qFormat/>
    <w:rsid w:val="00A808FD"/>
    <w:pPr>
      <w:keepNext/>
      <w:keepLines/>
      <w:spacing w:line="312" w:lineRule="auto"/>
    </w:pPr>
    <w:rPr>
      <w:rFonts w:ascii="黑体" w:eastAsia="黑体" w:hAnsi="黑体"/>
      <w:bCs/>
      <w:kern w:val="44"/>
      <w:sz w:val="36"/>
    </w:rPr>
  </w:style>
  <w:style w:type="paragraph" w:customStyle="1" w:styleId="24220">
    <w:name w:val="样式 样式 宋体 小四 行距: 固定值 24 磅 + (符号) 宋体 首行缩进:  2 字符 行距: 固定值 20 磅"/>
    <w:basedOn w:val="241"/>
    <w:qFormat/>
    <w:rsid w:val="00A808FD"/>
    <w:pPr>
      <w:spacing w:line="400" w:lineRule="exact"/>
      <w:ind w:firstLine="480"/>
    </w:pPr>
    <w:rPr>
      <w:rFonts w:hAnsi="宋体"/>
    </w:rPr>
  </w:style>
  <w:style w:type="table" w:customStyle="1" w:styleId="1ffd">
    <w:name w:val="表格样式1"/>
    <w:basedOn w:val="af4"/>
    <w:qFormat/>
    <w:rsid w:val="00A808FD"/>
    <w:pPr>
      <w:spacing w:line="240" w:lineRule="exact"/>
      <w:jc w:val="center"/>
    </w:pPr>
    <w:rPr>
      <w:sz w:val="18"/>
      <w:szCs w:val="18"/>
    </w:rPr>
    <w:tblPr>
      <w:tblInd w:w="0" w:type="dxa"/>
      <w:tblBorders>
        <w:top w:val="single" w:sz="8" w:space="0" w:color="99CCFF"/>
        <w:left w:val="single" w:sz="8" w:space="0" w:color="99CCFF"/>
        <w:bottom w:val="single" w:sz="8" w:space="0" w:color="99CCFF"/>
        <w:right w:val="single" w:sz="8" w:space="0" w:color="99CCFF"/>
        <w:insideH w:val="single" w:sz="8" w:space="0" w:color="99CCFF"/>
        <w:insideV w:val="single" w:sz="8" w:space="0" w:color="99CCFF"/>
      </w:tblBorders>
      <w:tblCellMar>
        <w:top w:w="0" w:type="dxa"/>
        <w:left w:w="108" w:type="dxa"/>
        <w:bottom w:w="0" w:type="dxa"/>
        <w:right w:w="108" w:type="dxa"/>
      </w:tblCellMar>
    </w:tblPr>
  </w:style>
  <w:style w:type="character" w:customStyle="1" w:styleId="1111H1Char0">
    <w:name w:val="样式 标题 1标题 1 1章标题 1H1 + 黑体 Char"/>
    <w:link w:val="1111H10"/>
    <w:qFormat/>
    <w:rsid w:val="00A808FD"/>
    <w:rPr>
      <w:rFonts w:ascii="黑体" w:eastAsia="黑体" w:hAnsi="黑体"/>
      <w:b/>
      <w:bCs/>
      <w:kern w:val="44"/>
      <w:sz w:val="36"/>
      <w:lang w:val="en-US" w:eastAsia="zh-CN" w:bidi="ar-SA"/>
    </w:rPr>
  </w:style>
  <w:style w:type="character" w:customStyle="1" w:styleId="1111H1Char">
    <w:name w:val="样式 样式 标题 1标题 1 1章标题 1H1 + 黑体 + 行距: 单倍行距 Char"/>
    <w:link w:val="1111H1"/>
    <w:qFormat/>
    <w:rsid w:val="00A808FD"/>
    <w:rPr>
      <w:rFonts w:ascii="黑体" w:eastAsia="黑体" w:hAnsi="黑体" w:cs="宋体"/>
      <w:b/>
      <w:bCs/>
      <w:kern w:val="44"/>
      <w:sz w:val="36"/>
      <w:lang w:val="en-US" w:eastAsia="zh-CN" w:bidi="ar-SA"/>
    </w:rPr>
  </w:style>
  <w:style w:type="paragraph" w:customStyle="1" w:styleId="xl23">
    <w:name w:val="xl23"/>
    <w:basedOn w:val="af2"/>
    <w:qFormat/>
    <w:rsid w:val="00A808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2">
    <w:name w:val="xl22"/>
    <w:basedOn w:val="af2"/>
    <w:qFormat/>
    <w:rsid w:val="00A808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CharCharCharCharCharCharChar1">
    <w:name w:val="Char Char Char Char Char Char Char1"/>
    <w:basedOn w:val="af2"/>
    <w:qFormat/>
    <w:rsid w:val="00A808FD"/>
    <w:pPr>
      <w:widowControl/>
      <w:spacing w:after="160" w:line="240" w:lineRule="exact"/>
      <w:jc w:val="left"/>
    </w:pPr>
    <w:rPr>
      <w:rFonts w:ascii="Tahoma" w:hAnsi="Tahoma" w:cs="Tahoma"/>
      <w:kern w:val="0"/>
      <w:sz w:val="20"/>
      <w:lang w:eastAsia="en-US"/>
    </w:rPr>
  </w:style>
  <w:style w:type="paragraph" w:customStyle="1" w:styleId="1111H12">
    <w:name w:val="样式 标题 1标题 1 1章标题 1H1 + 黑体 三号 两端对齐 行距: 2 倍行距"/>
    <w:basedOn w:val="1c"/>
    <w:qFormat/>
    <w:rsid w:val="00A808FD"/>
    <w:pPr>
      <w:keepNext/>
      <w:keepLines/>
      <w:spacing w:line="480" w:lineRule="auto"/>
      <w:jc w:val="both"/>
    </w:pPr>
    <w:rPr>
      <w:rFonts w:ascii="黑体" w:eastAsia="黑体" w:cs="宋体"/>
      <w:bCs/>
      <w:kern w:val="44"/>
    </w:rPr>
  </w:style>
  <w:style w:type="paragraph" w:customStyle="1" w:styleId="1111H120">
    <w:name w:val="样式 样式 标题 1标题 1 1章标题 1H1 + 黑体 三号 两端对齐 行距: 2 倍行距 +"/>
    <w:basedOn w:val="1111H12"/>
    <w:qFormat/>
    <w:rsid w:val="00A808FD"/>
    <w:rPr>
      <w:sz w:val="28"/>
    </w:rPr>
  </w:style>
  <w:style w:type="paragraph" w:customStyle="1" w:styleId="1111H121">
    <w:name w:val="样式 样式 标题 1标题 1 1章标题 1H1 + 黑体 三号 两端对齐 行距: 2 倍行距 + 四号"/>
    <w:basedOn w:val="1111H12"/>
    <w:qFormat/>
    <w:rsid w:val="00A808FD"/>
    <w:rPr>
      <w:sz w:val="28"/>
    </w:rPr>
  </w:style>
  <w:style w:type="paragraph" w:customStyle="1" w:styleId="21111Char2CharChar11CharCharTitle">
    <w:name w:val="样式 标题 2标题 1.1标题 1.1 Char标题 2 Char Char标题 1.1 Char CharTitle..."/>
    <w:basedOn w:val="27"/>
    <w:qFormat/>
    <w:rsid w:val="00A808FD"/>
    <w:pPr>
      <w:keepNext/>
      <w:spacing w:before="0" w:after="0" w:line="380" w:lineRule="exact"/>
      <w:jc w:val="both"/>
    </w:pPr>
    <w:rPr>
      <w:rFonts w:ascii="黑体" w:eastAsia="黑体" w:hAnsi="黑体"/>
      <w:b w:val="0"/>
      <w:sz w:val="24"/>
      <w:szCs w:val="24"/>
    </w:rPr>
  </w:style>
  <w:style w:type="paragraph" w:customStyle="1" w:styleId="08522">
    <w:name w:val="样式 宋体 小五 居中 右侧:  0.85 厘米 行距: 固定值 22 磅"/>
    <w:basedOn w:val="af2"/>
    <w:link w:val="08522Char"/>
    <w:qFormat/>
    <w:rsid w:val="00A808FD"/>
    <w:pPr>
      <w:spacing w:line="440" w:lineRule="exact"/>
      <w:ind w:right="480"/>
      <w:jc w:val="center"/>
    </w:pPr>
    <w:rPr>
      <w:rFonts w:ascii="宋体" w:eastAsia="黑体" w:hAnsi="宋体" w:cs="宋体"/>
      <w:sz w:val="18"/>
    </w:rPr>
  </w:style>
  <w:style w:type="character" w:customStyle="1" w:styleId="08522Char">
    <w:name w:val="样式 宋体 小五 居中 右侧:  0.85 厘米 行距: 固定值 22 磅 Char"/>
    <w:link w:val="08522"/>
    <w:qFormat/>
    <w:rsid w:val="00A808FD"/>
    <w:rPr>
      <w:rFonts w:ascii="宋体" w:eastAsia="黑体" w:hAnsi="宋体" w:cs="宋体"/>
      <w:kern w:val="2"/>
      <w:sz w:val="18"/>
      <w:lang w:val="en-US" w:eastAsia="zh-CN" w:bidi="ar-SA"/>
    </w:rPr>
  </w:style>
  <w:style w:type="paragraph" w:customStyle="1" w:styleId="afffffffffffa">
    <w:name w:val="样式 居中"/>
    <w:basedOn w:val="af2"/>
    <w:qFormat/>
    <w:rsid w:val="00A808FD"/>
    <w:pPr>
      <w:jc w:val="center"/>
    </w:pPr>
    <w:rPr>
      <w:rFonts w:eastAsia="黑体" w:cs="宋体"/>
      <w:sz w:val="18"/>
    </w:rPr>
  </w:style>
  <w:style w:type="paragraph" w:customStyle="1" w:styleId="afffffffffffb">
    <w:name w:val="表格，五宋"/>
    <w:qFormat/>
    <w:rsid w:val="00A808FD"/>
    <w:pPr>
      <w:adjustRightInd w:val="0"/>
      <w:jc w:val="center"/>
    </w:pPr>
    <w:rPr>
      <w:snapToGrid w:val="0"/>
      <w:sz w:val="24"/>
    </w:rPr>
  </w:style>
  <w:style w:type="paragraph" w:customStyle="1" w:styleId="CharCharCharCharCharChar1Char1">
    <w:name w:val="Char Char Char Char Char Char1 Char1"/>
    <w:basedOn w:val="af2"/>
    <w:qFormat/>
    <w:rsid w:val="00A808FD"/>
    <w:pPr>
      <w:widowControl/>
      <w:spacing w:after="160" w:line="240" w:lineRule="exact"/>
      <w:jc w:val="left"/>
    </w:pPr>
    <w:rPr>
      <w:rFonts w:ascii="Verdana" w:hAnsi="Verdana"/>
      <w:kern w:val="0"/>
      <w:lang w:eastAsia="en-US"/>
    </w:rPr>
  </w:style>
  <w:style w:type="character" w:customStyle="1" w:styleId="Char">
    <w:name w:val="正文缩进 Char"/>
    <w:link w:val="afa"/>
    <w:qFormat/>
    <w:rsid w:val="00A808FD"/>
    <w:rPr>
      <w:rFonts w:eastAsia="宋体"/>
      <w:kern w:val="2"/>
      <w:sz w:val="21"/>
      <w:lang w:val="en-US" w:eastAsia="zh-CN" w:bidi="ar-SA"/>
    </w:rPr>
  </w:style>
  <w:style w:type="paragraph" w:customStyle="1" w:styleId="3fe">
    <w:name w:val="正文3"/>
    <w:basedOn w:val="af2"/>
    <w:qFormat/>
    <w:rsid w:val="00A808FD"/>
    <w:pPr>
      <w:widowControl/>
      <w:overflowPunct w:val="0"/>
      <w:autoSpaceDE w:val="0"/>
      <w:autoSpaceDN w:val="0"/>
      <w:adjustRightInd w:val="0"/>
      <w:spacing w:line="360" w:lineRule="auto"/>
      <w:textAlignment w:val="baseline"/>
    </w:pPr>
    <w:rPr>
      <w:rFonts w:ascii="宋体"/>
      <w:kern w:val="0"/>
      <w:sz w:val="24"/>
    </w:rPr>
  </w:style>
  <w:style w:type="character" w:customStyle="1" w:styleId="zbggmainstyle9">
    <w:name w:val="zbggmain style9"/>
    <w:basedOn w:val="af3"/>
    <w:qFormat/>
    <w:rsid w:val="00A808FD"/>
  </w:style>
  <w:style w:type="paragraph" w:customStyle="1" w:styleId="afffffffffffc">
    <w:name w:val="样式 三级条标题 + 宋体"/>
    <w:basedOn w:val="af2"/>
    <w:qFormat/>
    <w:rsid w:val="00A808FD"/>
    <w:pPr>
      <w:widowControl/>
      <w:tabs>
        <w:tab w:val="left" w:pos="2520"/>
      </w:tabs>
      <w:jc w:val="left"/>
      <w:outlineLvl w:val="4"/>
    </w:pPr>
    <w:rPr>
      <w:rFonts w:ascii="宋体" w:hAnsi="宋体"/>
      <w:kern w:val="0"/>
    </w:rPr>
  </w:style>
  <w:style w:type="paragraph" w:customStyle="1" w:styleId="afffffffffffd">
    <w:name w:val="二级条标题"/>
    <w:basedOn w:val="af2"/>
    <w:next w:val="af2"/>
    <w:qFormat/>
    <w:rsid w:val="00A808FD"/>
    <w:pPr>
      <w:widowControl/>
      <w:tabs>
        <w:tab w:val="left" w:pos="2100"/>
      </w:tabs>
      <w:ind w:left="2100" w:hanging="420"/>
      <w:jc w:val="left"/>
      <w:outlineLvl w:val="3"/>
    </w:pPr>
    <w:rPr>
      <w:rFonts w:eastAsia="黑体"/>
      <w:kern w:val="0"/>
    </w:rPr>
  </w:style>
  <w:style w:type="paragraph" w:customStyle="1" w:styleId="a9">
    <w:name w:val="字母编号列项（一级）"/>
    <w:qFormat/>
    <w:rsid w:val="00A808FD"/>
    <w:pPr>
      <w:numPr>
        <w:numId w:val="69"/>
      </w:numPr>
      <w:jc w:val="both"/>
    </w:pPr>
    <w:rPr>
      <w:rFonts w:ascii="宋体"/>
      <w:sz w:val="21"/>
    </w:rPr>
  </w:style>
  <w:style w:type="paragraph" w:customStyle="1" w:styleId="afffffffffffe">
    <w:name w:val="段"/>
    <w:qFormat/>
    <w:rsid w:val="00A808FD"/>
    <w:pPr>
      <w:autoSpaceDE w:val="0"/>
      <w:autoSpaceDN w:val="0"/>
      <w:ind w:firstLineChars="200" w:firstLine="200"/>
      <w:jc w:val="both"/>
    </w:pPr>
    <w:rPr>
      <w:rFonts w:ascii="宋体"/>
      <w:sz w:val="21"/>
    </w:rPr>
  </w:style>
  <w:style w:type="paragraph" w:customStyle="1" w:styleId="1112">
    <w:name w:val="样式 标题 1标题 1 1 + (中文) 黑体 小二"/>
    <w:basedOn w:val="1c"/>
    <w:qFormat/>
    <w:rsid w:val="00A808FD"/>
    <w:pPr>
      <w:keepNext/>
      <w:keepLines/>
      <w:spacing w:line="360" w:lineRule="auto"/>
    </w:pPr>
    <w:rPr>
      <w:rFonts w:ascii="宋体" w:hAnsi="宋体"/>
      <w:bCs/>
      <w:kern w:val="44"/>
      <w:sz w:val="52"/>
      <w:szCs w:val="52"/>
    </w:rPr>
  </w:style>
  <w:style w:type="character" w:customStyle="1" w:styleId="foChar">
    <w:name w:val="fo Char"/>
    <w:qFormat/>
    <w:rsid w:val="00A808FD"/>
    <w:rPr>
      <w:rFonts w:ascii="宋体" w:eastAsia="宋体"/>
      <w:kern w:val="2"/>
      <w:sz w:val="21"/>
      <w:lang w:val="en-US" w:eastAsia="zh-CN" w:bidi="ar-SA"/>
    </w:rPr>
  </w:style>
  <w:style w:type="paragraph" w:customStyle="1" w:styleId="2112headlinehheadlineSR2ERMH2H2PIM2Headin">
    <w:name w:val="样式 标题 2章标题 1.12 headlinehheadlineS&amp;R2ERMH2H2PIM2Headin..."/>
    <w:basedOn w:val="27"/>
    <w:next w:val="35"/>
    <w:qFormat/>
    <w:rsid w:val="00A808FD"/>
    <w:pPr>
      <w:spacing w:before="0" w:after="0" w:line="360" w:lineRule="auto"/>
    </w:pPr>
    <w:rPr>
      <w:rFonts w:cs="宋体"/>
      <w:bCs/>
    </w:rPr>
  </w:style>
  <w:style w:type="paragraph" w:customStyle="1" w:styleId="msolistparagraph0">
    <w:name w:val="msolistparagraph"/>
    <w:basedOn w:val="af2"/>
    <w:qFormat/>
    <w:rsid w:val="00A808FD"/>
    <w:pPr>
      <w:widowControl/>
      <w:ind w:firstLine="420"/>
      <w:jc w:val="left"/>
    </w:pPr>
    <w:rPr>
      <w:kern w:val="0"/>
      <w:szCs w:val="21"/>
    </w:rPr>
  </w:style>
  <w:style w:type="paragraph" w:customStyle="1" w:styleId="xl63">
    <w:name w:val="xl63"/>
    <w:basedOn w:val="af2"/>
    <w:qFormat/>
    <w:rsid w:val="00A808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4">
    <w:name w:val="xl64"/>
    <w:basedOn w:val="af2"/>
    <w:qFormat/>
    <w:rsid w:val="00A808FD"/>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f2"/>
    <w:qFormat/>
    <w:rsid w:val="00A808FD"/>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kern w:val="0"/>
      <w:sz w:val="20"/>
    </w:rPr>
  </w:style>
  <w:style w:type="paragraph" w:customStyle="1" w:styleId="xl66">
    <w:name w:val="xl66"/>
    <w:basedOn w:val="af2"/>
    <w:qFormat/>
    <w:rsid w:val="00A808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7">
    <w:name w:val="xl67"/>
    <w:basedOn w:val="af2"/>
    <w:qFormat/>
    <w:rsid w:val="00A808FD"/>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kern w:val="0"/>
      <w:sz w:val="20"/>
    </w:rPr>
  </w:style>
  <w:style w:type="paragraph" w:customStyle="1" w:styleId="xl68">
    <w:name w:val="xl68"/>
    <w:basedOn w:val="af2"/>
    <w:qFormat/>
    <w:rsid w:val="00A808FD"/>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9">
    <w:name w:val="xl69"/>
    <w:basedOn w:val="af2"/>
    <w:qFormat/>
    <w:rsid w:val="00A808F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0">
    <w:name w:val="xl70"/>
    <w:basedOn w:val="af2"/>
    <w:qFormat/>
    <w:rsid w:val="00A808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xl71">
    <w:name w:val="xl71"/>
    <w:basedOn w:val="af2"/>
    <w:qFormat/>
    <w:rsid w:val="00A808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xl72">
    <w:name w:val="xl72"/>
    <w:basedOn w:val="af2"/>
    <w:qFormat/>
    <w:rsid w:val="00A808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3">
    <w:name w:val="xl73"/>
    <w:basedOn w:val="af2"/>
    <w:qFormat/>
    <w:rsid w:val="00A808F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74">
    <w:name w:val="xl74"/>
    <w:basedOn w:val="af2"/>
    <w:qFormat/>
    <w:rsid w:val="00A808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f2"/>
    <w:qFormat/>
    <w:rsid w:val="00A808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76">
    <w:name w:val="xl76"/>
    <w:basedOn w:val="af2"/>
    <w:qFormat/>
    <w:rsid w:val="00A808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7">
    <w:name w:val="xl77"/>
    <w:basedOn w:val="af2"/>
    <w:qFormat/>
    <w:rsid w:val="00A808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8">
    <w:name w:val="xl78"/>
    <w:basedOn w:val="af2"/>
    <w:qFormat/>
    <w:rsid w:val="00A808FD"/>
    <w:pPr>
      <w:widowControl/>
      <w:spacing w:before="100" w:beforeAutospacing="1" w:after="100" w:afterAutospacing="1"/>
      <w:jc w:val="center"/>
    </w:pPr>
    <w:rPr>
      <w:rFonts w:ascii="宋体" w:hAnsi="宋体" w:cs="宋体"/>
      <w:color w:val="FF0000"/>
      <w:kern w:val="0"/>
      <w:sz w:val="24"/>
      <w:szCs w:val="24"/>
    </w:rPr>
  </w:style>
  <w:style w:type="paragraph" w:customStyle="1" w:styleId="xl79">
    <w:name w:val="xl79"/>
    <w:basedOn w:val="af2"/>
    <w:qFormat/>
    <w:rsid w:val="00A808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xl80">
    <w:name w:val="xl80"/>
    <w:basedOn w:val="af2"/>
    <w:qFormat/>
    <w:rsid w:val="00A808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xl81">
    <w:name w:val="xl81"/>
    <w:basedOn w:val="af2"/>
    <w:qFormat/>
    <w:rsid w:val="00A808FD"/>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2">
    <w:name w:val="xl82"/>
    <w:basedOn w:val="af2"/>
    <w:qFormat/>
    <w:rsid w:val="00A808FD"/>
    <w:pPr>
      <w:widowControl/>
      <w:pBdr>
        <w:top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83">
    <w:name w:val="xl83"/>
    <w:basedOn w:val="af2"/>
    <w:qFormat/>
    <w:rsid w:val="00A808F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4">
    <w:name w:val="xl84"/>
    <w:basedOn w:val="af2"/>
    <w:qFormat/>
    <w:rsid w:val="00A808FD"/>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f2"/>
    <w:qFormat/>
    <w:rsid w:val="00A808FD"/>
    <w:pPr>
      <w:widowControl/>
      <w:pBdr>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6">
    <w:name w:val="xl86"/>
    <w:basedOn w:val="af2"/>
    <w:qFormat/>
    <w:rsid w:val="00A808F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7">
    <w:name w:val="xl87"/>
    <w:basedOn w:val="af2"/>
    <w:qFormat/>
    <w:rsid w:val="00A808FD"/>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8">
    <w:name w:val="xl88"/>
    <w:basedOn w:val="af2"/>
    <w:qFormat/>
    <w:rsid w:val="00A808F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9">
    <w:name w:val="xl89"/>
    <w:basedOn w:val="af2"/>
    <w:qFormat/>
    <w:rsid w:val="00A808FD"/>
    <w:pPr>
      <w:widowControl/>
      <w:pBdr>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ParaCharCharCharChar">
    <w:name w:val="默认段落字体 Para Char Char Char Char"/>
    <w:basedOn w:val="af2"/>
    <w:qFormat/>
    <w:rsid w:val="00A808FD"/>
    <w:rPr>
      <w:szCs w:val="21"/>
    </w:rPr>
  </w:style>
  <w:style w:type="paragraph" w:customStyle="1" w:styleId="CM226">
    <w:name w:val="CM226"/>
    <w:basedOn w:val="af2"/>
    <w:next w:val="af2"/>
    <w:qFormat/>
    <w:rsid w:val="00A808FD"/>
    <w:pPr>
      <w:autoSpaceDE w:val="0"/>
      <w:autoSpaceDN w:val="0"/>
      <w:adjustRightInd w:val="0"/>
      <w:spacing w:after="2445"/>
      <w:jc w:val="left"/>
    </w:pPr>
    <w:rPr>
      <w:rFonts w:ascii="宋体"/>
      <w:kern w:val="0"/>
      <w:sz w:val="24"/>
      <w:szCs w:val="24"/>
    </w:rPr>
  </w:style>
  <w:style w:type="table" w:customStyle="1" w:styleId="123">
    <w:name w:val="123"/>
    <w:basedOn w:val="af4"/>
    <w:qFormat/>
    <w:rsid w:val="00A808FD"/>
    <w:pPr>
      <w:spacing w:line="240" w:lineRule="exact"/>
      <w:jc w:val="center"/>
    </w:pPr>
    <w:rPr>
      <w:sz w:val="21"/>
    </w:rPr>
    <w:tblPr>
      <w:jc w:val="center"/>
      <w:tblInd w:w="0" w:type="dxa"/>
      <w:tblBorders>
        <w:top w:val="single" w:sz="8" w:space="0" w:color="99CCFF"/>
        <w:left w:val="single" w:sz="8" w:space="0" w:color="99CCFF"/>
        <w:bottom w:val="single" w:sz="8" w:space="0" w:color="99CCFF"/>
        <w:right w:val="single" w:sz="8" w:space="0" w:color="99CCFF"/>
        <w:insideH w:val="single" w:sz="8" w:space="0" w:color="99CCFF"/>
        <w:insideV w:val="single" w:sz="8" w:space="0" w:color="99CCFF"/>
      </w:tblBorders>
      <w:tblCellMar>
        <w:top w:w="0" w:type="dxa"/>
        <w:left w:w="108" w:type="dxa"/>
        <w:bottom w:w="0" w:type="dxa"/>
        <w:right w:w="108" w:type="dxa"/>
      </w:tblCellMar>
    </w:tblPr>
    <w:trPr>
      <w:jc w:val="center"/>
    </w:trPr>
    <w:tcPr>
      <w:vAlign w:val="center"/>
    </w:tcPr>
    <w:tblStylePr w:type="firstRow">
      <w:pPr>
        <w:wordWrap/>
        <w:spacing w:beforeLines="0" w:beforeAutospacing="0" w:afterLines="0" w:afterAutospacing="0" w:line="240" w:lineRule="exact"/>
        <w:ind w:leftChars="0" w:left="0" w:rightChars="0" w:right="0" w:firstLineChars="0" w:firstLine="0"/>
        <w:contextualSpacing w:val="0"/>
      </w:pPr>
      <w:rPr>
        <w:rFonts w:eastAsia="宋体"/>
        <w:sz w:val="21"/>
      </w:rPr>
      <w:tblPr/>
      <w:tcPr>
        <w:shd w:val="clear" w:color="auto" w:fill="E0F0EB"/>
      </w:tcPr>
    </w:tblStylePr>
  </w:style>
  <w:style w:type="paragraph" w:customStyle="1" w:styleId="CM255">
    <w:name w:val="CM255"/>
    <w:basedOn w:val="Default"/>
    <w:next w:val="Default"/>
    <w:qFormat/>
    <w:rsid w:val="00A808FD"/>
    <w:pPr>
      <w:spacing w:after="1728"/>
    </w:pPr>
    <w:rPr>
      <w:color w:val="auto"/>
    </w:rPr>
  </w:style>
  <w:style w:type="character" w:customStyle="1" w:styleId="Charf4">
    <w:name w:val="图形题注 Char"/>
    <w:link w:val="affffffff4"/>
    <w:qFormat/>
    <w:rsid w:val="00A808FD"/>
    <w:rPr>
      <w:rFonts w:ascii="宋体" w:eastAsia="宋体" w:hAnsi="宋体" w:cs="Arial"/>
      <w:spacing w:val="10"/>
      <w:sz w:val="24"/>
      <w:szCs w:val="24"/>
      <w:lang w:val="en-US" w:eastAsia="zh-CN" w:bidi="ar-SA"/>
    </w:rPr>
  </w:style>
  <w:style w:type="character" w:customStyle="1" w:styleId="Charf3">
    <w:name w:val="图形布置 Char"/>
    <w:link w:val="affffffff3"/>
    <w:qFormat/>
    <w:rsid w:val="00A808FD"/>
    <w:rPr>
      <w:rFonts w:eastAsia="宋体" w:cs="宋体"/>
      <w:sz w:val="21"/>
      <w:lang w:val="en-US" w:eastAsia="zh-CN" w:bidi="ar-SA"/>
    </w:rPr>
  </w:style>
  <w:style w:type="character" w:customStyle="1" w:styleId="2Char0">
    <w:name w:val="列表框2 Char"/>
    <w:link w:val="2fa"/>
    <w:qFormat/>
    <w:rsid w:val="00A808FD"/>
    <w:rPr>
      <w:rFonts w:ascii="宋体" w:eastAsia="楷体_GB2312" w:hAnsi="Arial" w:cs="Arial"/>
      <w:snapToGrid w:val="0"/>
      <w:spacing w:val="10"/>
      <w:sz w:val="21"/>
      <w:szCs w:val="21"/>
    </w:rPr>
  </w:style>
  <w:style w:type="paragraph" w:customStyle="1" w:styleId="0000">
    <w:name w:val="0000正式文本样式"/>
    <w:basedOn w:val="af2"/>
    <w:link w:val="0000CharChar"/>
    <w:qFormat/>
    <w:rsid w:val="00A808FD"/>
    <w:pPr>
      <w:overflowPunct w:val="0"/>
      <w:topLinePunct/>
      <w:spacing w:before="240" w:after="240"/>
      <w:ind w:firstLine="561"/>
      <w:jc w:val="left"/>
    </w:pPr>
    <w:rPr>
      <w:rFonts w:ascii="宋体" w:hAnsi="宋体"/>
      <w:kern w:val="0"/>
      <w:sz w:val="28"/>
    </w:rPr>
  </w:style>
  <w:style w:type="character" w:customStyle="1" w:styleId="0000CharChar">
    <w:name w:val="0000正式文本样式 Char Char"/>
    <w:link w:val="0000"/>
    <w:qFormat/>
    <w:rsid w:val="00A808FD"/>
    <w:rPr>
      <w:rFonts w:ascii="宋体" w:eastAsia="宋体" w:hAnsi="宋体"/>
      <w:sz w:val="28"/>
      <w:lang w:val="en-US" w:bidi="ar-SA"/>
    </w:rPr>
  </w:style>
  <w:style w:type="paragraph" w:customStyle="1" w:styleId="CharCharCharChar1CharCharCharCharCharCharCharCharChar">
    <w:name w:val="Char Char Char Char1 Char Char Char Char Char Char Char Char Char"/>
    <w:basedOn w:val="af2"/>
    <w:qFormat/>
    <w:rsid w:val="00A808FD"/>
    <w:rPr>
      <w:rFonts w:ascii="仿宋_GB2312" w:eastAsia="仿宋_GB2312"/>
      <w:b/>
      <w:sz w:val="32"/>
      <w:szCs w:val="32"/>
    </w:rPr>
  </w:style>
  <w:style w:type="paragraph" w:customStyle="1" w:styleId="1ffe">
    <w:name w:val="样式 徐玉良正文 + 小四1"/>
    <w:basedOn w:val="af2"/>
    <w:link w:val="1Char5"/>
    <w:qFormat/>
    <w:rsid w:val="00A808FD"/>
    <w:pPr>
      <w:overflowPunct w:val="0"/>
      <w:spacing w:before="240" w:after="240"/>
      <w:ind w:firstLine="561"/>
      <w:jc w:val="left"/>
    </w:pPr>
    <w:rPr>
      <w:rFonts w:ascii="宋体" w:hAnsi="宋体"/>
      <w:kern w:val="0"/>
      <w:sz w:val="28"/>
    </w:rPr>
  </w:style>
  <w:style w:type="character" w:customStyle="1" w:styleId="1Char5">
    <w:name w:val="样式 徐玉良正文 + 小四1 Char"/>
    <w:link w:val="1ffe"/>
    <w:qFormat/>
    <w:rsid w:val="00A808FD"/>
    <w:rPr>
      <w:rFonts w:ascii="宋体" w:hAnsi="宋体"/>
      <w:sz w:val="28"/>
      <w:lang w:val="en-US" w:bidi="ar-SA"/>
    </w:rPr>
  </w:style>
  <w:style w:type="character" w:customStyle="1" w:styleId="3ff">
    <w:name w:val="标题3"/>
    <w:basedOn w:val="af3"/>
    <w:qFormat/>
    <w:rsid w:val="00A808FD"/>
  </w:style>
  <w:style w:type="character" w:customStyle="1" w:styleId="unnamed1">
    <w:name w:val="unnamed1"/>
    <w:basedOn w:val="af3"/>
    <w:qFormat/>
    <w:rsid w:val="00A808FD"/>
  </w:style>
  <w:style w:type="paragraph" w:customStyle="1" w:styleId="CharCharCharCharCharCharCharCharCharCharCharCharCharCharCharChar">
    <w:name w:val="Char Char Char Char Char Char Char Char Char Char Char Char Char Char Char Char"/>
    <w:basedOn w:val="af2"/>
    <w:qFormat/>
    <w:rsid w:val="00A808FD"/>
    <w:pPr>
      <w:spacing w:line="330" w:lineRule="atLeast"/>
      <w:ind w:left="360" w:firstLineChars="150" w:firstLine="360"/>
      <w:jc w:val="left"/>
    </w:pPr>
    <w:rPr>
      <w:rFonts w:ascii="ˎ̥" w:hAnsi="ˎ̥" w:cs="宋体"/>
      <w:color w:val="51585D"/>
      <w:kern w:val="0"/>
      <w:sz w:val="24"/>
      <w:szCs w:val="18"/>
    </w:rPr>
  </w:style>
  <w:style w:type="character" w:customStyle="1" w:styleId="z10">
    <w:name w:val="z10"/>
    <w:basedOn w:val="af3"/>
    <w:qFormat/>
    <w:rsid w:val="00A808FD"/>
  </w:style>
  <w:style w:type="paragraph" w:customStyle="1" w:styleId="affffffffffff">
    <w:name w:val="正文表标题"/>
    <w:next w:val="af2"/>
    <w:qFormat/>
    <w:rsid w:val="00A808FD"/>
    <w:pPr>
      <w:tabs>
        <w:tab w:val="left" w:pos="2210"/>
      </w:tabs>
      <w:ind w:left="2210" w:hanging="360"/>
      <w:jc w:val="center"/>
    </w:pPr>
    <w:rPr>
      <w:rFonts w:ascii="黑体" w:eastAsia="黑体" w:cs="黑体"/>
      <w:sz w:val="21"/>
      <w:szCs w:val="21"/>
    </w:rPr>
  </w:style>
  <w:style w:type="paragraph" w:customStyle="1" w:styleId="ReportText">
    <w:name w:val="Report Text"/>
    <w:basedOn w:val="af2"/>
    <w:qFormat/>
    <w:rsid w:val="00A808FD"/>
    <w:pPr>
      <w:widowControl/>
      <w:spacing w:after="138"/>
      <w:ind w:left="1080"/>
      <w:jc w:val="left"/>
    </w:pPr>
    <w:rPr>
      <w:kern w:val="0"/>
      <w:sz w:val="22"/>
      <w:lang w:val="en-GB" w:eastAsia="en-US"/>
    </w:rPr>
  </w:style>
  <w:style w:type="paragraph" w:customStyle="1" w:styleId="ReportLevel2">
    <w:name w:val="Report Level 2"/>
    <w:basedOn w:val="af2"/>
    <w:next w:val="ReportText"/>
    <w:qFormat/>
    <w:rsid w:val="00A808FD"/>
    <w:pPr>
      <w:keepNext/>
      <w:widowControl/>
      <w:spacing w:before="240" w:after="120"/>
      <w:jc w:val="left"/>
      <w:outlineLvl w:val="1"/>
    </w:pPr>
    <w:rPr>
      <w:rFonts w:ascii="Arial" w:eastAsia="PMingLiU" w:hAnsi="Arial"/>
      <w:b/>
      <w:kern w:val="0"/>
      <w:sz w:val="24"/>
      <w:lang w:val="en-GB" w:eastAsia="en-US"/>
    </w:rPr>
  </w:style>
  <w:style w:type="character" w:customStyle="1" w:styleId="f81">
    <w:name w:val="f81"/>
    <w:qFormat/>
    <w:rsid w:val="00A808FD"/>
    <w:rPr>
      <w:sz w:val="10"/>
      <w:szCs w:val="10"/>
    </w:rPr>
  </w:style>
  <w:style w:type="character" w:customStyle="1" w:styleId="style31">
    <w:name w:val="style31"/>
    <w:qFormat/>
    <w:rsid w:val="00A808FD"/>
    <w:rPr>
      <w:color w:val="555555"/>
      <w:sz w:val="20"/>
      <w:szCs w:val="20"/>
    </w:rPr>
  </w:style>
  <w:style w:type="paragraph" w:customStyle="1" w:styleId="CharCharChar1Char">
    <w:name w:val="Char Char Char1 Char"/>
    <w:basedOn w:val="af2"/>
    <w:qFormat/>
    <w:rsid w:val="00A808FD"/>
    <w:pPr>
      <w:widowControl/>
      <w:spacing w:after="160" w:line="240" w:lineRule="exact"/>
      <w:jc w:val="left"/>
    </w:pPr>
    <w:rPr>
      <w:rFonts w:ascii="Verdana" w:hAnsi="Verdana"/>
      <w:kern w:val="0"/>
      <w:sz w:val="20"/>
      <w:lang w:eastAsia="en-US"/>
    </w:rPr>
  </w:style>
  <w:style w:type="character" w:customStyle="1" w:styleId="3CharCharCharCharCharCharCharCharCharCharCharCharCharCharCharCharCharChar">
    <w:name w:val="标题3 Char Char Char Char Char Char Char Char Char Char Char Char Char Char Char Char Char Char"/>
    <w:link w:val="3CharCharCharCharCharCharCharCharCharCharCharCharCharCharCharCharChar"/>
    <w:qFormat/>
    <w:rsid w:val="00A808FD"/>
    <w:rPr>
      <w:rFonts w:ascii="宋体" w:eastAsia="宋体" w:hAnsi="宋体"/>
      <w:b/>
      <w:color w:val="000000"/>
      <w:kern w:val="44"/>
      <w:sz w:val="24"/>
      <w:lang w:val="en-US" w:eastAsia="zh-CN" w:bidi="ar-SA"/>
    </w:rPr>
  </w:style>
  <w:style w:type="character" w:customStyle="1" w:styleId="Charfa">
    <w:name w:val="普通文字 Char"/>
    <w:qFormat/>
    <w:rsid w:val="00A808FD"/>
    <w:rPr>
      <w:rFonts w:ascii="宋体" w:eastAsia="宋体" w:hAnsi="Courier New" w:cs="Courier New"/>
      <w:kern w:val="2"/>
      <w:sz w:val="21"/>
      <w:szCs w:val="21"/>
      <w:lang w:val="en-US" w:eastAsia="zh-CN" w:bidi="ar-SA"/>
    </w:rPr>
  </w:style>
  <w:style w:type="paragraph" w:customStyle="1" w:styleId="224">
    <w:name w:val="样式 首行缩进: 2字符 + 首行缩进:  2 字符"/>
    <w:basedOn w:val="af2"/>
    <w:qFormat/>
    <w:rsid w:val="00A808FD"/>
    <w:pPr>
      <w:spacing w:line="300" w:lineRule="auto"/>
      <w:ind w:firstLineChars="200" w:firstLine="200"/>
    </w:pPr>
    <w:rPr>
      <w:rFonts w:cs="宋体"/>
    </w:rPr>
  </w:style>
  <w:style w:type="character" w:customStyle="1" w:styleId="p1">
    <w:name w:val="p1"/>
    <w:basedOn w:val="af3"/>
    <w:qFormat/>
    <w:rsid w:val="00A808FD"/>
  </w:style>
  <w:style w:type="character" w:customStyle="1" w:styleId="Charfb">
    <w:name w:val="正文文字缩进 Char"/>
    <w:qFormat/>
    <w:rsid w:val="00A808FD"/>
    <w:rPr>
      <w:rFonts w:ascii="宋体" w:hAnsi="宋体"/>
      <w:color w:val="FF0000"/>
      <w:kern w:val="2"/>
      <w:sz w:val="22"/>
      <w:szCs w:val="22"/>
    </w:rPr>
  </w:style>
  <w:style w:type="character" w:customStyle="1" w:styleId="Charfc">
    <w:name w:val="无缩进 Char"/>
    <w:qFormat/>
    <w:rsid w:val="00A808FD"/>
    <w:rPr>
      <w:rFonts w:ascii="宋体"/>
      <w:kern w:val="10"/>
      <w:sz w:val="21"/>
    </w:rPr>
  </w:style>
  <w:style w:type="character" w:customStyle="1" w:styleId="55Char2">
    <w:name w:val="55 Char2"/>
    <w:qFormat/>
    <w:rsid w:val="00A808FD"/>
    <w:rPr>
      <w:kern w:val="2"/>
      <w:sz w:val="21"/>
    </w:rPr>
  </w:style>
  <w:style w:type="character" w:customStyle="1" w:styleId="useforappendixChar1">
    <w:name w:val="(use for appendix) Char1"/>
    <w:qFormat/>
    <w:rsid w:val="00A808FD"/>
    <w:rPr>
      <w:kern w:val="2"/>
      <w:sz w:val="21"/>
    </w:rPr>
  </w:style>
  <w:style w:type="character" w:customStyle="1" w:styleId="evenChar">
    <w:name w:val="even Char"/>
    <w:qFormat/>
    <w:rsid w:val="00A808FD"/>
    <w:rPr>
      <w:kern w:val="2"/>
      <w:sz w:val="18"/>
      <w:szCs w:val="18"/>
    </w:rPr>
  </w:style>
  <w:style w:type="paragraph" w:customStyle="1" w:styleId="242">
    <w:name w:val="标题 24"/>
    <w:basedOn w:val="af2"/>
    <w:qFormat/>
    <w:rsid w:val="00A808FD"/>
  </w:style>
  <w:style w:type="paragraph" w:customStyle="1" w:styleId="230">
    <w:name w:val="标题 23"/>
    <w:basedOn w:val="af2"/>
    <w:qFormat/>
    <w:rsid w:val="00A808FD"/>
  </w:style>
  <w:style w:type="paragraph" w:customStyle="1" w:styleId="225">
    <w:name w:val="标题 22"/>
    <w:basedOn w:val="af2"/>
    <w:qFormat/>
    <w:rsid w:val="00A808FD"/>
  </w:style>
  <w:style w:type="paragraph" w:customStyle="1" w:styleId="affffffffffff0">
    <w:name w:val="文字"/>
    <w:basedOn w:val="af2"/>
    <w:link w:val="Charfd"/>
    <w:qFormat/>
    <w:rsid w:val="00A808FD"/>
    <w:pPr>
      <w:tabs>
        <w:tab w:val="left" w:pos="8520"/>
      </w:tabs>
      <w:spacing w:line="312" w:lineRule="auto"/>
      <w:ind w:right="-210" w:firstLine="556"/>
    </w:pPr>
    <w:rPr>
      <w:rFonts w:ascii="宋体"/>
      <w:sz w:val="28"/>
    </w:rPr>
  </w:style>
  <w:style w:type="paragraph" w:customStyle="1" w:styleId="555">
    <w:name w:val="555"/>
    <w:link w:val="555Char"/>
    <w:qFormat/>
    <w:rsid w:val="00A808FD"/>
    <w:pPr>
      <w:tabs>
        <w:tab w:val="left" w:pos="297"/>
      </w:tabs>
      <w:spacing w:line="360" w:lineRule="auto"/>
      <w:ind w:firstLineChars="200" w:firstLine="200"/>
    </w:pPr>
    <w:rPr>
      <w:kern w:val="2"/>
      <w:sz w:val="28"/>
      <w:szCs w:val="28"/>
    </w:rPr>
  </w:style>
  <w:style w:type="character" w:customStyle="1" w:styleId="555Char">
    <w:name w:val="555 Char"/>
    <w:link w:val="555"/>
    <w:qFormat/>
    <w:rsid w:val="00A808FD"/>
    <w:rPr>
      <w:kern w:val="2"/>
      <w:sz w:val="28"/>
      <w:szCs w:val="28"/>
      <w:lang w:val="en-US" w:eastAsia="zh-CN" w:bidi="ar-SA"/>
    </w:rPr>
  </w:style>
  <w:style w:type="paragraph" w:customStyle="1" w:styleId="1a">
    <w:name w:val="规格书1"/>
    <w:basedOn w:val="27"/>
    <w:qFormat/>
    <w:rsid w:val="00A808FD"/>
    <w:pPr>
      <w:keepNext/>
      <w:keepLines/>
      <w:numPr>
        <w:numId w:val="70"/>
      </w:numPr>
      <w:adjustRightInd w:val="0"/>
      <w:spacing w:before="120" w:after="120" w:line="360" w:lineRule="auto"/>
      <w:jc w:val="both"/>
      <w:textAlignment w:val="baseline"/>
    </w:pPr>
    <w:rPr>
      <w:rFonts w:ascii="宋体" w:eastAsia="黑体" w:hAnsi="宋体"/>
      <w:b w:val="0"/>
      <w:color w:val="003366"/>
      <w:kern w:val="44"/>
      <w:sz w:val="24"/>
      <w:szCs w:val="24"/>
    </w:rPr>
  </w:style>
  <w:style w:type="paragraph" w:customStyle="1" w:styleId="25">
    <w:name w:val="规格书2"/>
    <w:basedOn w:val="1a"/>
    <w:next w:val="34"/>
    <w:qFormat/>
    <w:rsid w:val="00A808FD"/>
    <w:pPr>
      <w:numPr>
        <w:ilvl w:val="1"/>
      </w:numPr>
    </w:pPr>
    <w:rPr>
      <w:color w:val="FF0000"/>
    </w:rPr>
  </w:style>
  <w:style w:type="paragraph" w:customStyle="1" w:styleId="34">
    <w:name w:val="规格书3"/>
    <w:basedOn w:val="1a"/>
    <w:next w:val="43"/>
    <w:qFormat/>
    <w:rsid w:val="00A808FD"/>
    <w:pPr>
      <w:numPr>
        <w:ilvl w:val="2"/>
      </w:numPr>
    </w:pPr>
    <w:rPr>
      <w:color w:val="auto"/>
    </w:rPr>
  </w:style>
  <w:style w:type="paragraph" w:customStyle="1" w:styleId="43">
    <w:name w:val="规格书4"/>
    <w:basedOn w:val="1a"/>
    <w:next w:val="af2"/>
    <w:qFormat/>
    <w:rsid w:val="00A808FD"/>
    <w:pPr>
      <w:numPr>
        <w:ilvl w:val="3"/>
      </w:numPr>
    </w:pPr>
    <w:rPr>
      <w:rFonts w:ascii="黑体"/>
      <w:b/>
      <w:sz w:val="21"/>
      <w:szCs w:val="21"/>
    </w:rPr>
  </w:style>
  <w:style w:type="paragraph" w:customStyle="1" w:styleId="250">
    <w:name w:val="样式 正文首行缩进 + 首行缩进:  2 字符5"/>
    <w:basedOn w:val="afff7"/>
    <w:qFormat/>
    <w:rsid w:val="00A808FD"/>
    <w:pPr>
      <w:spacing w:after="0" w:line="360" w:lineRule="auto"/>
      <w:ind w:firstLineChars="200" w:firstLine="480"/>
    </w:pPr>
    <w:rPr>
      <w:rFonts w:cs="宋体"/>
      <w:szCs w:val="20"/>
    </w:rPr>
  </w:style>
  <w:style w:type="paragraph" w:customStyle="1" w:styleId="CharChar2CharChar">
    <w:name w:val="Char Char2 Char Char"/>
    <w:basedOn w:val="af2"/>
    <w:qFormat/>
    <w:rsid w:val="00A808FD"/>
    <w:rPr>
      <w:rFonts w:ascii="Tahoma" w:hAnsi="Tahoma" w:cs="仿宋_GB2312"/>
      <w:sz w:val="24"/>
    </w:rPr>
  </w:style>
  <w:style w:type="paragraph" w:customStyle="1" w:styleId="2fff1">
    <w:name w:val="编号2"/>
    <w:basedOn w:val="afff7"/>
    <w:qFormat/>
    <w:rsid w:val="00A808FD"/>
    <w:pPr>
      <w:spacing w:after="0" w:line="360" w:lineRule="auto"/>
      <w:ind w:firstLineChars="0" w:firstLine="0"/>
    </w:pPr>
    <w:rPr>
      <w:sz w:val="24"/>
    </w:rPr>
  </w:style>
  <w:style w:type="paragraph" w:customStyle="1" w:styleId="280">
    <w:name w:val="标题 28"/>
    <w:basedOn w:val="af2"/>
    <w:qFormat/>
    <w:rsid w:val="00A808FD"/>
  </w:style>
  <w:style w:type="paragraph" w:customStyle="1" w:styleId="270">
    <w:name w:val="标题 27"/>
    <w:basedOn w:val="af2"/>
    <w:qFormat/>
    <w:rsid w:val="00A808FD"/>
  </w:style>
  <w:style w:type="paragraph" w:customStyle="1" w:styleId="261">
    <w:name w:val="标题 26"/>
    <w:basedOn w:val="af2"/>
    <w:qFormat/>
    <w:rsid w:val="00A808FD"/>
  </w:style>
  <w:style w:type="paragraph" w:customStyle="1" w:styleId="213">
    <w:name w:val="正文文本缩进 21"/>
    <w:basedOn w:val="af2"/>
    <w:qFormat/>
    <w:rsid w:val="00A808FD"/>
    <w:pPr>
      <w:autoSpaceDE w:val="0"/>
      <w:autoSpaceDN w:val="0"/>
      <w:adjustRightInd w:val="0"/>
      <w:ind w:firstLine="420"/>
      <w:textAlignment w:val="baseline"/>
    </w:pPr>
  </w:style>
  <w:style w:type="paragraph" w:customStyle="1" w:styleId="1fff">
    <w:name w:val="须知1"/>
    <w:basedOn w:val="35"/>
    <w:qFormat/>
    <w:rsid w:val="00A808FD"/>
    <w:pPr>
      <w:keepNext/>
      <w:keepLines/>
      <w:spacing w:before="260" w:after="312"/>
    </w:pPr>
    <w:rPr>
      <w:rFonts w:ascii="宋体" w:hAnsi="宋体"/>
      <w:szCs w:val="32"/>
    </w:rPr>
  </w:style>
  <w:style w:type="character" w:customStyle="1" w:styleId="hangju">
    <w:name w:val="hangju"/>
    <w:basedOn w:val="af3"/>
    <w:qFormat/>
    <w:rsid w:val="00A808FD"/>
  </w:style>
  <w:style w:type="paragraph" w:customStyle="1" w:styleId="33bullet2head3Head3ttulo31113132">
    <w:name w:val="样式 标题 3节，一一3 bullet2head:3#Head 3título 3(1.1.1)节3132..."/>
    <w:basedOn w:val="35"/>
    <w:qFormat/>
    <w:rsid w:val="00A808FD"/>
    <w:pPr>
      <w:keepNext/>
      <w:keepLines/>
      <w:spacing w:before="120" w:after="120" w:line="360" w:lineRule="auto"/>
    </w:pPr>
    <w:rPr>
      <w:rFonts w:ascii="宋体" w:hAnsi="宋体" w:cs="宋体"/>
      <w:color w:val="000000"/>
      <w:sz w:val="21"/>
    </w:rPr>
  </w:style>
  <w:style w:type="character" w:customStyle="1" w:styleId="Charc">
    <w:name w:val="表格文本 Char"/>
    <w:link w:val="afffff"/>
    <w:qFormat/>
    <w:rsid w:val="00A808FD"/>
    <w:rPr>
      <w:rFonts w:ascii="Arial" w:eastAsia="楷体_GB2312" w:hAnsi="宋体" w:cs="Arial"/>
      <w:kern w:val="2"/>
      <w:sz w:val="21"/>
      <w:szCs w:val="24"/>
      <w:lang w:val="en-US" w:eastAsia="zh-CN" w:bidi="ar-SA"/>
    </w:rPr>
  </w:style>
  <w:style w:type="paragraph" w:customStyle="1" w:styleId="affffffffffff1">
    <w:name w:val="表格，四小"/>
    <w:qFormat/>
    <w:rsid w:val="00A808FD"/>
    <w:pPr>
      <w:adjustRightInd w:val="0"/>
      <w:snapToGrid w:val="0"/>
      <w:jc w:val="both"/>
    </w:pPr>
    <w:rPr>
      <w:rFonts w:ascii="宋体"/>
      <w:snapToGrid w:val="0"/>
      <w:sz w:val="24"/>
    </w:rPr>
  </w:style>
  <w:style w:type="paragraph" w:customStyle="1" w:styleId="Char3CharCharCharCharCharCharCharCharChar">
    <w:name w:val="Char3 Char Char Char Char Char Char Char Char Char"/>
    <w:basedOn w:val="af2"/>
    <w:qFormat/>
    <w:rsid w:val="00A808FD"/>
    <w:rPr>
      <w:rFonts w:ascii="Tahoma" w:hAnsi="Tahoma"/>
      <w:sz w:val="24"/>
      <w:szCs w:val="21"/>
    </w:rPr>
  </w:style>
  <w:style w:type="character" w:customStyle="1" w:styleId="apple-style-span">
    <w:name w:val="apple-style-span"/>
    <w:basedOn w:val="af3"/>
    <w:qFormat/>
    <w:rsid w:val="00A808FD"/>
  </w:style>
  <w:style w:type="character" w:customStyle="1" w:styleId="affffffffffff2">
    <w:name w:val="个人撰写风格"/>
    <w:qFormat/>
    <w:rsid w:val="00A808FD"/>
    <w:rPr>
      <w:rFonts w:ascii="Arial" w:eastAsia="宋体" w:hAnsi="Arial" w:cs="Arial"/>
      <w:color w:val="auto"/>
      <w:sz w:val="20"/>
    </w:rPr>
  </w:style>
  <w:style w:type="character" w:customStyle="1" w:styleId="affffffffffff3">
    <w:name w:val="个人答复风格"/>
    <w:qFormat/>
    <w:rsid w:val="00A808FD"/>
    <w:rPr>
      <w:rFonts w:ascii="Arial" w:eastAsia="宋体" w:hAnsi="Arial" w:cs="Arial"/>
      <w:color w:val="auto"/>
      <w:sz w:val="20"/>
    </w:rPr>
  </w:style>
  <w:style w:type="paragraph" w:customStyle="1" w:styleId="affffffffffff4">
    <w:name w:val="基准页脚样式"/>
    <w:basedOn w:val="aff2"/>
    <w:qFormat/>
    <w:rsid w:val="00A808FD"/>
    <w:pPr>
      <w:keepLines/>
      <w:widowControl/>
      <w:tabs>
        <w:tab w:val="clear" w:pos="2138"/>
      </w:tabs>
      <w:snapToGrid/>
      <w:spacing w:after="220" w:line="200" w:lineRule="atLeast"/>
    </w:pPr>
    <w:rPr>
      <w:rFonts w:ascii="Arial" w:hAnsi="Arial"/>
      <w:spacing w:val="-5"/>
      <w:kern w:val="0"/>
      <w:sz w:val="16"/>
    </w:rPr>
  </w:style>
  <w:style w:type="paragraph" w:customStyle="1" w:styleId="3105105">
    <w:name w:val="样式 样式 标题 3 + 段前: 1 行 段后: 0.5 行 + 段前: 1 行 段后: 0.5 行"/>
    <w:basedOn w:val="af2"/>
    <w:qFormat/>
    <w:rsid w:val="00A808FD"/>
    <w:pPr>
      <w:keepNext/>
      <w:keepLines/>
      <w:spacing w:beforeLines="100" w:afterLines="50"/>
      <w:outlineLvl w:val="2"/>
    </w:pPr>
    <w:rPr>
      <w:rFonts w:eastAsia="黑体" w:cs="宋体"/>
      <w:bCs/>
      <w:sz w:val="22"/>
      <w:szCs w:val="22"/>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qFormat/>
    <w:rsid w:val="00A808FD"/>
    <w:rPr>
      <w:rFonts w:ascii="Arial" w:eastAsia="黑体" w:hAnsi="Arial"/>
      <w:bCs/>
      <w:szCs w:val="28"/>
    </w:rPr>
  </w:style>
  <w:style w:type="paragraph" w:customStyle="1" w:styleId="CharCharCharCharChar056">
    <w:name w:val="样式 样式 列表框 Char Char Char Char Char + 段后: 0.5 行 + 左侧:  6 字符 首行缩进..."/>
    <w:basedOn w:val="CharCharCharCharChar05"/>
    <w:qFormat/>
    <w:rsid w:val="00A808FD"/>
    <w:pPr>
      <w:tabs>
        <w:tab w:val="left" w:pos="780"/>
        <w:tab w:val="left" w:pos="2297"/>
      </w:tabs>
      <w:ind w:leftChars="0" w:left="2297" w:firstLineChars="0" w:hanging="360"/>
    </w:pPr>
  </w:style>
  <w:style w:type="paragraph" w:customStyle="1" w:styleId="CharCharCharCharChar05">
    <w:name w:val="样式 列表框 Char Char Char Char Char + 段后: 0.5 行"/>
    <w:basedOn w:val="CharCharCharCharCharCharCharCharCharCharCharCharCharChar"/>
    <w:qFormat/>
    <w:rsid w:val="00A808FD"/>
    <w:pPr>
      <w:tabs>
        <w:tab w:val="left" w:pos="1200"/>
      </w:tabs>
      <w:spacing w:after="156"/>
      <w:ind w:leftChars="400" w:left="400" w:hangingChars="200" w:hanging="200"/>
    </w:pPr>
    <w:rPr>
      <w:szCs w:val="20"/>
    </w:rPr>
  </w:style>
  <w:style w:type="paragraph" w:customStyle="1" w:styleId="CharCharCharCharCharCharCharCharCharCharCharCharCharChar">
    <w:name w:val="正常文本 Char Char Char Char Char Char Char Char Char Char Char Char Char Char"/>
    <w:basedOn w:val="af2"/>
    <w:link w:val="CharCharCharCharCharCharCharCharCharCharCharCharCharCharChar"/>
    <w:qFormat/>
    <w:rsid w:val="00A808FD"/>
    <w:pPr>
      <w:spacing w:afterLines="50" w:line="320" w:lineRule="exact"/>
      <w:ind w:leftChars="600" w:left="600" w:firstLineChars="208" w:firstLine="208"/>
    </w:pPr>
    <w:rPr>
      <w:rFonts w:ascii="宋体" w:eastAsia="楷体_GB2312" w:hAnsi="宋体"/>
      <w:szCs w:val="18"/>
    </w:rPr>
  </w:style>
  <w:style w:type="paragraph" w:customStyle="1" w:styleId="CharCharCharCharChar0">
    <w:name w:val="列表框 Char Char Char Char Char"/>
    <w:basedOn w:val="CharCharCharCharCharCharCharCharCharCharCharCharCharChar"/>
    <w:next w:val="CharCharCharCharCharCharCharCharCharCharCharCharCharChar"/>
    <w:link w:val="CharCharCharCharCharChar0"/>
    <w:qFormat/>
    <w:rsid w:val="00A808FD"/>
    <w:pPr>
      <w:tabs>
        <w:tab w:val="left" w:pos="874"/>
        <w:tab w:val="left" w:pos="1620"/>
      </w:tabs>
      <w:adjustRightInd w:val="0"/>
      <w:snapToGrid w:val="0"/>
      <w:ind w:leftChars="0" w:left="874" w:rightChars="-5" w:right="-5" w:firstLineChars="0" w:hanging="360"/>
    </w:pPr>
    <w:rPr>
      <w:szCs w:val="21"/>
    </w:rPr>
  </w:style>
  <w:style w:type="paragraph" w:customStyle="1" w:styleId="CharCharCharCharChar-00505">
    <w:name w:val="样式 列表框 Char Char Char Char Char + 右侧:  -0.05 字符 段后: 0.5 行"/>
    <w:basedOn w:val="CharCharCharCharChar0"/>
    <w:qFormat/>
    <w:rsid w:val="00A808FD"/>
    <w:pPr>
      <w:tabs>
        <w:tab w:val="clear" w:pos="874"/>
        <w:tab w:val="left" w:pos="2182"/>
      </w:tabs>
      <w:ind w:leftChars="800" w:left="0" w:hangingChars="200" w:hanging="200"/>
    </w:pPr>
    <w:rPr>
      <w:szCs w:val="20"/>
    </w:rPr>
  </w:style>
  <w:style w:type="paragraph" w:customStyle="1" w:styleId="CharCharCharCharChar-005050">
    <w:name w:val="样式 样式 列表框 Char Char Char Char Char + 右侧:  -0.05 字符 段后: 0.5 行 + 右..."/>
    <w:basedOn w:val="CharCharCharCharChar-00505"/>
    <w:qFormat/>
    <w:rsid w:val="00A808FD"/>
    <w:pPr>
      <w:tabs>
        <w:tab w:val="clear" w:pos="1620"/>
        <w:tab w:val="left" w:pos="360"/>
      </w:tabs>
    </w:pPr>
  </w:style>
  <w:style w:type="character" w:customStyle="1" w:styleId="2CharCharCharCharCharCharCharCharCharCharCh">
    <w:name w:val="编号标题2 Char Char Char Char Char Char Char Char Char Char Ch"/>
    <w:qFormat/>
    <w:rsid w:val="00A808FD"/>
    <w:rPr>
      <w:rFonts w:ascii="Arial" w:eastAsia="黑体" w:hAnsi="Arial"/>
      <w:bCs/>
      <w:kern w:val="2"/>
      <w:sz w:val="21"/>
      <w:szCs w:val="32"/>
      <w:lang w:val="en-US" w:eastAsia="zh-CN" w:bidi="ar-SA"/>
    </w:rPr>
  </w:style>
  <w:style w:type="character" w:customStyle="1" w:styleId="aa0">
    <w:name w:val="aa"/>
    <w:basedOn w:val="af3"/>
    <w:qFormat/>
    <w:rsid w:val="00A808FD"/>
  </w:style>
  <w:style w:type="character" w:customStyle="1" w:styleId="CharChar4">
    <w:name w:val="Ò³Ã¼ Char Char"/>
    <w:qFormat/>
    <w:rsid w:val="00A808FD"/>
    <w:rPr>
      <w:rFonts w:ascii="Calibri" w:eastAsia="宋体" w:hAnsi="Calibri" w:cs="Times New Roman"/>
      <w:sz w:val="18"/>
      <w:szCs w:val="18"/>
    </w:rPr>
  </w:style>
  <w:style w:type="paragraph" w:customStyle="1" w:styleId="affffffffffff5">
    <w:name w:val="方案正文"/>
    <w:basedOn w:val="aff2"/>
    <w:link w:val="Charfe"/>
    <w:qFormat/>
    <w:rsid w:val="00A808FD"/>
    <w:pPr>
      <w:tabs>
        <w:tab w:val="left" w:pos="1280"/>
      </w:tabs>
      <w:snapToGrid/>
      <w:spacing w:after="156"/>
      <w:ind w:left="1280" w:hanging="420"/>
    </w:pPr>
    <w:rPr>
      <w:rFonts w:hAnsi="宋体"/>
      <w:kern w:val="2"/>
      <w:sz w:val="24"/>
    </w:rPr>
  </w:style>
  <w:style w:type="character" w:customStyle="1" w:styleId="Charfe">
    <w:name w:val="方案正文 Char"/>
    <w:link w:val="affffffffffff5"/>
    <w:qFormat/>
    <w:rsid w:val="00A808FD"/>
    <w:rPr>
      <w:rFonts w:ascii="宋体" w:eastAsia="宋体" w:hAnsi="宋体"/>
      <w:kern w:val="2"/>
      <w:sz w:val="24"/>
      <w:lang w:val="en-US" w:eastAsia="zh-CN" w:bidi="ar-SA"/>
    </w:rPr>
  </w:style>
  <w:style w:type="character" w:customStyle="1" w:styleId="texte1">
    <w:name w:val="texte1"/>
    <w:qFormat/>
    <w:rsid w:val="00A808FD"/>
    <w:rPr>
      <w:color w:val="333333"/>
      <w:sz w:val="18"/>
      <w:szCs w:val="18"/>
    </w:rPr>
  </w:style>
  <w:style w:type="paragraph" w:customStyle="1" w:styleId="Affffffffffff6">
    <w:name w:val="正文A"/>
    <w:link w:val="AChar"/>
    <w:qFormat/>
    <w:rsid w:val="00A808FD"/>
    <w:pPr>
      <w:tabs>
        <w:tab w:val="left" w:pos="480"/>
      </w:tabs>
      <w:adjustRightInd w:val="0"/>
      <w:snapToGrid w:val="0"/>
      <w:spacing w:line="300" w:lineRule="auto"/>
      <w:ind w:left="480" w:hanging="360"/>
    </w:pPr>
    <w:rPr>
      <w:kern w:val="2"/>
      <w:sz w:val="24"/>
      <w:szCs w:val="24"/>
    </w:rPr>
  </w:style>
  <w:style w:type="paragraph" w:customStyle="1" w:styleId="114">
    <w:name w:val="1  正文1"/>
    <w:basedOn w:val="af2"/>
    <w:qFormat/>
    <w:rsid w:val="00A808FD"/>
    <w:pPr>
      <w:tabs>
        <w:tab w:val="left" w:pos="468"/>
      </w:tabs>
      <w:adjustRightInd w:val="0"/>
      <w:snapToGrid w:val="0"/>
      <w:spacing w:beforeLines="100" w:line="300" w:lineRule="auto"/>
      <w:ind w:left="468" w:hanging="468"/>
    </w:pPr>
    <w:rPr>
      <w:b/>
      <w:sz w:val="28"/>
      <w:szCs w:val="28"/>
    </w:rPr>
  </w:style>
  <w:style w:type="paragraph" w:customStyle="1" w:styleId="1113">
    <w:name w:val="1.1 样式1"/>
    <w:basedOn w:val="af2"/>
    <w:qFormat/>
    <w:rsid w:val="00A808FD"/>
    <w:pPr>
      <w:tabs>
        <w:tab w:val="left" w:pos="540"/>
      </w:tabs>
      <w:ind w:left="540" w:hanging="540"/>
    </w:pPr>
    <w:rPr>
      <w:bCs/>
      <w:spacing w:val="20"/>
      <w:sz w:val="24"/>
      <w:szCs w:val="24"/>
    </w:rPr>
  </w:style>
  <w:style w:type="paragraph" w:customStyle="1" w:styleId="a30">
    <w:name w:val="a.3级格式"/>
    <w:basedOn w:val="af2"/>
    <w:link w:val="a3Char"/>
    <w:qFormat/>
    <w:rsid w:val="00A808FD"/>
    <w:pPr>
      <w:tabs>
        <w:tab w:val="left" w:pos="360"/>
      </w:tabs>
      <w:adjustRightInd w:val="0"/>
      <w:snapToGrid w:val="0"/>
      <w:spacing w:line="300" w:lineRule="auto"/>
      <w:ind w:left="360" w:hanging="360"/>
    </w:pPr>
    <w:rPr>
      <w:snapToGrid w:val="0"/>
      <w:spacing w:val="20"/>
      <w:kern w:val="0"/>
      <w:sz w:val="24"/>
      <w:szCs w:val="24"/>
    </w:rPr>
  </w:style>
  <w:style w:type="character" w:customStyle="1" w:styleId="AChar">
    <w:name w:val="正文A Char"/>
    <w:link w:val="Affffffffffff6"/>
    <w:qFormat/>
    <w:rsid w:val="00A808FD"/>
    <w:rPr>
      <w:kern w:val="2"/>
      <w:sz w:val="24"/>
      <w:szCs w:val="24"/>
      <w:lang w:val="en-US" w:eastAsia="zh-CN" w:bidi="ar-SA"/>
    </w:rPr>
  </w:style>
  <w:style w:type="character" w:customStyle="1" w:styleId="1Char1">
    <w:name w:val="正文1 Char"/>
    <w:link w:val="1f9"/>
    <w:qFormat/>
    <w:rsid w:val="00A808FD"/>
    <w:rPr>
      <w:rFonts w:ascii="黑体" w:eastAsia="黑体" w:hAnsi="宋体"/>
      <w:b/>
      <w:kern w:val="44"/>
      <w:sz w:val="32"/>
      <w:szCs w:val="32"/>
      <w:lang w:val="en-US" w:eastAsia="zh-CN" w:bidi="ar-SA"/>
    </w:rPr>
  </w:style>
  <w:style w:type="paragraph" w:customStyle="1" w:styleId="affffffffffff7">
    <w:name w:val="正文a"/>
    <w:link w:val="aChar0"/>
    <w:qFormat/>
    <w:rsid w:val="00A808FD"/>
    <w:pPr>
      <w:tabs>
        <w:tab w:val="left" w:pos="1200"/>
      </w:tabs>
      <w:spacing w:line="360" w:lineRule="auto"/>
      <w:ind w:left="1200" w:hanging="300"/>
    </w:pPr>
    <w:rPr>
      <w:kern w:val="2"/>
      <w:sz w:val="24"/>
      <w:szCs w:val="24"/>
    </w:rPr>
  </w:style>
  <w:style w:type="paragraph" w:customStyle="1" w:styleId="i">
    <w:name w:val="正文i"/>
    <w:qFormat/>
    <w:rsid w:val="00A808FD"/>
    <w:pPr>
      <w:tabs>
        <w:tab w:val="left" w:pos="1500"/>
      </w:tabs>
      <w:spacing w:line="360" w:lineRule="auto"/>
      <w:ind w:left="1500" w:hanging="300"/>
    </w:pPr>
    <w:rPr>
      <w:kern w:val="2"/>
      <w:sz w:val="24"/>
      <w:szCs w:val="24"/>
    </w:rPr>
  </w:style>
  <w:style w:type="character" w:customStyle="1" w:styleId="aChar0">
    <w:name w:val="正文a Char"/>
    <w:link w:val="affffffffffff7"/>
    <w:qFormat/>
    <w:rsid w:val="00A808FD"/>
    <w:rPr>
      <w:kern w:val="2"/>
      <w:sz w:val="24"/>
      <w:szCs w:val="24"/>
      <w:lang w:val="en-US" w:eastAsia="zh-CN" w:bidi="ar-SA"/>
    </w:rPr>
  </w:style>
  <w:style w:type="paragraph" w:customStyle="1" w:styleId="a1125">
    <w:name w:val="样式 正文a + 加宽量  1 磅 行距: 多倍行距 1.25 字行"/>
    <w:basedOn w:val="affffffffffff7"/>
    <w:qFormat/>
    <w:rsid w:val="00A808FD"/>
    <w:pPr>
      <w:tabs>
        <w:tab w:val="clear" w:pos="1200"/>
      </w:tabs>
      <w:spacing w:line="300" w:lineRule="auto"/>
      <w:ind w:leftChars="827" w:left="1985" w:firstLine="1"/>
    </w:pPr>
    <w:rPr>
      <w:rFonts w:cs="宋体"/>
      <w:spacing w:val="20"/>
      <w:szCs w:val="20"/>
    </w:rPr>
  </w:style>
  <w:style w:type="paragraph" w:customStyle="1" w:styleId="i1125">
    <w:name w:val="样式 正文i + 加宽量  1 磅 行距: 多倍行距 1.25 字行"/>
    <w:basedOn w:val="i"/>
    <w:qFormat/>
    <w:rsid w:val="00A808FD"/>
    <w:pPr>
      <w:tabs>
        <w:tab w:val="clear" w:pos="1500"/>
        <w:tab w:val="left" w:pos="558"/>
      </w:tabs>
      <w:adjustRightInd w:val="0"/>
      <w:snapToGrid w:val="0"/>
      <w:spacing w:line="300" w:lineRule="auto"/>
      <w:ind w:left="558" w:hanging="360"/>
    </w:pPr>
    <w:rPr>
      <w:rFonts w:cs="宋体"/>
      <w:spacing w:val="20"/>
      <w:szCs w:val="20"/>
    </w:rPr>
  </w:style>
  <w:style w:type="paragraph" w:customStyle="1" w:styleId="A10">
    <w:name w:val="样式 正文A + 加宽量  1 磅"/>
    <w:basedOn w:val="Affffffffffff6"/>
    <w:link w:val="A1Char"/>
    <w:qFormat/>
    <w:rsid w:val="00A808FD"/>
    <w:pPr>
      <w:tabs>
        <w:tab w:val="clear" w:pos="480"/>
        <w:tab w:val="left" w:pos="360"/>
      </w:tabs>
      <w:ind w:left="360" w:hanging="227"/>
    </w:pPr>
    <w:rPr>
      <w:spacing w:val="20"/>
    </w:rPr>
  </w:style>
  <w:style w:type="paragraph" w:customStyle="1" w:styleId="1fff0">
    <w:name w:val="格式正文1"/>
    <w:basedOn w:val="af2"/>
    <w:qFormat/>
    <w:rsid w:val="00A808FD"/>
    <w:pPr>
      <w:widowControl/>
      <w:adjustRightInd w:val="0"/>
      <w:snapToGrid w:val="0"/>
      <w:spacing w:line="300" w:lineRule="auto"/>
      <w:ind w:leftChars="354" w:left="850"/>
      <w:jc w:val="left"/>
    </w:pPr>
    <w:rPr>
      <w:spacing w:val="20"/>
      <w:sz w:val="24"/>
      <w:szCs w:val="24"/>
    </w:rPr>
  </w:style>
  <w:style w:type="character" w:customStyle="1" w:styleId="A1Char">
    <w:name w:val="样式 正文A + 加宽量  1 磅 Char"/>
    <w:link w:val="A10"/>
    <w:qFormat/>
    <w:rsid w:val="00A808FD"/>
    <w:rPr>
      <w:spacing w:val="20"/>
      <w:kern w:val="2"/>
      <w:sz w:val="24"/>
      <w:szCs w:val="24"/>
      <w:lang w:val="en-US" w:eastAsia="zh-CN" w:bidi="ar-SA"/>
    </w:rPr>
  </w:style>
  <w:style w:type="character" w:customStyle="1" w:styleId="a3Char">
    <w:name w:val="a.3级格式 Char"/>
    <w:link w:val="a30"/>
    <w:qFormat/>
    <w:rsid w:val="00A808FD"/>
    <w:rPr>
      <w:rFonts w:eastAsia="宋体"/>
      <w:snapToGrid w:val="0"/>
      <w:spacing w:val="20"/>
      <w:sz w:val="24"/>
      <w:szCs w:val="24"/>
      <w:lang w:val="en-US" w:eastAsia="zh-CN" w:bidi="ar-SA"/>
    </w:rPr>
  </w:style>
  <w:style w:type="character" w:customStyle="1" w:styleId="foChar1">
    <w:name w:val="fo Char1"/>
    <w:qFormat/>
    <w:rsid w:val="00A808FD"/>
    <w:rPr>
      <w:kern w:val="2"/>
      <w:sz w:val="18"/>
      <w:szCs w:val="18"/>
    </w:rPr>
  </w:style>
  <w:style w:type="character" w:customStyle="1" w:styleId="PIM4Char1">
    <w:name w:val="PIM 4 Char1"/>
    <w:qFormat/>
    <w:rsid w:val="00A808FD"/>
    <w:rPr>
      <w:rFonts w:eastAsia="宋体"/>
      <w:b/>
      <w:kern w:val="2"/>
      <w:sz w:val="22"/>
      <w:lang w:val="en-US" w:eastAsia="zh-CN" w:bidi="ar-SA"/>
    </w:rPr>
  </w:style>
  <w:style w:type="character" w:customStyle="1" w:styleId="55Char3">
    <w:name w:val="55 Char3"/>
    <w:qFormat/>
    <w:rsid w:val="00A808FD"/>
    <w:rPr>
      <w:rFonts w:eastAsia="宋体"/>
      <w:kern w:val="2"/>
      <w:sz w:val="21"/>
      <w:lang w:val="en-US" w:eastAsia="zh-CN" w:bidi="ar-SA"/>
    </w:rPr>
  </w:style>
  <w:style w:type="character" w:customStyle="1" w:styleId="useforappendixChar2">
    <w:name w:val="(use for appendix) Char2"/>
    <w:qFormat/>
    <w:rsid w:val="00A808FD"/>
    <w:rPr>
      <w:rFonts w:eastAsia="宋体"/>
      <w:kern w:val="2"/>
      <w:sz w:val="21"/>
      <w:lang w:val="en-US" w:eastAsia="zh-CN" w:bidi="ar-SA"/>
    </w:rPr>
  </w:style>
  <w:style w:type="character" w:customStyle="1" w:styleId="Char14">
    <w:name w:val="正文文字缩进 Char1"/>
    <w:qFormat/>
    <w:rsid w:val="00A808FD"/>
    <w:rPr>
      <w:rFonts w:ascii="宋体" w:eastAsia="宋体" w:hAnsi="宋体"/>
      <w:color w:val="FF0000"/>
      <w:kern w:val="2"/>
      <w:sz w:val="22"/>
      <w:szCs w:val="22"/>
      <w:lang w:val="en-US" w:eastAsia="zh-CN" w:bidi="ar-SA"/>
    </w:rPr>
  </w:style>
  <w:style w:type="character" w:customStyle="1" w:styleId="Char15">
    <w:name w:val="无缩进 Char1"/>
    <w:qFormat/>
    <w:rsid w:val="00A808FD"/>
    <w:rPr>
      <w:rFonts w:ascii="宋体" w:eastAsia="宋体"/>
      <w:kern w:val="10"/>
      <w:sz w:val="21"/>
      <w:lang w:val="en-US" w:eastAsia="zh-CN" w:bidi="ar-SA"/>
    </w:rPr>
  </w:style>
  <w:style w:type="character" w:customStyle="1" w:styleId="evenChar1">
    <w:name w:val="even Char1"/>
    <w:semiHidden/>
    <w:qFormat/>
    <w:rsid w:val="00A808FD"/>
    <w:rPr>
      <w:rFonts w:eastAsia="宋体"/>
      <w:kern w:val="2"/>
      <w:sz w:val="18"/>
      <w:szCs w:val="18"/>
      <w:lang w:val="en-US" w:eastAsia="zh-CN" w:bidi="ar-SA"/>
    </w:rPr>
  </w:style>
  <w:style w:type="character" w:customStyle="1" w:styleId="1Char2">
    <w:name w:val="标题 1 Char2"/>
    <w:link w:val="1c"/>
    <w:qFormat/>
    <w:rsid w:val="00A808FD"/>
    <w:rPr>
      <w:rFonts w:eastAsia="宋体"/>
      <w:b/>
      <w:kern w:val="2"/>
      <w:sz w:val="32"/>
      <w:lang w:val="en-US" w:eastAsia="zh-CN" w:bidi="ar-SA"/>
    </w:rPr>
  </w:style>
  <w:style w:type="character" w:customStyle="1" w:styleId="CharChar33">
    <w:name w:val="Char Char33"/>
    <w:qFormat/>
    <w:rsid w:val="00A808FD"/>
    <w:rPr>
      <w:rFonts w:ascii="宋体" w:eastAsia="宋体" w:hAnsi="宋体"/>
      <w:kern w:val="2"/>
      <w:sz w:val="24"/>
      <w:szCs w:val="32"/>
      <w:lang w:val="en-US" w:eastAsia="zh-CN" w:bidi="ar-SA"/>
    </w:rPr>
  </w:style>
  <w:style w:type="character" w:customStyle="1" w:styleId="CharChar32">
    <w:name w:val="Char Char32"/>
    <w:qFormat/>
    <w:rsid w:val="00A808FD"/>
    <w:rPr>
      <w:rFonts w:ascii="黑体" w:eastAsia="黑体"/>
      <w:b/>
      <w:kern w:val="2"/>
      <w:sz w:val="21"/>
      <w:szCs w:val="24"/>
      <w:lang w:val="en-US" w:eastAsia="zh-CN" w:bidi="ar-SA"/>
    </w:rPr>
  </w:style>
  <w:style w:type="character" w:customStyle="1" w:styleId="CharChar31">
    <w:name w:val="Char Char31"/>
    <w:qFormat/>
    <w:rsid w:val="00A808FD"/>
    <w:rPr>
      <w:rFonts w:eastAsia="宋体"/>
      <w:b/>
      <w:bCs/>
      <w:sz w:val="28"/>
      <w:szCs w:val="28"/>
      <w:lang w:val="en-US" w:eastAsia="zh-CN" w:bidi="ar-SA"/>
    </w:rPr>
  </w:style>
  <w:style w:type="character" w:customStyle="1" w:styleId="CharChar30">
    <w:name w:val="Char Char30"/>
    <w:qFormat/>
    <w:rsid w:val="00A808FD"/>
    <w:rPr>
      <w:rFonts w:ascii="Arial" w:eastAsia="黑体" w:hAnsi="Arial"/>
      <w:b/>
      <w:bCs/>
      <w:sz w:val="24"/>
      <w:szCs w:val="24"/>
      <w:lang w:val="en-US" w:eastAsia="zh-CN" w:bidi="ar-SA"/>
    </w:rPr>
  </w:style>
  <w:style w:type="character" w:customStyle="1" w:styleId="CharChar29">
    <w:name w:val="Char Char29"/>
    <w:qFormat/>
    <w:rsid w:val="00A808FD"/>
    <w:rPr>
      <w:rFonts w:eastAsia="宋体"/>
      <w:b/>
      <w:bCs/>
      <w:sz w:val="24"/>
      <w:szCs w:val="24"/>
      <w:lang w:val="en-US" w:eastAsia="zh-CN" w:bidi="ar-SA"/>
    </w:rPr>
  </w:style>
  <w:style w:type="character" w:customStyle="1" w:styleId="CharChar28">
    <w:name w:val="Char Char28"/>
    <w:qFormat/>
    <w:rsid w:val="00A808FD"/>
    <w:rPr>
      <w:rFonts w:ascii="Arial" w:eastAsia="黑体" w:hAnsi="Arial"/>
      <w:sz w:val="24"/>
      <w:szCs w:val="24"/>
      <w:lang w:val="en-US" w:eastAsia="zh-CN" w:bidi="ar-SA"/>
    </w:rPr>
  </w:style>
  <w:style w:type="character" w:customStyle="1" w:styleId="CharChar27">
    <w:name w:val="Char Char27"/>
    <w:qFormat/>
    <w:rsid w:val="00A808FD"/>
    <w:rPr>
      <w:rFonts w:ascii="Arial" w:eastAsia="黑体" w:hAnsi="Arial"/>
      <w:sz w:val="21"/>
      <w:szCs w:val="21"/>
      <w:lang w:val="en-US" w:eastAsia="zh-CN" w:bidi="ar-SA"/>
    </w:rPr>
  </w:style>
  <w:style w:type="character" w:customStyle="1" w:styleId="CharChar26">
    <w:name w:val="Char Char26"/>
    <w:qFormat/>
    <w:rsid w:val="00A808FD"/>
    <w:rPr>
      <w:rFonts w:ascii="宋体" w:eastAsia="宋体" w:hAnsi="宋体"/>
      <w:b/>
      <w:bCs/>
      <w:kern w:val="2"/>
      <w:sz w:val="21"/>
      <w:szCs w:val="24"/>
      <w:lang w:val="en-US" w:eastAsia="zh-CN" w:bidi="ar-SA"/>
    </w:rPr>
  </w:style>
  <w:style w:type="character" w:customStyle="1" w:styleId="CharChar100">
    <w:name w:val="Char Char10"/>
    <w:qFormat/>
    <w:rsid w:val="00A808FD"/>
    <w:rPr>
      <w:rFonts w:ascii="宋体" w:hAnsi="Courier New" w:cs="Courier New"/>
      <w:kern w:val="2"/>
      <w:sz w:val="21"/>
      <w:szCs w:val="21"/>
    </w:rPr>
  </w:style>
  <w:style w:type="character" w:customStyle="1" w:styleId="CharChar24">
    <w:name w:val="Char Char24"/>
    <w:qFormat/>
    <w:rsid w:val="00A808FD"/>
    <w:rPr>
      <w:rFonts w:eastAsia="宋体"/>
      <w:kern w:val="2"/>
      <w:sz w:val="18"/>
      <w:lang w:val="en-US" w:eastAsia="zh-CN" w:bidi="ar-SA"/>
    </w:rPr>
  </w:style>
  <w:style w:type="character" w:customStyle="1" w:styleId="css11">
    <w:name w:val="css11"/>
    <w:qFormat/>
    <w:rsid w:val="00A808FD"/>
    <w:rPr>
      <w:color w:val="000000"/>
      <w:spacing w:val="360"/>
      <w:sz w:val="18"/>
      <w:szCs w:val="18"/>
    </w:rPr>
  </w:style>
  <w:style w:type="character" w:customStyle="1" w:styleId="CharChar22">
    <w:name w:val="Char Char22"/>
    <w:qFormat/>
    <w:rsid w:val="00A808FD"/>
    <w:rPr>
      <w:rFonts w:ascii="宋体" w:eastAsia="宋体"/>
      <w:kern w:val="2"/>
      <w:sz w:val="21"/>
      <w:lang w:val="en-US" w:eastAsia="zh-CN" w:bidi="ar-SA"/>
    </w:rPr>
  </w:style>
  <w:style w:type="character" w:customStyle="1" w:styleId="CharChar21">
    <w:name w:val="Char Char21"/>
    <w:qFormat/>
    <w:rsid w:val="00A808FD"/>
    <w:rPr>
      <w:rFonts w:eastAsia="宋体"/>
      <w:kern w:val="2"/>
      <w:sz w:val="18"/>
      <w:lang w:val="en-US" w:eastAsia="zh-CN" w:bidi="ar-SA"/>
    </w:rPr>
  </w:style>
  <w:style w:type="character" w:customStyle="1" w:styleId="ggbt1">
    <w:name w:val="ggbt1"/>
    <w:qFormat/>
    <w:rsid w:val="00A808FD"/>
    <w:rPr>
      <w:b/>
      <w:bCs/>
      <w:sz w:val="21"/>
      <w:szCs w:val="21"/>
    </w:rPr>
  </w:style>
  <w:style w:type="character" w:customStyle="1" w:styleId="CharChar20">
    <w:name w:val="Char Char20"/>
    <w:qFormat/>
    <w:rsid w:val="00A808FD"/>
    <w:rPr>
      <w:rFonts w:ascii="宋体" w:eastAsia="宋体" w:hAnsi="宋体" w:cs="Courier New"/>
      <w:color w:val="FF0000"/>
      <w:kern w:val="2"/>
      <w:sz w:val="24"/>
      <w:szCs w:val="21"/>
      <w:lang w:val="en-US" w:eastAsia="zh-CN" w:bidi="ar-SA"/>
    </w:rPr>
  </w:style>
  <w:style w:type="character" w:customStyle="1" w:styleId="Char16">
    <w:name w:val="特点标题 Char1"/>
    <w:qFormat/>
    <w:rsid w:val="00A808FD"/>
    <w:rPr>
      <w:rFonts w:ascii="宋体" w:eastAsia="宋体"/>
      <w:kern w:val="2"/>
      <w:sz w:val="21"/>
      <w:szCs w:val="24"/>
      <w:shd w:val="pct10" w:color="auto" w:fill="FFFFFF"/>
      <w:lang w:val="en-US" w:eastAsia="zh-CN" w:bidi="ar-SA"/>
    </w:rPr>
  </w:style>
  <w:style w:type="character" w:customStyle="1" w:styleId="Charff">
    <w:name w:val="特点标题 Char"/>
    <w:qFormat/>
    <w:rsid w:val="00A808FD"/>
    <w:rPr>
      <w:rFonts w:ascii="宋体" w:eastAsia="宋体"/>
      <w:kern w:val="2"/>
      <w:sz w:val="21"/>
      <w:szCs w:val="24"/>
      <w:shd w:val="pct10" w:color="auto" w:fill="FFFFFF"/>
      <w:lang w:val="en-US" w:eastAsia="zh-CN" w:bidi="ar-SA"/>
    </w:rPr>
  </w:style>
  <w:style w:type="paragraph" w:customStyle="1" w:styleId="1fff1">
    <w:name w:val="修订1"/>
    <w:qFormat/>
    <w:rsid w:val="00A808FD"/>
    <w:rPr>
      <w:kern w:val="2"/>
      <w:sz w:val="21"/>
      <w:szCs w:val="24"/>
    </w:rPr>
  </w:style>
  <w:style w:type="paragraph" w:customStyle="1" w:styleId="css1">
    <w:name w:val="css1"/>
    <w:basedOn w:val="af2"/>
    <w:qFormat/>
    <w:rsid w:val="00A808FD"/>
    <w:pPr>
      <w:widowControl/>
      <w:spacing w:before="100" w:beforeAutospacing="1" w:after="100" w:afterAutospacing="1" w:line="360" w:lineRule="auto"/>
      <w:jc w:val="left"/>
    </w:pPr>
    <w:rPr>
      <w:rFonts w:ascii="宋体" w:hAnsi="宋体"/>
      <w:color w:val="000000"/>
      <w:kern w:val="0"/>
      <w:sz w:val="18"/>
      <w:szCs w:val="18"/>
    </w:rPr>
  </w:style>
  <w:style w:type="paragraph" w:customStyle="1" w:styleId="214">
    <w:name w:val="样式 加粗 行距: 固定值 21 磅"/>
    <w:basedOn w:val="af2"/>
    <w:qFormat/>
    <w:rsid w:val="00A808FD"/>
    <w:pPr>
      <w:adjustRightInd w:val="0"/>
      <w:spacing w:line="420" w:lineRule="exact"/>
      <w:textAlignment w:val="baseline"/>
    </w:pPr>
    <w:rPr>
      <w:rFonts w:cs="宋体"/>
      <w:b/>
      <w:bCs/>
      <w:kern w:val="0"/>
      <w:szCs w:val="21"/>
    </w:rPr>
  </w:style>
  <w:style w:type="paragraph" w:customStyle="1" w:styleId="CharCharCharCharChar1">
    <w:name w:val="应答文本 Char Char Char Char Char"/>
    <w:basedOn w:val="af2"/>
    <w:qFormat/>
    <w:rsid w:val="00A808FD"/>
    <w:pPr>
      <w:adjustRightInd w:val="0"/>
      <w:spacing w:afterLines="50" w:line="320" w:lineRule="exact"/>
      <w:ind w:leftChars="300" w:left="300" w:firstLineChars="200" w:firstLine="200"/>
      <w:jc w:val="left"/>
    </w:pPr>
    <w:rPr>
      <w:rFonts w:ascii="Arial" w:eastAsia="楷体_GB2312" w:hAnsi="Arial" w:cs="宋体"/>
      <w:spacing w:val="10"/>
      <w:szCs w:val="21"/>
    </w:rPr>
  </w:style>
  <w:style w:type="character" w:customStyle="1" w:styleId="CharCharCharCharCharChar1">
    <w:name w:val="应答文本 Char Char Char Char Char Char"/>
    <w:qFormat/>
    <w:rsid w:val="00A808FD"/>
    <w:rPr>
      <w:rFonts w:ascii="Arial" w:eastAsia="楷体_GB2312" w:hAnsi="Arial" w:cs="宋体"/>
      <w:spacing w:val="10"/>
      <w:kern w:val="2"/>
      <w:sz w:val="21"/>
      <w:szCs w:val="24"/>
      <w:lang w:val="en-US" w:eastAsia="zh-CN" w:bidi="ar-SA"/>
    </w:rPr>
  </w:style>
  <w:style w:type="paragraph" w:customStyle="1" w:styleId="CharCharCharChar3">
    <w:name w:val="应答文本 Char Char Char Char"/>
    <w:basedOn w:val="af2"/>
    <w:qFormat/>
    <w:rsid w:val="00A808FD"/>
    <w:pPr>
      <w:adjustRightInd w:val="0"/>
      <w:spacing w:afterLines="50" w:line="320" w:lineRule="exact"/>
      <w:ind w:leftChars="300" w:left="300" w:firstLineChars="200" w:firstLine="200"/>
      <w:jc w:val="left"/>
    </w:pPr>
    <w:rPr>
      <w:rFonts w:ascii="Arial" w:eastAsia="楷体_GB2312" w:hAnsi="Arial" w:cs="宋体"/>
      <w:spacing w:val="10"/>
      <w:kern w:val="0"/>
    </w:rPr>
  </w:style>
  <w:style w:type="character" w:customStyle="1" w:styleId="CharCharCharCharCharCharCharCharCharCharCharCharCharCharCharCharChar">
    <w:name w:val="正常文本 Char Char Char Char Char Char Char Char Char Char Char Char Char Char Char Char Char"/>
    <w:link w:val="CharCharCharCharCharCharCharCharCharCharCharCharCharCharCharChar0"/>
    <w:qFormat/>
    <w:rsid w:val="00A808FD"/>
    <w:rPr>
      <w:rFonts w:eastAsia="楷体_GB2312"/>
      <w:sz w:val="21"/>
      <w:szCs w:val="21"/>
      <w:lang w:val="en-US" w:eastAsia="zh-CN" w:bidi="ar-SA"/>
    </w:rPr>
  </w:style>
  <w:style w:type="paragraph" w:customStyle="1" w:styleId="CharCharCharCharCharCharCharCharCharCharCharCharCharCharCharChar0">
    <w:name w:val="正常文本 Char Char Char Char Char Char Char Char Char Char Char Char Char Char Char Char"/>
    <w:basedOn w:val="af2"/>
    <w:link w:val="CharCharCharCharCharCharCharCharCharCharCharCharCharCharCharCharChar"/>
    <w:qFormat/>
    <w:rsid w:val="00A808FD"/>
    <w:pPr>
      <w:tabs>
        <w:tab w:val="left" w:pos="935"/>
        <w:tab w:val="left" w:pos="1129"/>
      </w:tabs>
      <w:spacing w:afterLines="50" w:line="320" w:lineRule="exact"/>
      <w:ind w:leftChars="600" w:left="1440" w:firstLineChars="208" w:firstLine="437"/>
    </w:pPr>
    <w:rPr>
      <w:rFonts w:eastAsia="楷体_GB2312"/>
      <w:kern w:val="0"/>
      <w:szCs w:val="21"/>
    </w:rPr>
  </w:style>
  <w:style w:type="paragraph" w:customStyle="1" w:styleId="affffffffffff8">
    <w:name w:val="临时副标题"/>
    <w:basedOn w:val="af2"/>
    <w:next w:val="af2"/>
    <w:qFormat/>
    <w:rsid w:val="00A808FD"/>
    <w:pPr>
      <w:adjustRightInd w:val="0"/>
      <w:spacing w:before="120" w:after="120" w:line="320" w:lineRule="exact"/>
      <w:ind w:leftChars="200" w:left="480"/>
    </w:pPr>
    <w:rPr>
      <w:rFonts w:ascii="黑体" w:eastAsia="黑体" w:hAnsi="Arial" w:cs="Arial"/>
      <w:spacing w:val="10"/>
      <w:kern w:val="0"/>
      <w:sz w:val="24"/>
      <w:szCs w:val="21"/>
    </w:rPr>
  </w:style>
  <w:style w:type="paragraph" w:customStyle="1" w:styleId="affffffffffff9">
    <w:name w:val="应答标题"/>
    <w:basedOn w:val="affffd"/>
    <w:link w:val="Charff0"/>
    <w:qFormat/>
    <w:rsid w:val="00A808FD"/>
    <w:pPr>
      <w:ind w:leftChars="300" w:left="720" w:rightChars="0" w:right="0" w:firstLineChars="200" w:firstLine="522"/>
    </w:pPr>
    <w:rPr>
      <w:rFonts w:ascii="黑体" w:eastAsia="黑体" w:hAnsi="黑体" w:cs="宋体"/>
      <w:b/>
      <w:bCs/>
      <w:kern w:val="2"/>
      <w:sz w:val="24"/>
      <w:szCs w:val="24"/>
      <w:u w:val="single"/>
    </w:rPr>
  </w:style>
  <w:style w:type="character" w:customStyle="1" w:styleId="Charff0">
    <w:name w:val="应答标题 Char"/>
    <w:link w:val="affffffffffff9"/>
    <w:qFormat/>
    <w:rsid w:val="00A808FD"/>
    <w:rPr>
      <w:rFonts w:ascii="黑体" w:eastAsia="黑体" w:hAnsi="黑体" w:cs="宋体"/>
      <w:b/>
      <w:bCs/>
      <w:snapToGrid w:val="0"/>
      <w:spacing w:val="10"/>
      <w:kern w:val="2"/>
      <w:sz w:val="24"/>
      <w:szCs w:val="24"/>
      <w:u w:val="single"/>
      <w:lang w:val="en-US" w:eastAsia="zh-CN" w:bidi="ar-SA"/>
    </w:rPr>
  </w:style>
  <w:style w:type="paragraph" w:customStyle="1" w:styleId="affffffffffffa">
    <w:name w:val="招标文本"/>
    <w:qFormat/>
    <w:rsid w:val="00A808FD"/>
    <w:pPr>
      <w:spacing w:line="400" w:lineRule="exact"/>
      <w:ind w:firstLine="420"/>
    </w:pPr>
    <w:rPr>
      <w:kern w:val="2"/>
      <w:sz w:val="21"/>
      <w:szCs w:val="24"/>
    </w:rPr>
  </w:style>
  <w:style w:type="character" w:customStyle="1" w:styleId="CharCharCharCharCharCharCharCharCharCharCharCharCharCharChar">
    <w:name w:val="正常文本 Char Char Char Char Char Char Char Char Char Char Char Char Char Char Char"/>
    <w:link w:val="CharCharCharCharCharCharCharCharCharCharCharCharCharChar"/>
    <w:qFormat/>
    <w:rsid w:val="00A808FD"/>
    <w:rPr>
      <w:rFonts w:ascii="宋体" w:eastAsia="楷体_GB2312" w:hAnsi="宋体"/>
      <w:kern w:val="2"/>
      <w:sz w:val="21"/>
      <w:szCs w:val="18"/>
      <w:lang w:val="en-US" w:eastAsia="zh-CN" w:bidi="ar-SA"/>
    </w:rPr>
  </w:style>
  <w:style w:type="character" w:customStyle="1" w:styleId="CharCharCharCharCharChar0">
    <w:name w:val="列表框 Char Char Char Char Char Char"/>
    <w:link w:val="CharCharCharCharChar0"/>
    <w:qFormat/>
    <w:rsid w:val="00A808FD"/>
    <w:rPr>
      <w:rFonts w:ascii="宋体" w:eastAsia="楷体_GB2312" w:hAnsi="宋体"/>
      <w:kern w:val="2"/>
      <w:sz w:val="21"/>
      <w:szCs w:val="21"/>
      <w:lang w:val="en-US" w:eastAsia="zh-CN" w:bidi="ar-SA"/>
    </w:rPr>
  </w:style>
  <w:style w:type="paragraph" w:customStyle="1" w:styleId="affffffffffffb">
    <w:name w:val="图注"/>
    <w:basedOn w:val="af2"/>
    <w:next w:val="CharCharCharCharCharCharCharCharCharCharCharCharCharChar"/>
    <w:qFormat/>
    <w:rsid w:val="00A808FD"/>
    <w:pPr>
      <w:spacing w:afterLines="150"/>
      <w:jc w:val="center"/>
    </w:pPr>
    <w:rPr>
      <w:kern w:val="0"/>
      <w:sz w:val="24"/>
      <w:szCs w:val="21"/>
    </w:rPr>
  </w:style>
  <w:style w:type="paragraph" w:customStyle="1" w:styleId="affffffffffffc">
    <w:name w:val="正常文本"/>
    <w:basedOn w:val="af2"/>
    <w:qFormat/>
    <w:rsid w:val="00A808FD"/>
    <w:pPr>
      <w:adjustRightInd w:val="0"/>
      <w:spacing w:afterLines="50" w:line="320" w:lineRule="exact"/>
      <w:ind w:leftChars="300" w:left="630" w:firstLineChars="200" w:firstLine="460"/>
    </w:pPr>
    <w:rPr>
      <w:rFonts w:ascii="Arial" w:eastAsia="楷体_GB2312" w:hAnsi="Arial" w:cs="宋体"/>
      <w:spacing w:val="10"/>
      <w:kern w:val="0"/>
    </w:rPr>
  </w:style>
  <w:style w:type="paragraph" w:customStyle="1" w:styleId="affffffffffffd">
    <w:name w:val="表注"/>
    <w:basedOn w:val="af2"/>
    <w:next w:val="af2"/>
    <w:link w:val="Charff1"/>
    <w:qFormat/>
    <w:rsid w:val="00A808FD"/>
    <w:pPr>
      <w:spacing w:beforeLines="100"/>
    </w:pPr>
    <w:rPr>
      <w:kern w:val="0"/>
      <w:sz w:val="24"/>
      <w:szCs w:val="21"/>
    </w:rPr>
  </w:style>
  <w:style w:type="character" w:customStyle="1" w:styleId="Charff1">
    <w:name w:val="表注 Char"/>
    <w:link w:val="affffffffffffd"/>
    <w:qFormat/>
    <w:rsid w:val="00A808FD"/>
    <w:rPr>
      <w:rFonts w:eastAsia="宋体"/>
      <w:sz w:val="24"/>
      <w:szCs w:val="21"/>
      <w:lang w:val="en-US" w:eastAsia="zh-CN" w:bidi="ar-SA"/>
    </w:rPr>
  </w:style>
  <w:style w:type="paragraph" w:customStyle="1" w:styleId="Charff2">
    <w:name w:val="应答条款 Char"/>
    <w:basedOn w:val="CharCharCharCharCharCharCharCharCharCharCharCharCharChar"/>
    <w:next w:val="CharCharCharCharCharCharCharCharCharCharCharCharCharChar"/>
    <w:link w:val="CharChar6"/>
    <w:qFormat/>
    <w:rsid w:val="00A808FD"/>
    <w:pPr>
      <w:spacing w:after="156"/>
      <w:ind w:left="1440" w:firstLine="437"/>
    </w:pPr>
    <w:rPr>
      <w:rFonts w:ascii="Arial" w:hAnsi="Arial" w:cs="Arial"/>
      <w:snapToGrid w:val="0"/>
      <w:szCs w:val="21"/>
      <w:lang w:val="en-GB"/>
    </w:rPr>
  </w:style>
  <w:style w:type="character" w:customStyle="1" w:styleId="CharChar6">
    <w:name w:val="应答条款 Char Char"/>
    <w:link w:val="Charff2"/>
    <w:qFormat/>
    <w:rsid w:val="00A808FD"/>
    <w:rPr>
      <w:rFonts w:ascii="Arial" w:eastAsia="楷体_GB2312" w:hAnsi="Arial" w:cs="Arial"/>
      <w:snapToGrid w:val="0"/>
      <w:kern w:val="2"/>
      <w:sz w:val="21"/>
      <w:szCs w:val="21"/>
      <w:lang w:val="en-GB" w:eastAsia="zh-CN" w:bidi="ar-SA"/>
    </w:rPr>
  </w:style>
  <w:style w:type="paragraph" w:customStyle="1" w:styleId="af1">
    <w:name w:val="应答列表框"/>
    <w:basedOn w:val="af2"/>
    <w:qFormat/>
    <w:rsid w:val="00A808FD"/>
    <w:pPr>
      <w:numPr>
        <w:numId w:val="71"/>
      </w:numPr>
      <w:spacing w:afterLines="50" w:line="320" w:lineRule="exact"/>
      <w:ind w:leftChars="800" w:left="800" w:hangingChars="200" w:hanging="200"/>
    </w:pPr>
    <w:rPr>
      <w:rFonts w:ascii="Arial" w:eastAsia="楷体_GB2312" w:hAnsi="Arial" w:cs="Arial"/>
      <w:snapToGrid w:val="0"/>
      <w:kern w:val="0"/>
      <w:szCs w:val="21"/>
      <w:lang w:val="en-GB"/>
    </w:rPr>
  </w:style>
  <w:style w:type="paragraph" w:customStyle="1" w:styleId="affffffffffffe">
    <w:name w:val="正文列表框"/>
    <w:basedOn w:val="af2"/>
    <w:qFormat/>
    <w:rsid w:val="00A808FD"/>
    <w:pPr>
      <w:tabs>
        <w:tab w:val="left" w:pos="1500"/>
      </w:tabs>
      <w:spacing w:afterLines="50" w:line="320" w:lineRule="exact"/>
      <w:ind w:left="1500" w:hanging="420"/>
    </w:pPr>
    <w:rPr>
      <w:rFonts w:ascii="宋体" w:hAnsi="Arial" w:cs="Arial"/>
      <w:snapToGrid w:val="0"/>
      <w:color w:val="000000"/>
      <w:kern w:val="0"/>
      <w:szCs w:val="21"/>
      <w:lang w:val="en-GB"/>
    </w:rPr>
  </w:style>
  <w:style w:type="paragraph" w:customStyle="1" w:styleId="154">
    <w:name w:val="样式 宋体 行距: 1.5 倍行距"/>
    <w:basedOn w:val="af2"/>
    <w:qFormat/>
    <w:rsid w:val="00A808FD"/>
    <w:rPr>
      <w:rFonts w:ascii="宋体" w:hAnsi="宋体"/>
    </w:rPr>
  </w:style>
  <w:style w:type="paragraph" w:customStyle="1" w:styleId="Style15">
    <w:name w:val="_Style 15"/>
    <w:basedOn w:val="af2"/>
    <w:next w:val="aff3"/>
    <w:qFormat/>
    <w:rsid w:val="00A808FD"/>
    <w:pPr>
      <w:widowControl/>
      <w:overflowPunct w:val="0"/>
      <w:autoSpaceDE w:val="0"/>
      <w:autoSpaceDN w:val="0"/>
      <w:adjustRightInd w:val="0"/>
      <w:spacing w:line="400" w:lineRule="exact"/>
      <w:ind w:left="300" w:firstLine="400"/>
      <w:textAlignment w:val="baseline"/>
    </w:pPr>
    <w:rPr>
      <w:rFonts w:ascii="宋体"/>
      <w:kern w:val="0"/>
      <w:sz w:val="24"/>
    </w:rPr>
  </w:style>
  <w:style w:type="paragraph" w:customStyle="1" w:styleId="175">
    <w:name w:val="样式 首行缩进:  1.75 字符"/>
    <w:basedOn w:val="af2"/>
    <w:qFormat/>
    <w:rsid w:val="00A808FD"/>
    <w:pPr>
      <w:adjustRightInd w:val="0"/>
      <w:snapToGrid w:val="0"/>
      <w:spacing w:line="360" w:lineRule="auto"/>
      <w:ind w:firstLine="420"/>
    </w:pPr>
    <w:rPr>
      <w:sz w:val="24"/>
    </w:rPr>
  </w:style>
  <w:style w:type="character" w:customStyle="1" w:styleId="CharChar8">
    <w:name w:val="正文文字 Char Char"/>
    <w:qFormat/>
    <w:rsid w:val="00A808FD"/>
    <w:rPr>
      <w:rFonts w:eastAsia="宋体"/>
      <w:sz w:val="21"/>
      <w:lang w:val="en-US" w:eastAsia="zh-CN" w:bidi="ar-SA"/>
    </w:rPr>
  </w:style>
  <w:style w:type="character" w:customStyle="1" w:styleId="Charf0">
    <w:name w:val="正文段落 Char"/>
    <w:link w:val="afffffe"/>
    <w:qFormat/>
    <w:rsid w:val="00A808FD"/>
    <w:rPr>
      <w:rFonts w:ascii="宋体" w:eastAsia="宋体" w:hAnsi="Tms Rmn"/>
      <w:kern w:val="2"/>
      <w:sz w:val="28"/>
      <w:lang w:val="en-US" w:eastAsia="zh-CN" w:bidi="ar-SA"/>
    </w:rPr>
  </w:style>
  <w:style w:type="character" w:customStyle="1" w:styleId="oc4Char">
    <w:name w:val="oc4 Char"/>
    <w:qFormat/>
    <w:rsid w:val="00A808FD"/>
    <w:rPr>
      <w:rFonts w:ascii="Arial" w:eastAsia="宋体" w:hAnsi="Arial"/>
      <w:bCs/>
      <w:kern w:val="2"/>
      <w:sz w:val="21"/>
      <w:szCs w:val="28"/>
      <w:lang w:val="en-US" w:eastAsia="zh-CN" w:bidi="ar-SA"/>
    </w:rPr>
  </w:style>
  <w:style w:type="paragraph" w:customStyle="1" w:styleId="Heading111111121314151111211311611212213">
    <w:name w:val="Heading 1标题1标题 1 111121314151111211311611212213..."/>
    <w:basedOn w:val="1c"/>
    <w:qFormat/>
    <w:rsid w:val="00A808FD"/>
    <w:pPr>
      <w:autoSpaceDE w:val="0"/>
      <w:autoSpaceDN w:val="0"/>
      <w:adjustRightInd w:val="0"/>
      <w:spacing w:before="312" w:after="312" w:line="360" w:lineRule="auto"/>
      <w:jc w:val="both"/>
    </w:pPr>
    <w:rPr>
      <w:rFonts w:ascii="Arial" w:hAnsi="Arial" w:cs="宋体"/>
      <w:bCs/>
      <w:kern w:val="0"/>
      <w:sz w:val="28"/>
      <w:u w:val="single"/>
    </w:rPr>
  </w:style>
  <w:style w:type="paragraph" w:customStyle="1" w:styleId="StyleLatinArial11ptLinespacing15lines">
    <w:name w:val="Style (Latin) Arial 11 pt Line spacing:  1.5 lines"/>
    <w:basedOn w:val="af2"/>
    <w:link w:val="StyleLatinArial11ptLinespacing15linesChar"/>
    <w:qFormat/>
    <w:rsid w:val="00A808FD"/>
    <w:pPr>
      <w:adjustRightInd w:val="0"/>
      <w:spacing w:line="360" w:lineRule="auto"/>
      <w:ind w:firstLineChars="200" w:firstLine="200"/>
    </w:pPr>
    <w:rPr>
      <w:rFonts w:ascii="Arial" w:hAnsi="宋体" w:cs="宋体"/>
      <w:sz w:val="22"/>
    </w:rPr>
  </w:style>
  <w:style w:type="paragraph" w:customStyle="1" w:styleId="19">
    <w:name w:val="(1)"/>
    <w:basedOn w:val="113"/>
    <w:qFormat/>
    <w:rsid w:val="00A808FD"/>
    <w:pPr>
      <w:numPr>
        <w:numId w:val="72"/>
      </w:numPr>
      <w:tabs>
        <w:tab w:val="clear" w:pos="874"/>
        <w:tab w:val="left" w:pos="360"/>
        <w:tab w:val="left" w:pos="1440"/>
        <w:tab w:val="left" w:pos="2557"/>
      </w:tabs>
      <w:ind w:left="0" w:firstLineChars="0" w:firstLine="440"/>
    </w:pPr>
  </w:style>
  <w:style w:type="paragraph" w:customStyle="1" w:styleId="Style2">
    <w:name w:val="Style2"/>
    <w:basedOn w:val="af2"/>
    <w:qFormat/>
    <w:rsid w:val="00A808FD"/>
    <w:pPr>
      <w:numPr>
        <w:numId w:val="73"/>
      </w:numPr>
    </w:pPr>
    <w:rPr>
      <w:kern w:val="0"/>
      <w:szCs w:val="21"/>
    </w:rPr>
  </w:style>
  <w:style w:type="paragraph" w:customStyle="1" w:styleId="18">
    <w:name w:val="（1）"/>
    <w:basedOn w:val="af2"/>
    <w:qFormat/>
    <w:rsid w:val="00A808FD"/>
    <w:pPr>
      <w:numPr>
        <w:ilvl w:val="2"/>
        <w:numId w:val="74"/>
      </w:numPr>
    </w:pPr>
    <w:rPr>
      <w:szCs w:val="21"/>
    </w:rPr>
  </w:style>
  <w:style w:type="paragraph" w:customStyle="1" w:styleId="heading3">
    <w:name w:val="heading3"/>
    <w:link w:val="heading3Char"/>
    <w:qFormat/>
    <w:rsid w:val="00A808FD"/>
    <w:pPr>
      <w:numPr>
        <w:numId w:val="75"/>
      </w:numPr>
    </w:pPr>
    <w:rPr>
      <w:kern w:val="2"/>
      <w:sz w:val="21"/>
      <w:szCs w:val="24"/>
    </w:rPr>
  </w:style>
  <w:style w:type="paragraph" w:customStyle="1" w:styleId="220">
    <w:name w:val="标题22"/>
    <w:basedOn w:val="af2"/>
    <w:qFormat/>
    <w:rsid w:val="00A808FD"/>
    <w:pPr>
      <w:numPr>
        <w:ilvl w:val="1"/>
        <w:numId w:val="74"/>
      </w:numPr>
    </w:pPr>
    <w:rPr>
      <w:szCs w:val="21"/>
    </w:rPr>
  </w:style>
  <w:style w:type="character" w:customStyle="1" w:styleId="heading3Char">
    <w:name w:val="heading3 Char"/>
    <w:link w:val="heading3"/>
    <w:qFormat/>
    <w:rsid w:val="00A808FD"/>
    <w:rPr>
      <w:kern w:val="2"/>
      <w:sz w:val="21"/>
      <w:szCs w:val="24"/>
    </w:rPr>
  </w:style>
  <w:style w:type="paragraph" w:customStyle="1" w:styleId="1heading3">
    <w:name w:val="(1)heading3"/>
    <w:basedOn w:val="af2"/>
    <w:next w:val="af2"/>
    <w:qFormat/>
    <w:rsid w:val="00A808FD"/>
    <w:pPr>
      <w:numPr>
        <w:ilvl w:val="3"/>
        <w:numId w:val="76"/>
      </w:numPr>
      <w:tabs>
        <w:tab w:val="clear" w:pos="1980"/>
        <w:tab w:val="left" w:pos="900"/>
      </w:tabs>
      <w:ind w:left="900" w:hanging="720"/>
    </w:pPr>
    <w:rPr>
      <w:sz w:val="24"/>
      <w:szCs w:val="21"/>
    </w:rPr>
  </w:style>
  <w:style w:type="character" w:customStyle="1" w:styleId="StyleLatinArial11ptLinespacing15linesChar">
    <w:name w:val="Style (Latin) Arial 11 pt Line spacing:  1.5 lines Char"/>
    <w:link w:val="StyleLatinArial11ptLinespacing15lines"/>
    <w:qFormat/>
    <w:rsid w:val="00A808FD"/>
    <w:rPr>
      <w:rFonts w:ascii="Arial" w:eastAsia="宋体" w:hAnsi="宋体" w:cs="宋体"/>
      <w:kern w:val="2"/>
      <w:sz w:val="22"/>
      <w:lang w:val="en-US" w:eastAsia="zh-CN" w:bidi="ar-SA"/>
    </w:rPr>
  </w:style>
  <w:style w:type="paragraph" w:customStyle="1" w:styleId="Char1CharCharCharCharCharChar">
    <w:name w:val="Char1 Char Char Char Char Char Char"/>
    <w:basedOn w:val="af2"/>
    <w:qFormat/>
    <w:rsid w:val="00A808FD"/>
    <w:rPr>
      <w:rFonts w:ascii="Tahoma" w:eastAsia="仿宋_GB2312" w:hAnsi="Tahoma"/>
      <w:b/>
      <w:sz w:val="24"/>
    </w:rPr>
  </w:style>
  <w:style w:type="character" w:customStyle="1" w:styleId="Charfd">
    <w:name w:val="文字 Char"/>
    <w:link w:val="affffffffffff0"/>
    <w:qFormat/>
    <w:locked/>
    <w:rsid w:val="00A808FD"/>
    <w:rPr>
      <w:rFonts w:ascii="宋体" w:eastAsia="宋体"/>
      <w:kern w:val="2"/>
      <w:sz w:val="28"/>
      <w:lang w:val="en-US" w:eastAsia="zh-CN" w:bidi="ar-SA"/>
    </w:rPr>
  </w:style>
  <w:style w:type="character" w:customStyle="1" w:styleId="txt1">
    <w:name w:val="txt1"/>
    <w:qFormat/>
    <w:rsid w:val="00A808FD"/>
    <w:rPr>
      <w:color w:val="333333"/>
      <w:sz w:val="28"/>
      <w:szCs w:val="28"/>
    </w:rPr>
  </w:style>
  <w:style w:type="character" w:customStyle="1" w:styleId="title1">
    <w:name w:val="title1"/>
    <w:qFormat/>
    <w:rsid w:val="00A808FD"/>
    <w:rPr>
      <w:b/>
      <w:bCs/>
      <w:color w:val="333333"/>
      <w:sz w:val="28"/>
      <w:szCs w:val="28"/>
    </w:rPr>
  </w:style>
  <w:style w:type="paragraph" w:customStyle="1" w:styleId="txt">
    <w:name w:val="txt"/>
    <w:basedOn w:val="af2"/>
    <w:qFormat/>
    <w:rsid w:val="00A808FD"/>
    <w:pPr>
      <w:widowControl/>
      <w:spacing w:before="100" w:beforeAutospacing="1" w:after="100" w:afterAutospacing="1"/>
      <w:jc w:val="left"/>
    </w:pPr>
    <w:rPr>
      <w:rFonts w:ascii="宋体" w:hAnsi="宋体" w:cs="宋体"/>
      <w:color w:val="333333"/>
      <w:kern w:val="0"/>
      <w:sz w:val="28"/>
      <w:szCs w:val="28"/>
    </w:rPr>
  </w:style>
  <w:style w:type="paragraph" w:customStyle="1" w:styleId="afffffffffffff">
    <w:name w:val="内容"/>
    <w:basedOn w:val="af2"/>
    <w:qFormat/>
    <w:rsid w:val="00A808FD"/>
    <w:pPr>
      <w:spacing w:line="480" w:lineRule="exact"/>
      <w:ind w:firstLineChars="200" w:firstLine="200"/>
    </w:pPr>
    <w:rPr>
      <w:szCs w:val="21"/>
    </w:rPr>
  </w:style>
  <w:style w:type="character" w:customStyle="1" w:styleId="1Char0">
    <w:name w:val="样式1 Char"/>
    <w:link w:val="1f8"/>
    <w:qFormat/>
    <w:rsid w:val="00A808FD"/>
    <w:rPr>
      <w:rFonts w:eastAsia="宋体"/>
      <w:kern w:val="2"/>
      <w:sz w:val="21"/>
      <w:lang w:val="en-US" w:eastAsia="zh-CN" w:bidi="ar-SA"/>
    </w:rPr>
  </w:style>
  <w:style w:type="paragraph" w:customStyle="1" w:styleId="z-1">
    <w:name w:val="z-窗体底端1"/>
    <w:basedOn w:val="af2"/>
    <w:next w:val="af2"/>
    <w:hidden/>
    <w:qFormat/>
    <w:rsid w:val="00A808FD"/>
    <w:pPr>
      <w:pBdr>
        <w:top w:val="single" w:sz="6" w:space="1" w:color="auto"/>
      </w:pBdr>
      <w:jc w:val="center"/>
    </w:pPr>
    <w:rPr>
      <w:rFonts w:ascii="Arial" w:hAnsi="Arial" w:cs="Arial"/>
      <w:vanish/>
      <w:spacing w:val="-20"/>
      <w:sz w:val="16"/>
      <w:szCs w:val="16"/>
    </w:rPr>
  </w:style>
  <w:style w:type="paragraph" w:customStyle="1" w:styleId="z-10">
    <w:name w:val="z-窗体顶端1"/>
    <w:basedOn w:val="af2"/>
    <w:next w:val="af2"/>
    <w:hidden/>
    <w:qFormat/>
    <w:rsid w:val="00A808FD"/>
    <w:pPr>
      <w:pBdr>
        <w:bottom w:val="single" w:sz="6" w:space="1" w:color="auto"/>
      </w:pBdr>
      <w:jc w:val="center"/>
    </w:pPr>
    <w:rPr>
      <w:rFonts w:ascii="Arial" w:hAnsi="Arial" w:cs="Arial"/>
      <w:vanish/>
      <w:spacing w:val="-20"/>
      <w:sz w:val="16"/>
      <w:szCs w:val="16"/>
    </w:rPr>
  </w:style>
  <w:style w:type="paragraph" w:customStyle="1" w:styleId="2fff2">
    <w:name w:val="普通文字2"/>
    <w:basedOn w:val="aff6"/>
    <w:qFormat/>
    <w:rsid w:val="00A808FD"/>
    <w:pPr>
      <w:adjustRightInd w:val="0"/>
      <w:snapToGrid w:val="0"/>
      <w:spacing w:line="300" w:lineRule="auto"/>
      <w:ind w:firstLineChars="200" w:firstLine="560"/>
    </w:pPr>
    <w:rPr>
      <w:rFonts w:ascii="Times New Roman" w:hAnsi="Times New Roman" w:cs="Times New Roman"/>
      <w:sz w:val="28"/>
      <w:szCs w:val="20"/>
    </w:rPr>
  </w:style>
  <w:style w:type="paragraph" w:customStyle="1" w:styleId="2fff3">
    <w:name w:val="样式 正文 + 首行缩进:  2 字符"/>
    <w:basedOn w:val="af2"/>
    <w:link w:val="2Char5"/>
    <w:qFormat/>
    <w:rsid w:val="00A808FD"/>
    <w:pPr>
      <w:spacing w:line="480" w:lineRule="exact"/>
      <w:ind w:firstLineChars="200" w:firstLine="200"/>
    </w:pPr>
    <w:rPr>
      <w:rFonts w:ascii="宋体" w:cs="宋体"/>
      <w:sz w:val="28"/>
      <w:lang w:val="es-ES"/>
    </w:rPr>
  </w:style>
  <w:style w:type="character" w:customStyle="1" w:styleId="2Char5">
    <w:name w:val="样式 正文 + 首行缩进:  2 字符 Char"/>
    <w:link w:val="2fff3"/>
    <w:qFormat/>
    <w:rsid w:val="00A808FD"/>
    <w:rPr>
      <w:rFonts w:ascii="宋体" w:eastAsia="宋体" w:cs="宋体"/>
      <w:kern w:val="2"/>
      <w:sz w:val="28"/>
      <w:lang w:val="es-ES" w:eastAsia="zh-CN" w:bidi="ar-SA"/>
    </w:rPr>
  </w:style>
  <w:style w:type="character" w:customStyle="1" w:styleId="defaultfont1">
    <w:name w:val="defaultfont1"/>
    <w:qFormat/>
    <w:rsid w:val="00A808FD"/>
    <w:rPr>
      <w:rFonts w:ascii="宋体" w:eastAsia="宋体" w:hAnsi="宋体"/>
      <w:b/>
      <w:kern w:val="2"/>
      <w:sz w:val="32"/>
      <w:szCs w:val="32"/>
      <w:lang w:val="en-US" w:eastAsia="zh-CN" w:bidi="ar-SA"/>
    </w:rPr>
  </w:style>
  <w:style w:type="paragraph" w:customStyle="1" w:styleId="defaultfont">
    <w:name w:val="defaultfont"/>
    <w:basedOn w:val="af2"/>
    <w:qFormat/>
    <w:rsid w:val="00A808FD"/>
    <w:pPr>
      <w:widowControl/>
      <w:spacing w:before="100" w:beforeAutospacing="1" w:after="100" w:afterAutospacing="1"/>
      <w:jc w:val="left"/>
    </w:pPr>
    <w:rPr>
      <w:rFonts w:ascii="宋体" w:hAnsi="宋体" w:cs="宋体"/>
      <w:kern w:val="0"/>
      <w:sz w:val="24"/>
      <w:szCs w:val="21"/>
    </w:rPr>
  </w:style>
  <w:style w:type="paragraph" w:customStyle="1" w:styleId="Char1CharCharCharCharCharChar1CharCharChar">
    <w:name w:val="Char1 Char Char Char Char Char Char1 Char Char Char"/>
    <w:basedOn w:val="af2"/>
    <w:qFormat/>
    <w:rsid w:val="00A808FD"/>
    <w:pPr>
      <w:spacing w:line="360" w:lineRule="auto"/>
      <w:ind w:firstLineChars="200" w:firstLine="200"/>
    </w:pPr>
    <w:rPr>
      <w:rFonts w:ascii="宋体" w:hAnsi="宋体" w:cs="宋体"/>
      <w:sz w:val="24"/>
      <w:szCs w:val="21"/>
    </w:rPr>
  </w:style>
  <w:style w:type="paragraph" w:customStyle="1" w:styleId="10">
    <w:name w:val="编号(1)"/>
    <w:basedOn w:val="af2"/>
    <w:qFormat/>
    <w:rsid w:val="00A808FD"/>
    <w:pPr>
      <w:numPr>
        <w:numId w:val="77"/>
      </w:numPr>
      <w:tabs>
        <w:tab w:val="left" w:pos="562"/>
        <w:tab w:val="left" w:pos="1123"/>
      </w:tabs>
      <w:spacing w:line="500" w:lineRule="atLeast"/>
    </w:pPr>
    <w:rPr>
      <w:sz w:val="28"/>
    </w:rPr>
  </w:style>
  <w:style w:type="paragraph" w:customStyle="1" w:styleId="Char20">
    <w:name w:val="Char2"/>
    <w:basedOn w:val="af2"/>
    <w:qFormat/>
    <w:rsid w:val="00A808FD"/>
    <w:rPr>
      <w:rFonts w:ascii="仿宋_GB2312" w:eastAsia="仿宋_GB2312"/>
      <w:b/>
      <w:sz w:val="32"/>
      <w:szCs w:val="32"/>
    </w:rPr>
  </w:style>
  <w:style w:type="paragraph" w:customStyle="1" w:styleId="afffffffffffff0">
    <w:name w:val="表格，五送"/>
    <w:next w:val="aff2"/>
    <w:qFormat/>
    <w:rsid w:val="00A808FD"/>
    <w:pPr>
      <w:keepNext/>
      <w:widowControl w:val="0"/>
      <w:spacing w:line="360" w:lineRule="exact"/>
      <w:jc w:val="both"/>
    </w:pPr>
    <w:rPr>
      <w:sz w:val="21"/>
    </w:rPr>
  </w:style>
  <w:style w:type="character" w:customStyle="1" w:styleId="2Char6">
    <w:name w:val="正文文本缩进 2 Char"/>
    <w:qFormat/>
    <w:rsid w:val="00A808FD"/>
    <w:rPr>
      <w:rFonts w:ascii="宋体" w:eastAsia="宋体" w:hAnsi="宋体"/>
      <w:b/>
      <w:kern w:val="2"/>
      <w:sz w:val="28"/>
      <w:szCs w:val="32"/>
      <w:lang w:val="en-US" w:eastAsia="zh-CN" w:bidi="ar-SA"/>
    </w:rPr>
  </w:style>
  <w:style w:type="paragraph" w:customStyle="1" w:styleId="-1">
    <w:name w:val="黄伟-正文"/>
    <w:basedOn w:val="af2"/>
    <w:qFormat/>
    <w:rsid w:val="00A808FD"/>
    <w:pPr>
      <w:spacing w:afterLines="50" w:line="300" w:lineRule="auto"/>
      <w:ind w:firstLineChars="200" w:firstLine="420"/>
      <w:jc w:val="left"/>
    </w:pPr>
    <w:rPr>
      <w:rFonts w:ascii="宋体" w:hAnsi="宋体"/>
    </w:rPr>
  </w:style>
  <w:style w:type="paragraph" w:customStyle="1" w:styleId="0747815">
    <w:name w:val="样式 首行缩进:  0.74 厘米 段后: 7.8 磅 行距: 1.5 倍行距"/>
    <w:basedOn w:val="af2"/>
    <w:qFormat/>
    <w:rsid w:val="00A808FD"/>
    <w:pPr>
      <w:spacing w:afterLines="50" w:line="300" w:lineRule="auto"/>
      <w:ind w:firstLine="420"/>
    </w:pPr>
  </w:style>
  <w:style w:type="paragraph" w:customStyle="1" w:styleId="-10">
    <w:name w:val="编号-1"/>
    <w:basedOn w:val="aff2"/>
    <w:qFormat/>
    <w:rsid w:val="00A808FD"/>
    <w:pPr>
      <w:tabs>
        <w:tab w:val="clear" w:pos="2138"/>
      </w:tabs>
      <w:adjustRightInd w:val="0"/>
      <w:spacing w:line="520" w:lineRule="exact"/>
    </w:pPr>
    <w:rPr>
      <w:rFonts w:ascii="Times New Roman" w:eastAsia="黑体"/>
      <w:kern w:val="2"/>
      <w:sz w:val="24"/>
      <w:szCs w:val="24"/>
    </w:rPr>
  </w:style>
  <w:style w:type="character" w:customStyle="1" w:styleId="c2">
    <w:name w:val="c2"/>
    <w:qFormat/>
    <w:rsid w:val="00A808FD"/>
    <w:rPr>
      <w:rFonts w:ascii="宋体" w:eastAsia="宋体" w:hAnsi="宋体"/>
      <w:b/>
      <w:kern w:val="2"/>
      <w:sz w:val="32"/>
      <w:szCs w:val="32"/>
      <w:lang w:val="en-US" w:eastAsia="zh-CN" w:bidi="ar-SA"/>
    </w:rPr>
  </w:style>
  <w:style w:type="paragraph" w:customStyle="1" w:styleId="Subtitle1">
    <w:name w:val="Sub title 1"/>
    <w:basedOn w:val="af2"/>
    <w:qFormat/>
    <w:rsid w:val="00A808FD"/>
    <w:pPr>
      <w:tabs>
        <w:tab w:val="left" w:pos="1304"/>
      </w:tabs>
      <w:autoSpaceDE w:val="0"/>
      <w:autoSpaceDN w:val="0"/>
      <w:adjustRightInd w:val="0"/>
      <w:spacing w:before="170" w:line="300" w:lineRule="atLeast"/>
      <w:ind w:left="1304" w:hanging="170"/>
    </w:pPr>
    <w:rPr>
      <w:kern w:val="0"/>
      <w:sz w:val="24"/>
    </w:rPr>
  </w:style>
  <w:style w:type="paragraph" w:customStyle="1" w:styleId="TableHeading">
    <w:name w:val="Table Heading"/>
    <w:qFormat/>
    <w:rsid w:val="00A808FD"/>
    <w:pPr>
      <w:snapToGrid w:val="0"/>
      <w:jc w:val="center"/>
    </w:pPr>
    <w:rPr>
      <w:rFonts w:ascii="Arial" w:eastAsia="黑体" w:hAnsi="Arial" w:cs="Plotter"/>
      <w:sz w:val="18"/>
    </w:rPr>
  </w:style>
  <w:style w:type="paragraph" w:customStyle="1" w:styleId="2fff4">
    <w:name w:val="批注框文本2"/>
    <w:basedOn w:val="af2"/>
    <w:qFormat/>
    <w:rsid w:val="00A808FD"/>
    <w:rPr>
      <w:rFonts w:cs="Plotter"/>
      <w:sz w:val="18"/>
      <w:szCs w:val="18"/>
    </w:rPr>
  </w:style>
  <w:style w:type="paragraph" w:customStyle="1" w:styleId="font1">
    <w:name w:val="font1"/>
    <w:basedOn w:val="af2"/>
    <w:qFormat/>
    <w:rsid w:val="00A808FD"/>
    <w:pPr>
      <w:widowControl/>
      <w:spacing w:before="100" w:beforeAutospacing="1" w:after="100" w:afterAutospacing="1"/>
      <w:jc w:val="left"/>
    </w:pPr>
    <w:rPr>
      <w:rFonts w:ascii="宋体" w:hAnsi="宋体" w:cs="Plotter" w:hint="eastAsia"/>
      <w:kern w:val="0"/>
      <w:sz w:val="24"/>
      <w:szCs w:val="21"/>
    </w:rPr>
  </w:style>
  <w:style w:type="paragraph" w:customStyle="1" w:styleId="afffffffffffff1">
    <w:name w:val="一类标题（章）"/>
    <w:basedOn w:val="afff5"/>
    <w:qFormat/>
    <w:rsid w:val="00A808FD"/>
    <w:pPr>
      <w:spacing w:beforeLines="50"/>
    </w:pPr>
    <w:rPr>
      <w:rFonts w:ascii="宋体"/>
      <w:bCs w:val="0"/>
      <w:spacing w:val="-20"/>
      <w:sz w:val="28"/>
      <w:szCs w:val="28"/>
    </w:rPr>
  </w:style>
  <w:style w:type="paragraph" w:customStyle="1" w:styleId="afffffffffffff2">
    <w:name w:val="二类标题（节）"/>
    <w:basedOn w:val="27"/>
    <w:qFormat/>
    <w:rsid w:val="00A808FD"/>
    <w:pPr>
      <w:tabs>
        <w:tab w:val="left" w:pos="119"/>
      </w:tabs>
      <w:spacing w:before="0" w:after="0" w:line="240" w:lineRule="auto"/>
      <w:ind w:firstLine="560"/>
      <w:jc w:val="both"/>
    </w:pPr>
    <w:rPr>
      <w:rFonts w:ascii="黑体" w:hAnsi="Arial"/>
      <w:spacing w:val="-20"/>
      <w:sz w:val="24"/>
      <w:szCs w:val="28"/>
    </w:rPr>
  </w:style>
  <w:style w:type="paragraph" w:customStyle="1" w:styleId="Charff3">
    <w:name w:val="三类标题（条） Char"/>
    <w:basedOn w:val="35"/>
    <w:qFormat/>
    <w:rsid w:val="00A808FD"/>
    <w:pPr>
      <w:snapToGrid w:val="0"/>
      <w:spacing w:before="60" w:after="60"/>
      <w:ind w:left="505" w:hanging="505"/>
    </w:pPr>
    <w:rPr>
      <w:rFonts w:ascii="Plotter" w:hAnsi="Plotter" w:cs="Plotter"/>
      <w:snapToGrid w:val="0"/>
      <w:sz w:val="28"/>
      <w:szCs w:val="32"/>
    </w:rPr>
  </w:style>
  <w:style w:type="character" w:customStyle="1" w:styleId="CharChara">
    <w:name w:val="三类标题（条） Char Char"/>
    <w:qFormat/>
    <w:rsid w:val="00A808FD"/>
    <w:rPr>
      <w:rFonts w:ascii="Plotter" w:eastAsia="宋体" w:hAnsi="Plotter" w:cs="Plotter"/>
      <w:b/>
      <w:snapToGrid w:val="0"/>
      <w:kern w:val="2"/>
      <w:sz w:val="28"/>
      <w:szCs w:val="32"/>
      <w:lang w:val="en-US" w:eastAsia="zh-CN" w:bidi="ar-SA"/>
    </w:rPr>
  </w:style>
  <w:style w:type="paragraph" w:customStyle="1" w:styleId="afffffffffffff3">
    <w:name w:val="三类标题（条）"/>
    <w:basedOn w:val="35"/>
    <w:qFormat/>
    <w:rsid w:val="00A808FD"/>
    <w:pPr>
      <w:snapToGrid w:val="0"/>
      <w:spacing w:before="60" w:after="0" w:line="360" w:lineRule="auto"/>
      <w:ind w:left="505" w:hanging="505"/>
    </w:pPr>
    <w:rPr>
      <w:snapToGrid w:val="0"/>
      <w:szCs w:val="28"/>
    </w:rPr>
  </w:style>
  <w:style w:type="paragraph" w:customStyle="1" w:styleId="afffffffffffff4">
    <w:name w:val="边栏标题"/>
    <w:basedOn w:val="9"/>
    <w:next w:val="af2"/>
    <w:qFormat/>
    <w:rsid w:val="00A808FD"/>
    <w:pPr>
      <w:keepNext/>
      <w:keepLines/>
      <w:widowControl/>
      <w:suppressAutoHyphens/>
      <w:spacing w:after="120" w:line="440" w:lineRule="atLeast"/>
      <w:jc w:val="left"/>
    </w:pPr>
    <w:rPr>
      <w:rFonts w:eastAsia="隶书" w:cs="Plotter"/>
      <w:i/>
      <w:iCs/>
      <w:spacing w:val="-10"/>
      <w:kern w:val="40"/>
      <w:sz w:val="32"/>
      <w:szCs w:val="32"/>
      <w:lang w:eastAsia="en-US" w:bidi="ur-PK"/>
    </w:rPr>
  </w:style>
  <w:style w:type="paragraph" w:customStyle="1" w:styleId="afffffffffffff5">
    <w:name w:val="标准正文"/>
    <w:basedOn w:val="af2"/>
    <w:link w:val="Charff4"/>
    <w:qFormat/>
    <w:rsid w:val="00A808FD"/>
    <w:pPr>
      <w:ind w:firstLineChars="196" w:firstLine="508"/>
    </w:pPr>
    <w:rPr>
      <w:bCs/>
      <w:color w:val="0000FF"/>
      <w:sz w:val="24"/>
      <w:szCs w:val="21"/>
    </w:rPr>
  </w:style>
  <w:style w:type="paragraph" w:customStyle="1" w:styleId="92">
    <w:name w:val="样式 9号线正文 + 首行缩进:  2 字符"/>
    <w:basedOn w:val="af2"/>
    <w:qFormat/>
    <w:rsid w:val="00A808FD"/>
    <w:pPr>
      <w:overflowPunct w:val="0"/>
      <w:spacing w:line="560" w:lineRule="exact"/>
    </w:pPr>
    <w:rPr>
      <w:rFonts w:ascii="宋体" w:hAnsi="宋体"/>
      <w:kern w:val="0"/>
      <w:sz w:val="26"/>
    </w:rPr>
  </w:style>
  <w:style w:type="paragraph" w:customStyle="1" w:styleId="afffffffffffff6">
    <w:name w:val="表后空行"/>
    <w:basedOn w:val="af2"/>
    <w:qFormat/>
    <w:rsid w:val="00A808FD"/>
    <w:pPr>
      <w:spacing w:beforeLines="50" w:afterLines="50" w:line="300" w:lineRule="atLeast"/>
      <w:ind w:firstLineChars="200" w:firstLine="480"/>
    </w:pPr>
    <w:rPr>
      <w:rFonts w:ascii="Arial" w:eastAsia="楷体_GB2312" w:hAnsi="Arial"/>
      <w:kern w:val="0"/>
      <w:sz w:val="24"/>
    </w:rPr>
  </w:style>
  <w:style w:type="character" w:customStyle="1" w:styleId="unnamed11">
    <w:name w:val="unnamed11"/>
    <w:qFormat/>
    <w:rsid w:val="00A808FD"/>
    <w:rPr>
      <w:rFonts w:ascii="宋体" w:eastAsia="宋体" w:hAnsi="宋体"/>
      <w:b/>
      <w:kern w:val="2"/>
      <w:sz w:val="16"/>
      <w:szCs w:val="16"/>
      <w:lang w:val="en-US" w:eastAsia="zh-CN" w:bidi="ar-SA"/>
    </w:rPr>
  </w:style>
  <w:style w:type="character" w:customStyle="1" w:styleId="small1">
    <w:name w:val="small1"/>
    <w:qFormat/>
    <w:rsid w:val="00A808FD"/>
    <w:rPr>
      <w:rFonts w:ascii="Verdana" w:eastAsia="宋体" w:hAnsi="Verdana" w:hint="default"/>
      <w:b/>
      <w:kern w:val="2"/>
      <w:sz w:val="24"/>
      <w:szCs w:val="24"/>
      <w:lang w:val="en-US" w:eastAsia="zh-CN" w:bidi="ar-SA"/>
    </w:rPr>
  </w:style>
  <w:style w:type="paragraph" w:customStyle="1" w:styleId="afffffffffffff7">
    <w:name w:val="样式正文"/>
    <w:basedOn w:val="af2"/>
    <w:link w:val="Charff5"/>
    <w:qFormat/>
    <w:rsid w:val="00A808FD"/>
    <w:pPr>
      <w:spacing w:beforeLines="50" w:afterLines="50" w:line="360" w:lineRule="auto"/>
      <w:ind w:firstLineChars="200" w:firstLine="200"/>
    </w:pPr>
    <w:rPr>
      <w:sz w:val="24"/>
      <w:szCs w:val="28"/>
    </w:rPr>
  </w:style>
  <w:style w:type="character" w:customStyle="1" w:styleId="Charff5">
    <w:name w:val="样式正文 Char"/>
    <w:link w:val="afffffffffffff7"/>
    <w:qFormat/>
    <w:rsid w:val="00A808FD"/>
    <w:rPr>
      <w:rFonts w:eastAsia="宋体"/>
      <w:kern w:val="2"/>
      <w:sz w:val="24"/>
      <w:szCs w:val="28"/>
      <w:lang w:val="en-US" w:eastAsia="zh-CN" w:bidi="ar-SA"/>
    </w:rPr>
  </w:style>
  <w:style w:type="paragraph" w:customStyle="1" w:styleId="afffffffffffff8">
    <w:name w:val="正文格式"/>
    <w:basedOn w:val="af2"/>
    <w:qFormat/>
    <w:rsid w:val="00A808FD"/>
    <w:pPr>
      <w:widowControl/>
      <w:tabs>
        <w:tab w:val="left" w:pos="501"/>
      </w:tabs>
      <w:adjustRightInd w:val="0"/>
      <w:snapToGrid w:val="0"/>
      <w:spacing w:beforeLines="25"/>
      <w:ind w:leftChars="800" w:left="1118" w:hangingChars="200" w:hanging="200"/>
      <w:jc w:val="left"/>
      <w:textAlignment w:val="baseline"/>
    </w:pPr>
    <w:rPr>
      <w:rFonts w:ascii="宋体" w:hAnsi="宋体"/>
      <w:bCs/>
      <w:kern w:val="0"/>
      <w:sz w:val="24"/>
      <w:szCs w:val="21"/>
    </w:rPr>
  </w:style>
  <w:style w:type="character" w:customStyle="1" w:styleId="CharCharCharChar1">
    <w:name w:val="Char Char Char Char1"/>
    <w:link w:val="CharCharChar10"/>
    <w:qFormat/>
    <w:rsid w:val="00A808FD"/>
    <w:rPr>
      <w:rFonts w:ascii="Tahoma" w:eastAsia="宋体" w:hAnsi="Tahoma"/>
      <w:kern w:val="2"/>
      <w:sz w:val="24"/>
      <w:lang w:val="en-US" w:eastAsia="zh-CN" w:bidi="ar-SA"/>
    </w:rPr>
  </w:style>
  <w:style w:type="character" w:customStyle="1" w:styleId="Charff4">
    <w:name w:val="标准正文 Char"/>
    <w:link w:val="afffffffffffff5"/>
    <w:qFormat/>
    <w:rsid w:val="00A808FD"/>
    <w:rPr>
      <w:rFonts w:eastAsia="宋体"/>
      <w:bCs/>
      <w:color w:val="0000FF"/>
      <w:kern w:val="2"/>
      <w:sz w:val="24"/>
      <w:szCs w:val="21"/>
      <w:lang w:val="en-US" w:eastAsia="zh-CN" w:bidi="ar-SA"/>
    </w:rPr>
  </w:style>
  <w:style w:type="paragraph" w:customStyle="1" w:styleId="CharCharCharCharCharCharChar2">
    <w:name w:val="字元 字元 Char Char Char Char Char Char Char"/>
    <w:basedOn w:val="af2"/>
    <w:qFormat/>
    <w:rsid w:val="00A808FD"/>
    <w:rPr>
      <w:rFonts w:ascii="Tahoma" w:hAnsi="Tahoma" w:cs="仿宋_GB2312"/>
      <w:sz w:val="24"/>
    </w:rPr>
  </w:style>
  <w:style w:type="paragraph" w:customStyle="1" w:styleId="TimesNewRoman22">
    <w:name w:val="样式 样式 Times New Roman 首行缩进:  2 字符 + 首行缩进:  2 字符"/>
    <w:basedOn w:val="af2"/>
    <w:qFormat/>
    <w:rsid w:val="00A808FD"/>
    <w:pPr>
      <w:spacing w:line="560" w:lineRule="exact"/>
      <w:ind w:firstLineChars="200" w:firstLine="200"/>
    </w:pPr>
    <w:rPr>
      <w:sz w:val="28"/>
    </w:rPr>
  </w:style>
  <w:style w:type="paragraph" w:customStyle="1" w:styleId="xl61">
    <w:name w:val="xl61"/>
    <w:basedOn w:val="af2"/>
    <w:qFormat/>
    <w:rsid w:val="00A808FD"/>
    <w:pPr>
      <w:widowControl/>
      <w:pBdr>
        <w:top w:val="single" w:sz="4" w:space="0" w:color="99CCFF"/>
        <w:bottom w:val="single" w:sz="4" w:space="0" w:color="99CCFF"/>
        <w:right w:val="single" w:sz="4" w:space="0" w:color="99CCFF"/>
      </w:pBdr>
      <w:spacing w:before="100" w:beforeAutospacing="1" w:after="100" w:afterAutospacing="1"/>
      <w:jc w:val="center"/>
    </w:pPr>
    <w:rPr>
      <w:rFonts w:ascii="宋体" w:hAnsi="宋体" w:cs="宋体"/>
      <w:b/>
      <w:bCs/>
      <w:kern w:val="0"/>
      <w:sz w:val="22"/>
      <w:szCs w:val="22"/>
    </w:rPr>
  </w:style>
  <w:style w:type="paragraph" w:customStyle="1" w:styleId="xl62">
    <w:name w:val="xl62"/>
    <w:basedOn w:val="af2"/>
    <w:qFormat/>
    <w:rsid w:val="00A808FD"/>
    <w:pPr>
      <w:widowControl/>
      <w:pBdr>
        <w:top w:val="single" w:sz="4" w:space="0" w:color="99CCFF"/>
        <w:bottom w:val="single" w:sz="4" w:space="0" w:color="99CCFF"/>
      </w:pBdr>
      <w:spacing w:before="100" w:beforeAutospacing="1" w:after="100" w:afterAutospacing="1"/>
      <w:jc w:val="center"/>
    </w:pPr>
    <w:rPr>
      <w:rFonts w:ascii="宋体" w:hAnsi="宋体" w:cs="宋体"/>
      <w:b/>
      <w:bCs/>
      <w:kern w:val="0"/>
      <w:sz w:val="22"/>
      <w:szCs w:val="22"/>
    </w:rPr>
  </w:style>
  <w:style w:type="paragraph" w:customStyle="1" w:styleId="font11">
    <w:name w:val="font11"/>
    <w:basedOn w:val="af2"/>
    <w:qFormat/>
    <w:rsid w:val="00A808FD"/>
    <w:pPr>
      <w:widowControl/>
      <w:spacing w:before="100" w:beforeAutospacing="1" w:after="100" w:afterAutospacing="1"/>
      <w:jc w:val="left"/>
    </w:pPr>
    <w:rPr>
      <w:rFonts w:ascii="宋体" w:hAnsi="宋体" w:cs="宋体"/>
      <w:b/>
      <w:bCs/>
      <w:color w:val="000000"/>
      <w:kern w:val="0"/>
      <w:sz w:val="22"/>
      <w:szCs w:val="22"/>
    </w:rPr>
  </w:style>
  <w:style w:type="paragraph" w:customStyle="1" w:styleId="font12">
    <w:name w:val="font12"/>
    <w:basedOn w:val="af2"/>
    <w:qFormat/>
    <w:rsid w:val="00A808FD"/>
    <w:pPr>
      <w:widowControl/>
      <w:spacing w:before="100" w:beforeAutospacing="1" w:after="100" w:afterAutospacing="1"/>
      <w:jc w:val="left"/>
    </w:pPr>
    <w:rPr>
      <w:rFonts w:ascii="Arial" w:hAnsi="Arial" w:cs="Arial"/>
      <w:b/>
      <w:bCs/>
      <w:color w:val="000000"/>
      <w:kern w:val="0"/>
      <w:sz w:val="22"/>
      <w:szCs w:val="22"/>
    </w:rPr>
  </w:style>
  <w:style w:type="paragraph" w:customStyle="1" w:styleId="font13">
    <w:name w:val="font13"/>
    <w:basedOn w:val="af2"/>
    <w:qFormat/>
    <w:rsid w:val="00A808FD"/>
    <w:pPr>
      <w:widowControl/>
      <w:spacing w:before="100" w:beforeAutospacing="1" w:after="100" w:afterAutospacing="1"/>
      <w:jc w:val="left"/>
    </w:pPr>
    <w:rPr>
      <w:rFonts w:ascii="Arial" w:hAnsi="Arial" w:cs="Arial"/>
      <w:kern w:val="0"/>
      <w:sz w:val="22"/>
      <w:szCs w:val="22"/>
    </w:rPr>
  </w:style>
  <w:style w:type="paragraph" w:customStyle="1" w:styleId="xl90">
    <w:name w:val="xl90"/>
    <w:basedOn w:val="af2"/>
    <w:qFormat/>
    <w:rsid w:val="00A808FD"/>
    <w:pPr>
      <w:widowControl/>
      <w:pBdr>
        <w:top w:val="single" w:sz="4" w:space="0" w:color="99CCFF"/>
        <w:right w:val="single" w:sz="4" w:space="0" w:color="99CCFF"/>
      </w:pBdr>
      <w:spacing w:before="100" w:beforeAutospacing="1" w:after="100" w:afterAutospacing="1"/>
      <w:jc w:val="center"/>
      <w:textAlignment w:val="top"/>
    </w:pPr>
    <w:rPr>
      <w:rFonts w:ascii="宋体" w:hAnsi="宋体" w:cs="宋体"/>
      <w:color w:val="000000"/>
      <w:kern w:val="0"/>
      <w:sz w:val="22"/>
      <w:szCs w:val="22"/>
    </w:rPr>
  </w:style>
  <w:style w:type="paragraph" w:customStyle="1" w:styleId="xl91">
    <w:name w:val="xl91"/>
    <w:basedOn w:val="af2"/>
    <w:qFormat/>
    <w:rsid w:val="00A808FD"/>
    <w:pPr>
      <w:widowControl/>
      <w:pBdr>
        <w:bottom w:val="single" w:sz="4" w:space="0" w:color="99CCFF"/>
        <w:right w:val="single" w:sz="4" w:space="0" w:color="99CCFF"/>
      </w:pBdr>
      <w:spacing w:before="100" w:beforeAutospacing="1" w:after="100" w:afterAutospacing="1"/>
      <w:jc w:val="center"/>
      <w:textAlignment w:val="top"/>
    </w:pPr>
    <w:rPr>
      <w:rFonts w:ascii="宋体" w:hAnsi="宋体" w:cs="宋体"/>
      <w:color w:val="000000"/>
      <w:kern w:val="0"/>
      <w:sz w:val="22"/>
      <w:szCs w:val="22"/>
    </w:rPr>
  </w:style>
  <w:style w:type="paragraph" w:customStyle="1" w:styleId="font14">
    <w:name w:val="font14"/>
    <w:basedOn w:val="af2"/>
    <w:qFormat/>
    <w:rsid w:val="00A808FD"/>
    <w:pPr>
      <w:widowControl/>
      <w:spacing w:before="100" w:beforeAutospacing="1" w:after="100" w:afterAutospacing="1"/>
      <w:jc w:val="left"/>
    </w:pPr>
    <w:rPr>
      <w:rFonts w:ascii="宋体" w:hAnsi="宋体" w:cs="宋体"/>
      <w:b/>
      <w:bCs/>
      <w:kern w:val="0"/>
      <w:sz w:val="22"/>
      <w:szCs w:val="22"/>
    </w:rPr>
  </w:style>
  <w:style w:type="paragraph" w:customStyle="1" w:styleId="xl92">
    <w:name w:val="xl92"/>
    <w:basedOn w:val="af2"/>
    <w:qFormat/>
    <w:rsid w:val="00A808FD"/>
    <w:pPr>
      <w:widowControl/>
      <w:pBdr>
        <w:top w:val="single" w:sz="4" w:space="0" w:color="99CCFF"/>
        <w:left w:val="single" w:sz="4" w:space="0" w:color="99CCFF"/>
        <w:bottom w:val="single" w:sz="4" w:space="0" w:color="99CCFF"/>
        <w:right w:val="single" w:sz="4" w:space="0" w:color="99CCFF"/>
      </w:pBdr>
      <w:spacing w:before="100" w:beforeAutospacing="1" w:after="100" w:afterAutospacing="1"/>
      <w:textAlignment w:val="top"/>
    </w:pPr>
    <w:rPr>
      <w:rFonts w:ascii="宋体" w:hAnsi="宋体" w:cs="宋体"/>
      <w:b/>
      <w:bCs/>
      <w:kern w:val="0"/>
      <w:sz w:val="22"/>
      <w:szCs w:val="22"/>
    </w:rPr>
  </w:style>
  <w:style w:type="paragraph" w:customStyle="1" w:styleId="xl93">
    <w:name w:val="xl93"/>
    <w:basedOn w:val="af2"/>
    <w:qFormat/>
    <w:rsid w:val="00A808FD"/>
    <w:pPr>
      <w:widowControl/>
      <w:pBdr>
        <w:top w:val="single" w:sz="4" w:space="0" w:color="99CCFF"/>
      </w:pBdr>
      <w:spacing w:before="100" w:beforeAutospacing="1" w:after="100" w:afterAutospacing="1"/>
      <w:jc w:val="center"/>
    </w:pPr>
    <w:rPr>
      <w:rFonts w:ascii="宋体" w:hAnsi="宋体" w:cs="宋体"/>
      <w:kern w:val="0"/>
      <w:sz w:val="22"/>
      <w:szCs w:val="22"/>
    </w:rPr>
  </w:style>
  <w:style w:type="paragraph" w:customStyle="1" w:styleId="xl94">
    <w:name w:val="xl94"/>
    <w:basedOn w:val="af2"/>
    <w:qFormat/>
    <w:rsid w:val="00A808FD"/>
    <w:pPr>
      <w:widowControl/>
      <w:pBdr>
        <w:bottom w:val="single" w:sz="4" w:space="0" w:color="99CCFF"/>
      </w:pBdr>
      <w:spacing w:before="100" w:beforeAutospacing="1" w:after="100" w:afterAutospacing="1"/>
      <w:jc w:val="center"/>
    </w:pPr>
    <w:rPr>
      <w:rFonts w:ascii="宋体" w:hAnsi="宋体" w:cs="宋体"/>
      <w:kern w:val="0"/>
      <w:sz w:val="22"/>
      <w:szCs w:val="22"/>
    </w:rPr>
  </w:style>
  <w:style w:type="paragraph" w:customStyle="1" w:styleId="xl95">
    <w:name w:val="xl95"/>
    <w:basedOn w:val="af2"/>
    <w:qFormat/>
    <w:rsid w:val="00A808FD"/>
    <w:pPr>
      <w:widowControl/>
      <w:pBdr>
        <w:top w:val="single" w:sz="4" w:space="0" w:color="99CCFF"/>
      </w:pBdr>
      <w:spacing w:before="100" w:beforeAutospacing="1" w:after="100" w:afterAutospacing="1"/>
      <w:jc w:val="center"/>
    </w:pPr>
    <w:rPr>
      <w:rFonts w:ascii="宋体" w:hAnsi="宋体" w:cs="宋体"/>
      <w:kern w:val="0"/>
      <w:sz w:val="22"/>
      <w:szCs w:val="22"/>
    </w:rPr>
  </w:style>
  <w:style w:type="paragraph" w:customStyle="1" w:styleId="xl96">
    <w:name w:val="xl96"/>
    <w:basedOn w:val="af2"/>
    <w:qFormat/>
    <w:rsid w:val="00A808FD"/>
    <w:pPr>
      <w:widowControl/>
      <w:pBdr>
        <w:bottom w:val="single" w:sz="4" w:space="0" w:color="99CCFF"/>
      </w:pBdr>
      <w:spacing w:before="100" w:beforeAutospacing="1" w:after="100" w:afterAutospacing="1"/>
      <w:jc w:val="center"/>
    </w:pPr>
    <w:rPr>
      <w:rFonts w:ascii="宋体" w:hAnsi="宋体" w:cs="宋体"/>
      <w:kern w:val="0"/>
      <w:sz w:val="22"/>
      <w:szCs w:val="22"/>
    </w:rPr>
  </w:style>
  <w:style w:type="paragraph" w:customStyle="1" w:styleId="xl97">
    <w:name w:val="xl97"/>
    <w:basedOn w:val="af2"/>
    <w:qFormat/>
    <w:rsid w:val="00A808FD"/>
    <w:pPr>
      <w:widowControl/>
      <w:pBdr>
        <w:top w:val="single" w:sz="4" w:space="0" w:color="99CCFF"/>
        <w:left w:val="single" w:sz="4" w:space="0" w:color="99CCFF"/>
        <w:bottom w:val="single" w:sz="4" w:space="0" w:color="99CCFF"/>
      </w:pBdr>
      <w:spacing w:before="100" w:beforeAutospacing="1" w:after="100" w:afterAutospacing="1"/>
      <w:jc w:val="center"/>
    </w:pPr>
    <w:rPr>
      <w:rFonts w:ascii="宋体" w:hAnsi="宋体" w:cs="宋体"/>
      <w:b/>
      <w:bCs/>
      <w:kern w:val="0"/>
      <w:sz w:val="28"/>
      <w:szCs w:val="28"/>
    </w:rPr>
  </w:style>
  <w:style w:type="paragraph" w:customStyle="1" w:styleId="xl98">
    <w:name w:val="xl98"/>
    <w:basedOn w:val="af2"/>
    <w:qFormat/>
    <w:rsid w:val="00A808FD"/>
    <w:pPr>
      <w:widowControl/>
      <w:pBdr>
        <w:top w:val="single" w:sz="4" w:space="0" w:color="99CCFF"/>
        <w:bottom w:val="single" w:sz="4" w:space="0" w:color="99CCFF"/>
      </w:pBdr>
      <w:spacing w:before="100" w:beforeAutospacing="1" w:after="100" w:afterAutospacing="1"/>
      <w:jc w:val="center"/>
    </w:pPr>
    <w:rPr>
      <w:rFonts w:ascii="宋体" w:hAnsi="宋体" w:cs="宋体"/>
      <w:kern w:val="0"/>
      <w:sz w:val="28"/>
      <w:szCs w:val="28"/>
    </w:rPr>
  </w:style>
  <w:style w:type="paragraph" w:customStyle="1" w:styleId="xl99">
    <w:name w:val="xl99"/>
    <w:basedOn w:val="af2"/>
    <w:qFormat/>
    <w:rsid w:val="00A808FD"/>
    <w:pPr>
      <w:widowControl/>
      <w:pBdr>
        <w:top w:val="single" w:sz="4" w:space="0" w:color="99CCFF"/>
        <w:bottom w:val="single" w:sz="4" w:space="0" w:color="99CCFF"/>
        <w:right w:val="single" w:sz="4" w:space="0" w:color="99CCFF"/>
      </w:pBdr>
      <w:spacing w:before="100" w:beforeAutospacing="1" w:after="100" w:afterAutospacing="1"/>
      <w:jc w:val="center"/>
    </w:pPr>
    <w:rPr>
      <w:rFonts w:ascii="宋体" w:hAnsi="宋体" w:cs="宋体"/>
      <w:kern w:val="0"/>
      <w:sz w:val="28"/>
      <w:szCs w:val="28"/>
    </w:rPr>
  </w:style>
  <w:style w:type="paragraph" w:customStyle="1" w:styleId="xl100">
    <w:name w:val="xl100"/>
    <w:basedOn w:val="af2"/>
    <w:qFormat/>
    <w:rsid w:val="00A808FD"/>
    <w:pPr>
      <w:widowControl/>
      <w:pBdr>
        <w:top w:val="single" w:sz="4" w:space="0" w:color="99CCFF"/>
        <w:left w:val="single" w:sz="4" w:space="0" w:color="99CCFF"/>
      </w:pBdr>
      <w:spacing w:before="100" w:beforeAutospacing="1" w:after="100" w:afterAutospacing="1"/>
      <w:jc w:val="center"/>
    </w:pPr>
    <w:rPr>
      <w:rFonts w:ascii="宋体" w:hAnsi="宋体" w:cs="宋体"/>
      <w:b/>
      <w:bCs/>
      <w:kern w:val="0"/>
      <w:sz w:val="22"/>
      <w:szCs w:val="22"/>
    </w:rPr>
  </w:style>
  <w:style w:type="paragraph" w:customStyle="1" w:styleId="xl101">
    <w:name w:val="xl101"/>
    <w:basedOn w:val="af2"/>
    <w:qFormat/>
    <w:rsid w:val="00A808FD"/>
    <w:pPr>
      <w:widowControl/>
      <w:pBdr>
        <w:top w:val="single" w:sz="4" w:space="0" w:color="99CCFF"/>
        <w:right w:val="single" w:sz="4" w:space="0" w:color="99CCFF"/>
      </w:pBdr>
      <w:spacing w:before="100" w:beforeAutospacing="1" w:after="100" w:afterAutospacing="1"/>
      <w:jc w:val="center"/>
    </w:pPr>
    <w:rPr>
      <w:rFonts w:ascii="宋体" w:hAnsi="宋体" w:cs="宋体"/>
      <w:b/>
      <w:bCs/>
      <w:kern w:val="0"/>
      <w:sz w:val="22"/>
      <w:szCs w:val="22"/>
    </w:rPr>
  </w:style>
  <w:style w:type="paragraph" w:customStyle="1" w:styleId="xl102">
    <w:name w:val="xl102"/>
    <w:basedOn w:val="af2"/>
    <w:qFormat/>
    <w:rsid w:val="00A808FD"/>
    <w:pPr>
      <w:widowControl/>
      <w:pBdr>
        <w:left w:val="single" w:sz="4" w:space="0" w:color="99CCFF"/>
        <w:bottom w:val="single" w:sz="4" w:space="0" w:color="99CCFF"/>
      </w:pBdr>
      <w:spacing w:before="100" w:beforeAutospacing="1" w:after="100" w:afterAutospacing="1"/>
      <w:jc w:val="center"/>
    </w:pPr>
    <w:rPr>
      <w:rFonts w:ascii="宋体" w:hAnsi="宋体" w:cs="宋体"/>
      <w:b/>
      <w:bCs/>
      <w:kern w:val="0"/>
      <w:sz w:val="22"/>
      <w:szCs w:val="22"/>
    </w:rPr>
  </w:style>
  <w:style w:type="paragraph" w:customStyle="1" w:styleId="xl103">
    <w:name w:val="xl103"/>
    <w:basedOn w:val="af2"/>
    <w:qFormat/>
    <w:rsid w:val="00A808FD"/>
    <w:pPr>
      <w:widowControl/>
      <w:pBdr>
        <w:bottom w:val="single" w:sz="4" w:space="0" w:color="99CCFF"/>
        <w:right w:val="single" w:sz="4" w:space="0" w:color="99CCFF"/>
      </w:pBdr>
      <w:spacing w:before="100" w:beforeAutospacing="1" w:after="100" w:afterAutospacing="1"/>
      <w:jc w:val="center"/>
    </w:pPr>
    <w:rPr>
      <w:rFonts w:ascii="宋体" w:hAnsi="宋体" w:cs="宋体"/>
      <w:b/>
      <w:bCs/>
      <w:kern w:val="0"/>
      <w:sz w:val="22"/>
      <w:szCs w:val="22"/>
    </w:rPr>
  </w:style>
  <w:style w:type="paragraph" w:customStyle="1" w:styleId="xl104">
    <w:name w:val="xl104"/>
    <w:basedOn w:val="af2"/>
    <w:qFormat/>
    <w:rsid w:val="00A808FD"/>
    <w:pPr>
      <w:widowControl/>
      <w:pBdr>
        <w:top w:val="single" w:sz="4" w:space="0" w:color="99CCFF"/>
        <w:left w:val="single" w:sz="4" w:space="0" w:color="99CCFF"/>
        <w:bottom w:val="single" w:sz="4" w:space="0" w:color="99CCFF"/>
      </w:pBdr>
      <w:spacing w:before="100" w:beforeAutospacing="1" w:after="100" w:afterAutospacing="1"/>
      <w:jc w:val="center"/>
    </w:pPr>
    <w:rPr>
      <w:rFonts w:ascii="宋体" w:hAnsi="宋体" w:cs="宋体"/>
      <w:kern w:val="0"/>
      <w:sz w:val="24"/>
      <w:szCs w:val="21"/>
    </w:rPr>
  </w:style>
  <w:style w:type="paragraph" w:customStyle="1" w:styleId="xl105">
    <w:name w:val="xl105"/>
    <w:basedOn w:val="af2"/>
    <w:qFormat/>
    <w:rsid w:val="00A808FD"/>
    <w:pPr>
      <w:widowControl/>
      <w:pBdr>
        <w:top w:val="single" w:sz="4" w:space="0" w:color="99CCFF"/>
        <w:bottom w:val="single" w:sz="4" w:space="0" w:color="99CCFF"/>
        <w:right w:val="single" w:sz="4" w:space="0" w:color="99CCFF"/>
      </w:pBdr>
      <w:spacing w:before="100" w:beforeAutospacing="1" w:after="100" w:afterAutospacing="1"/>
      <w:jc w:val="center"/>
    </w:pPr>
    <w:rPr>
      <w:rFonts w:ascii="宋体" w:hAnsi="宋体" w:cs="宋体"/>
      <w:kern w:val="0"/>
      <w:sz w:val="24"/>
      <w:szCs w:val="21"/>
    </w:rPr>
  </w:style>
  <w:style w:type="paragraph" w:customStyle="1" w:styleId="xl106">
    <w:name w:val="xl106"/>
    <w:basedOn w:val="af2"/>
    <w:qFormat/>
    <w:rsid w:val="00A808FD"/>
    <w:pPr>
      <w:widowControl/>
      <w:pBdr>
        <w:top w:val="single" w:sz="4" w:space="0" w:color="99CCFF"/>
        <w:left w:val="single" w:sz="4" w:space="0" w:color="99CCFF"/>
      </w:pBdr>
      <w:spacing w:before="100" w:beforeAutospacing="1" w:after="100" w:afterAutospacing="1"/>
      <w:jc w:val="center"/>
    </w:pPr>
    <w:rPr>
      <w:rFonts w:ascii="宋体" w:hAnsi="宋体" w:cs="宋体"/>
      <w:b/>
      <w:bCs/>
      <w:kern w:val="0"/>
      <w:sz w:val="24"/>
      <w:szCs w:val="21"/>
    </w:rPr>
  </w:style>
  <w:style w:type="paragraph" w:customStyle="1" w:styleId="xl107">
    <w:name w:val="xl107"/>
    <w:basedOn w:val="af2"/>
    <w:qFormat/>
    <w:rsid w:val="00A808FD"/>
    <w:pPr>
      <w:widowControl/>
      <w:pBdr>
        <w:top w:val="single" w:sz="4" w:space="0" w:color="99CCFF"/>
        <w:right w:val="single" w:sz="4" w:space="0" w:color="99CCFF"/>
      </w:pBdr>
      <w:spacing w:before="100" w:beforeAutospacing="1" w:after="100" w:afterAutospacing="1"/>
      <w:jc w:val="center"/>
    </w:pPr>
    <w:rPr>
      <w:rFonts w:ascii="宋体" w:hAnsi="宋体" w:cs="宋体"/>
      <w:b/>
      <w:bCs/>
      <w:kern w:val="0"/>
      <w:sz w:val="24"/>
      <w:szCs w:val="21"/>
    </w:rPr>
  </w:style>
  <w:style w:type="paragraph" w:customStyle="1" w:styleId="xl108">
    <w:name w:val="xl108"/>
    <w:basedOn w:val="af2"/>
    <w:qFormat/>
    <w:rsid w:val="00A808FD"/>
    <w:pPr>
      <w:widowControl/>
      <w:pBdr>
        <w:left w:val="single" w:sz="4" w:space="0" w:color="99CCFF"/>
        <w:bottom w:val="single" w:sz="4" w:space="0" w:color="99CCFF"/>
      </w:pBdr>
      <w:spacing w:before="100" w:beforeAutospacing="1" w:after="100" w:afterAutospacing="1"/>
      <w:jc w:val="center"/>
    </w:pPr>
    <w:rPr>
      <w:rFonts w:ascii="宋体" w:hAnsi="宋体" w:cs="宋体"/>
      <w:b/>
      <w:bCs/>
      <w:kern w:val="0"/>
      <w:sz w:val="24"/>
      <w:szCs w:val="21"/>
    </w:rPr>
  </w:style>
  <w:style w:type="paragraph" w:customStyle="1" w:styleId="xl109">
    <w:name w:val="xl109"/>
    <w:basedOn w:val="af2"/>
    <w:qFormat/>
    <w:rsid w:val="00A808FD"/>
    <w:pPr>
      <w:widowControl/>
      <w:pBdr>
        <w:bottom w:val="single" w:sz="4" w:space="0" w:color="99CCFF"/>
        <w:right w:val="single" w:sz="4" w:space="0" w:color="99CCFF"/>
      </w:pBdr>
      <w:spacing w:before="100" w:beforeAutospacing="1" w:after="100" w:afterAutospacing="1"/>
      <w:jc w:val="center"/>
    </w:pPr>
    <w:rPr>
      <w:rFonts w:ascii="宋体" w:hAnsi="宋体" w:cs="宋体"/>
      <w:b/>
      <w:bCs/>
      <w:kern w:val="0"/>
      <w:sz w:val="24"/>
      <w:szCs w:val="21"/>
    </w:rPr>
  </w:style>
  <w:style w:type="paragraph" w:customStyle="1" w:styleId="xl110">
    <w:name w:val="xl110"/>
    <w:basedOn w:val="af2"/>
    <w:qFormat/>
    <w:rsid w:val="00A808FD"/>
    <w:pPr>
      <w:widowControl/>
      <w:pBdr>
        <w:top w:val="single" w:sz="4" w:space="0" w:color="99CCFF"/>
        <w:right w:val="single" w:sz="4" w:space="0" w:color="99CCFF"/>
      </w:pBdr>
      <w:spacing w:before="100" w:beforeAutospacing="1" w:after="100" w:afterAutospacing="1"/>
      <w:jc w:val="center"/>
    </w:pPr>
    <w:rPr>
      <w:rFonts w:ascii="宋体" w:hAnsi="宋体" w:cs="宋体"/>
      <w:color w:val="000000"/>
      <w:kern w:val="0"/>
      <w:sz w:val="22"/>
      <w:szCs w:val="22"/>
    </w:rPr>
  </w:style>
  <w:style w:type="paragraph" w:customStyle="1" w:styleId="xl111">
    <w:name w:val="xl111"/>
    <w:basedOn w:val="af2"/>
    <w:qFormat/>
    <w:rsid w:val="00A808FD"/>
    <w:pPr>
      <w:widowControl/>
      <w:pBdr>
        <w:left w:val="single" w:sz="4" w:space="0" w:color="99CCFF"/>
        <w:bottom w:val="single" w:sz="4" w:space="0" w:color="99CCFF"/>
      </w:pBdr>
      <w:spacing w:before="100" w:beforeAutospacing="1" w:after="100" w:afterAutospacing="1"/>
      <w:jc w:val="center"/>
    </w:pPr>
    <w:rPr>
      <w:rFonts w:ascii="宋体" w:hAnsi="宋体" w:cs="宋体"/>
      <w:color w:val="000000"/>
      <w:kern w:val="0"/>
      <w:sz w:val="22"/>
      <w:szCs w:val="22"/>
    </w:rPr>
  </w:style>
  <w:style w:type="paragraph" w:customStyle="1" w:styleId="xl112">
    <w:name w:val="xl112"/>
    <w:basedOn w:val="af2"/>
    <w:qFormat/>
    <w:rsid w:val="00A808FD"/>
    <w:pPr>
      <w:widowControl/>
      <w:pBdr>
        <w:bottom w:val="single" w:sz="4" w:space="0" w:color="99CCFF"/>
      </w:pBdr>
      <w:spacing w:before="100" w:beforeAutospacing="1" w:after="100" w:afterAutospacing="1"/>
      <w:jc w:val="center"/>
    </w:pPr>
    <w:rPr>
      <w:rFonts w:ascii="宋体" w:hAnsi="宋体" w:cs="宋体"/>
      <w:color w:val="000000"/>
      <w:kern w:val="0"/>
      <w:sz w:val="22"/>
      <w:szCs w:val="22"/>
    </w:rPr>
  </w:style>
  <w:style w:type="paragraph" w:customStyle="1" w:styleId="xl113">
    <w:name w:val="xl113"/>
    <w:basedOn w:val="af2"/>
    <w:qFormat/>
    <w:rsid w:val="00A808FD"/>
    <w:pPr>
      <w:widowControl/>
      <w:pBdr>
        <w:bottom w:val="single" w:sz="4" w:space="0" w:color="99CCFF"/>
        <w:right w:val="single" w:sz="4" w:space="0" w:color="99CCFF"/>
      </w:pBdr>
      <w:spacing w:before="100" w:beforeAutospacing="1" w:after="100" w:afterAutospacing="1"/>
      <w:jc w:val="center"/>
    </w:pPr>
    <w:rPr>
      <w:rFonts w:ascii="宋体" w:hAnsi="宋体" w:cs="宋体"/>
      <w:color w:val="000000"/>
      <w:kern w:val="0"/>
      <w:sz w:val="22"/>
      <w:szCs w:val="22"/>
    </w:rPr>
  </w:style>
  <w:style w:type="paragraph" w:customStyle="1" w:styleId="xl114">
    <w:name w:val="xl114"/>
    <w:basedOn w:val="af2"/>
    <w:qFormat/>
    <w:rsid w:val="00A808FD"/>
    <w:pPr>
      <w:widowControl/>
      <w:pBdr>
        <w:top w:val="single" w:sz="4" w:space="0" w:color="99CCFF"/>
        <w:left w:val="single" w:sz="4" w:space="0" w:color="99CCFF"/>
        <w:bottom w:val="single" w:sz="4" w:space="0" w:color="99CCFF"/>
      </w:pBdr>
      <w:spacing w:before="100" w:beforeAutospacing="1" w:after="100" w:afterAutospacing="1"/>
      <w:jc w:val="left"/>
    </w:pPr>
    <w:rPr>
      <w:rFonts w:ascii="Arial" w:hAnsi="Arial" w:cs="Arial"/>
      <w:color w:val="000000"/>
      <w:kern w:val="0"/>
      <w:sz w:val="22"/>
      <w:szCs w:val="22"/>
    </w:rPr>
  </w:style>
  <w:style w:type="paragraph" w:customStyle="1" w:styleId="xl115">
    <w:name w:val="xl115"/>
    <w:basedOn w:val="af2"/>
    <w:qFormat/>
    <w:rsid w:val="00A808FD"/>
    <w:pPr>
      <w:widowControl/>
      <w:pBdr>
        <w:top w:val="single" w:sz="4" w:space="0" w:color="99CCFF"/>
        <w:bottom w:val="single" w:sz="4" w:space="0" w:color="99CCFF"/>
      </w:pBdr>
      <w:spacing w:before="100" w:beforeAutospacing="1" w:after="100" w:afterAutospacing="1"/>
      <w:jc w:val="left"/>
    </w:pPr>
    <w:rPr>
      <w:rFonts w:ascii="宋体" w:hAnsi="宋体" w:cs="宋体"/>
      <w:color w:val="000000"/>
      <w:kern w:val="0"/>
      <w:sz w:val="22"/>
      <w:szCs w:val="22"/>
    </w:rPr>
  </w:style>
  <w:style w:type="paragraph" w:customStyle="1" w:styleId="xl116">
    <w:name w:val="xl116"/>
    <w:basedOn w:val="af2"/>
    <w:qFormat/>
    <w:rsid w:val="00A808FD"/>
    <w:pPr>
      <w:widowControl/>
      <w:pBdr>
        <w:top w:val="single" w:sz="4" w:space="0" w:color="99CCFF"/>
        <w:bottom w:val="single" w:sz="4" w:space="0" w:color="99CCFF"/>
        <w:right w:val="single" w:sz="4" w:space="0" w:color="99CCFF"/>
      </w:pBdr>
      <w:spacing w:before="100" w:beforeAutospacing="1" w:after="100" w:afterAutospacing="1"/>
      <w:jc w:val="left"/>
    </w:pPr>
    <w:rPr>
      <w:rFonts w:ascii="宋体" w:hAnsi="宋体" w:cs="宋体"/>
      <w:color w:val="000000"/>
      <w:kern w:val="0"/>
      <w:sz w:val="22"/>
      <w:szCs w:val="22"/>
    </w:rPr>
  </w:style>
  <w:style w:type="paragraph" w:customStyle="1" w:styleId="xl117">
    <w:name w:val="xl117"/>
    <w:basedOn w:val="af2"/>
    <w:qFormat/>
    <w:rsid w:val="00A808FD"/>
    <w:pPr>
      <w:widowControl/>
      <w:pBdr>
        <w:top w:val="single" w:sz="4" w:space="0" w:color="99CCFF"/>
        <w:left w:val="single" w:sz="4" w:space="0" w:color="99CCFF"/>
        <w:bottom w:val="single" w:sz="4" w:space="0" w:color="99CCFF"/>
        <w:right w:val="single" w:sz="4" w:space="0" w:color="99CCFF"/>
      </w:pBdr>
      <w:spacing w:before="100" w:beforeAutospacing="1" w:after="100" w:afterAutospacing="1"/>
      <w:jc w:val="center"/>
    </w:pPr>
    <w:rPr>
      <w:rFonts w:ascii="宋体" w:hAnsi="宋体" w:cs="宋体"/>
      <w:color w:val="000000"/>
      <w:kern w:val="0"/>
      <w:sz w:val="22"/>
      <w:szCs w:val="22"/>
    </w:rPr>
  </w:style>
  <w:style w:type="paragraph" w:customStyle="1" w:styleId="xl118">
    <w:name w:val="xl118"/>
    <w:basedOn w:val="af2"/>
    <w:qFormat/>
    <w:rsid w:val="00A808FD"/>
    <w:pPr>
      <w:widowControl/>
      <w:pBdr>
        <w:top w:val="single" w:sz="4" w:space="0" w:color="99CCFF"/>
        <w:left w:val="single" w:sz="4" w:space="0" w:color="99CCFF"/>
        <w:right w:val="single" w:sz="4" w:space="0" w:color="99CCFF"/>
      </w:pBdr>
      <w:spacing w:before="100" w:beforeAutospacing="1" w:after="100" w:afterAutospacing="1"/>
      <w:jc w:val="center"/>
    </w:pPr>
    <w:rPr>
      <w:rFonts w:ascii="宋体" w:hAnsi="宋体" w:cs="宋体"/>
      <w:color w:val="000000"/>
      <w:kern w:val="0"/>
      <w:sz w:val="22"/>
      <w:szCs w:val="22"/>
    </w:rPr>
  </w:style>
  <w:style w:type="paragraph" w:customStyle="1" w:styleId="xl119">
    <w:name w:val="xl119"/>
    <w:basedOn w:val="af2"/>
    <w:qFormat/>
    <w:rsid w:val="00A808FD"/>
    <w:pPr>
      <w:widowControl/>
      <w:pBdr>
        <w:left w:val="single" w:sz="4" w:space="0" w:color="99CCFF"/>
        <w:bottom w:val="single" w:sz="4" w:space="0" w:color="99CCFF"/>
        <w:right w:val="single" w:sz="4" w:space="0" w:color="99CCFF"/>
      </w:pBdr>
      <w:spacing w:before="100" w:beforeAutospacing="1" w:after="100" w:afterAutospacing="1"/>
      <w:jc w:val="center"/>
    </w:pPr>
    <w:rPr>
      <w:rFonts w:ascii="宋体" w:hAnsi="宋体" w:cs="宋体"/>
      <w:color w:val="000000"/>
      <w:kern w:val="0"/>
      <w:sz w:val="22"/>
      <w:szCs w:val="22"/>
    </w:rPr>
  </w:style>
  <w:style w:type="paragraph" w:customStyle="1" w:styleId="xl120">
    <w:name w:val="xl120"/>
    <w:basedOn w:val="af2"/>
    <w:qFormat/>
    <w:rsid w:val="00A808FD"/>
    <w:pPr>
      <w:widowControl/>
      <w:pBdr>
        <w:top w:val="single" w:sz="4" w:space="0" w:color="99CCFF"/>
        <w:bottom w:val="single" w:sz="4" w:space="0" w:color="99CCFF"/>
      </w:pBdr>
      <w:spacing w:before="100" w:beforeAutospacing="1" w:after="100" w:afterAutospacing="1"/>
      <w:jc w:val="center"/>
    </w:pPr>
    <w:rPr>
      <w:rFonts w:ascii="宋体" w:hAnsi="宋体" w:cs="宋体"/>
      <w:kern w:val="0"/>
      <w:sz w:val="24"/>
      <w:szCs w:val="21"/>
    </w:rPr>
  </w:style>
  <w:style w:type="paragraph" w:customStyle="1" w:styleId="xl121">
    <w:name w:val="xl121"/>
    <w:basedOn w:val="af2"/>
    <w:qFormat/>
    <w:rsid w:val="00A808FD"/>
    <w:pPr>
      <w:widowControl/>
      <w:pBdr>
        <w:top w:val="single" w:sz="4" w:space="0" w:color="99CCFF"/>
        <w:left w:val="single" w:sz="4" w:space="0" w:color="99CCFF"/>
      </w:pBdr>
      <w:spacing w:before="100" w:beforeAutospacing="1" w:after="100" w:afterAutospacing="1"/>
      <w:jc w:val="center"/>
    </w:pPr>
    <w:rPr>
      <w:rFonts w:ascii="宋体" w:hAnsi="宋体" w:cs="宋体"/>
      <w:kern w:val="0"/>
      <w:sz w:val="22"/>
      <w:szCs w:val="22"/>
    </w:rPr>
  </w:style>
  <w:style w:type="paragraph" w:customStyle="1" w:styleId="xl122">
    <w:name w:val="xl122"/>
    <w:basedOn w:val="af2"/>
    <w:qFormat/>
    <w:rsid w:val="00A808FD"/>
    <w:pPr>
      <w:widowControl/>
      <w:pBdr>
        <w:top w:val="single" w:sz="4" w:space="0" w:color="99CCFF"/>
      </w:pBdr>
      <w:spacing w:before="100" w:beforeAutospacing="1" w:after="100" w:afterAutospacing="1"/>
      <w:jc w:val="center"/>
    </w:pPr>
    <w:rPr>
      <w:rFonts w:ascii="宋体" w:hAnsi="宋体" w:cs="宋体"/>
      <w:kern w:val="0"/>
      <w:sz w:val="22"/>
      <w:szCs w:val="22"/>
    </w:rPr>
  </w:style>
  <w:style w:type="paragraph" w:customStyle="1" w:styleId="xl123">
    <w:name w:val="xl123"/>
    <w:basedOn w:val="af2"/>
    <w:qFormat/>
    <w:rsid w:val="00A808FD"/>
    <w:pPr>
      <w:widowControl/>
      <w:pBdr>
        <w:left w:val="single" w:sz="4" w:space="0" w:color="99CCFF"/>
        <w:bottom w:val="single" w:sz="4" w:space="0" w:color="99CCFF"/>
      </w:pBdr>
      <w:spacing w:before="100" w:beforeAutospacing="1" w:after="100" w:afterAutospacing="1"/>
      <w:jc w:val="center"/>
    </w:pPr>
    <w:rPr>
      <w:rFonts w:ascii="宋体" w:hAnsi="宋体" w:cs="宋体"/>
      <w:kern w:val="0"/>
      <w:sz w:val="22"/>
      <w:szCs w:val="22"/>
    </w:rPr>
  </w:style>
  <w:style w:type="paragraph" w:customStyle="1" w:styleId="style1">
    <w:name w:val="style1"/>
    <w:basedOn w:val="af2"/>
    <w:qFormat/>
    <w:rsid w:val="00A808FD"/>
    <w:pPr>
      <w:widowControl/>
      <w:spacing w:before="100" w:beforeAutospacing="1" w:after="100" w:afterAutospacing="1"/>
      <w:jc w:val="left"/>
    </w:pPr>
    <w:rPr>
      <w:rFonts w:ascii="黑体" w:eastAsia="黑体" w:hAnsi="黑体" w:cs="宋体"/>
      <w:color w:val="990000"/>
      <w:kern w:val="0"/>
      <w:sz w:val="24"/>
      <w:szCs w:val="21"/>
    </w:rPr>
  </w:style>
  <w:style w:type="character" w:customStyle="1" w:styleId="style16">
    <w:name w:val="style16"/>
    <w:basedOn w:val="af3"/>
    <w:qFormat/>
    <w:rsid w:val="00A808FD"/>
  </w:style>
  <w:style w:type="character" w:customStyle="1" w:styleId="3Char2">
    <w:name w:val="标题 3 Char"/>
    <w:qFormat/>
    <w:rsid w:val="00A808FD"/>
    <w:rPr>
      <w:rFonts w:ascii="宋体" w:eastAsia="宋体"/>
      <w:kern w:val="2"/>
      <w:sz w:val="21"/>
      <w:lang w:val="en-US" w:eastAsia="zh-CN" w:bidi="ar-SA"/>
    </w:rPr>
  </w:style>
  <w:style w:type="paragraph" w:customStyle="1" w:styleId="Charff6">
    <w:name w:val="默认段落字体 Char"/>
    <w:basedOn w:val="af2"/>
    <w:qFormat/>
    <w:rsid w:val="00A808FD"/>
    <w:rPr>
      <w:szCs w:val="24"/>
    </w:rPr>
  </w:style>
  <w:style w:type="paragraph" w:customStyle="1" w:styleId="85">
    <w:name w:val="汉议细等线简8"/>
    <w:qFormat/>
    <w:rsid w:val="00A808FD"/>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Para">
    <w:name w:val="无列表 Para"/>
    <w:basedOn w:val="af2"/>
    <w:qFormat/>
    <w:rsid w:val="00A808FD"/>
    <w:rPr>
      <w:szCs w:val="21"/>
    </w:rPr>
  </w:style>
  <w:style w:type="character" w:customStyle="1" w:styleId="style61">
    <w:name w:val="style61"/>
    <w:qFormat/>
    <w:rsid w:val="00A808FD"/>
    <w:rPr>
      <w:color w:val="000000"/>
    </w:rPr>
  </w:style>
  <w:style w:type="paragraph" w:customStyle="1" w:styleId="font15">
    <w:name w:val="font15"/>
    <w:basedOn w:val="af2"/>
    <w:qFormat/>
    <w:rsid w:val="00A808FD"/>
    <w:pPr>
      <w:widowControl/>
      <w:spacing w:before="100" w:beforeAutospacing="1" w:after="100" w:afterAutospacing="1"/>
      <w:jc w:val="left"/>
    </w:pPr>
    <w:rPr>
      <w:rFonts w:ascii="宋体" w:hAnsi="宋体" w:cs="宋体"/>
      <w:color w:val="000000"/>
      <w:kern w:val="0"/>
      <w:sz w:val="24"/>
      <w:szCs w:val="24"/>
    </w:rPr>
  </w:style>
  <w:style w:type="paragraph" w:customStyle="1" w:styleId="font16">
    <w:name w:val="font16"/>
    <w:basedOn w:val="af2"/>
    <w:qFormat/>
    <w:rsid w:val="00A808FD"/>
    <w:pPr>
      <w:widowControl/>
      <w:spacing w:before="100" w:beforeAutospacing="1" w:after="100" w:afterAutospacing="1"/>
      <w:jc w:val="left"/>
    </w:pPr>
    <w:rPr>
      <w:rFonts w:ascii="新宋体" w:eastAsia="新宋体" w:hAnsi="新宋体" w:cs="宋体"/>
      <w:kern w:val="0"/>
      <w:sz w:val="22"/>
      <w:szCs w:val="22"/>
    </w:rPr>
  </w:style>
  <w:style w:type="paragraph" w:customStyle="1" w:styleId="xl124">
    <w:name w:val="xl124"/>
    <w:basedOn w:val="af2"/>
    <w:qFormat/>
    <w:rsid w:val="00A808FD"/>
    <w:pPr>
      <w:widowControl/>
      <w:pBdr>
        <w:top w:val="single" w:sz="4" w:space="0" w:color="333333"/>
        <w:left w:val="single" w:sz="4" w:space="0" w:color="333333"/>
        <w:right w:val="single" w:sz="4" w:space="0" w:color="333333"/>
      </w:pBdr>
      <w:spacing w:before="100" w:beforeAutospacing="1" w:after="100" w:afterAutospacing="1"/>
    </w:pPr>
    <w:rPr>
      <w:rFonts w:ascii="宋体" w:hAnsi="宋体" w:cs="宋体"/>
      <w:kern w:val="0"/>
      <w:sz w:val="20"/>
    </w:rPr>
  </w:style>
  <w:style w:type="paragraph" w:customStyle="1" w:styleId="xl125">
    <w:name w:val="xl125"/>
    <w:basedOn w:val="af2"/>
    <w:qFormat/>
    <w:rsid w:val="00A808FD"/>
    <w:pPr>
      <w:widowControl/>
      <w:pBdr>
        <w:left w:val="single" w:sz="4" w:space="0" w:color="333333"/>
        <w:right w:val="single" w:sz="4" w:space="0" w:color="333333"/>
      </w:pBdr>
      <w:spacing w:before="100" w:beforeAutospacing="1" w:after="100" w:afterAutospacing="1"/>
    </w:pPr>
    <w:rPr>
      <w:rFonts w:ascii="宋体" w:hAnsi="宋体" w:cs="宋体"/>
      <w:kern w:val="0"/>
      <w:sz w:val="20"/>
    </w:rPr>
  </w:style>
  <w:style w:type="paragraph" w:customStyle="1" w:styleId="xl126">
    <w:name w:val="xl126"/>
    <w:basedOn w:val="af2"/>
    <w:qFormat/>
    <w:rsid w:val="00A808FD"/>
    <w:pPr>
      <w:widowControl/>
      <w:pBdr>
        <w:top w:val="single" w:sz="4" w:space="0" w:color="99CCFF"/>
        <w:left w:val="single" w:sz="4" w:space="0" w:color="99CCFF"/>
      </w:pBdr>
      <w:spacing w:before="100" w:beforeAutospacing="1" w:after="100" w:afterAutospacing="1"/>
      <w:jc w:val="left"/>
    </w:pPr>
    <w:rPr>
      <w:rFonts w:ascii="宋体" w:hAnsi="宋体" w:cs="宋体"/>
      <w:b/>
      <w:bCs/>
      <w:kern w:val="0"/>
      <w:sz w:val="22"/>
      <w:szCs w:val="22"/>
    </w:rPr>
  </w:style>
  <w:style w:type="paragraph" w:customStyle="1" w:styleId="xl127">
    <w:name w:val="xl127"/>
    <w:basedOn w:val="af2"/>
    <w:qFormat/>
    <w:rsid w:val="00A808FD"/>
    <w:pPr>
      <w:widowControl/>
      <w:pBdr>
        <w:top w:val="single" w:sz="4" w:space="0" w:color="99CCFF"/>
      </w:pBdr>
      <w:spacing w:before="100" w:beforeAutospacing="1" w:after="100" w:afterAutospacing="1"/>
      <w:jc w:val="left"/>
    </w:pPr>
    <w:rPr>
      <w:rFonts w:ascii="宋体" w:hAnsi="宋体" w:cs="宋体"/>
      <w:b/>
      <w:bCs/>
      <w:kern w:val="0"/>
      <w:sz w:val="22"/>
      <w:szCs w:val="22"/>
    </w:rPr>
  </w:style>
  <w:style w:type="paragraph" w:customStyle="1" w:styleId="xl128">
    <w:name w:val="xl128"/>
    <w:basedOn w:val="af2"/>
    <w:qFormat/>
    <w:rsid w:val="00A808FD"/>
    <w:pPr>
      <w:widowControl/>
      <w:pBdr>
        <w:top w:val="single" w:sz="4" w:space="0" w:color="99CCFF"/>
        <w:right w:val="single" w:sz="4" w:space="0" w:color="99CCFF"/>
      </w:pBdr>
      <w:spacing w:before="100" w:beforeAutospacing="1" w:after="100" w:afterAutospacing="1"/>
      <w:jc w:val="left"/>
    </w:pPr>
    <w:rPr>
      <w:rFonts w:ascii="宋体" w:hAnsi="宋体" w:cs="宋体"/>
      <w:b/>
      <w:bCs/>
      <w:kern w:val="0"/>
      <w:sz w:val="22"/>
      <w:szCs w:val="22"/>
    </w:rPr>
  </w:style>
  <w:style w:type="paragraph" w:customStyle="1" w:styleId="xl129">
    <w:name w:val="xl129"/>
    <w:basedOn w:val="af2"/>
    <w:qFormat/>
    <w:rsid w:val="00A808F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30">
    <w:name w:val="xl130"/>
    <w:basedOn w:val="af2"/>
    <w:qFormat/>
    <w:rsid w:val="00A808FD"/>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31">
    <w:name w:val="xl131"/>
    <w:basedOn w:val="af2"/>
    <w:qFormat/>
    <w:rsid w:val="00A808F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32">
    <w:name w:val="xl132"/>
    <w:basedOn w:val="af2"/>
    <w:qFormat/>
    <w:rsid w:val="00A808FD"/>
    <w:pPr>
      <w:widowControl/>
      <w:pBdr>
        <w:top w:val="single" w:sz="4" w:space="0" w:color="auto"/>
        <w:left w:val="single" w:sz="4" w:space="0" w:color="99CCFF"/>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33">
    <w:name w:val="xl133"/>
    <w:basedOn w:val="af2"/>
    <w:qFormat/>
    <w:rsid w:val="00A808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34">
    <w:name w:val="xl134"/>
    <w:basedOn w:val="af2"/>
    <w:qFormat/>
    <w:rsid w:val="00A808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b/>
      <w:bCs/>
      <w:kern w:val="0"/>
      <w:sz w:val="28"/>
      <w:szCs w:val="28"/>
    </w:rPr>
  </w:style>
  <w:style w:type="paragraph" w:customStyle="1" w:styleId="xl135">
    <w:name w:val="xl135"/>
    <w:basedOn w:val="af2"/>
    <w:qFormat/>
    <w:rsid w:val="00A808FD"/>
    <w:pPr>
      <w:widowControl/>
      <w:pBdr>
        <w:top w:val="single" w:sz="4" w:space="0" w:color="333333"/>
        <w:left w:val="single" w:sz="4" w:space="0" w:color="333333"/>
        <w:bottom w:val="single" w:sz="4" w:space="0" w:color="333333"/>
        <w:right w:val="single" w:sz="4" w:space="0" w:color="333333"/>
      </w:pBdr>
      <w:spacing w:before="100" w:beforeAutospacing="1" w:after="100" w:afterAutospacing="1"/>
      <w:jc w:val="left"/>
    </w:pPr>
    <w:rPr>
      <w:rFonts w:ascii="宋体" w:hAnsi="宋体" w:cs="宋体"/>
      <w:b/>
      <w:bCs/>
      <w:kern w:val="0"/>
      <w:sz w:val="28"/>
      <w:szCs w:val="28"/>
    </w:rPr>
  </w:style>
  <w:style w:type="paragraph" w:customStyle="1" w:styleId="xl136">
    <w:name w:val="xl136"/>
    <w:basedOn w:val="af2"/>
    <w:qFormat/>
    <w:rsid w:val="00A808F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37">
    <w:name w:val="xl137"/>
    <w:basedOn w:val="af2"/>
    <w:qFormat/>
    <w:rsid w:val="00A808FD"/>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38">
    <w:name w:val="xl138"/>
    <w:basedOn w:val="af2"/>
    <w:qFormat/>
    <w:rsid w:val="00A808F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39">
    <w:name w:val="xl139"/>
    <w:basedOn w:val="af2"/>
    <w:qFormat/>
    <w:rsid w:val="00A808F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 w:val="22"/>
      <w:szCs w:val="22"/>
    </w:rPr>
  </w:style>
  <w:style w:type="paragraph" w:customStyle="1" w:styleId="xl140">
    <w:name w:val="xl140"/>
    <w:basedOn w:val="af2"/>
    <w:qFormat/>
    <w:rsid w:val="00A808FD"/>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新宋体" w:eastAsia="新宋体" w:hAnsi="新宋体" w:cs="宋体"/>
      <w:kern w:val="0"/>
      <w:sz w:val="22"/>
      <w:szCs w:val="22"/>
    </w:rPr>
  </w:style>
  <w:style w:type="paragraph" w:customStyle="1" w:styleId="xl141">
    <w:name w:val="xl141"/>
    <w:basedOn w:val="af2"/>
    <w:qFormat/>
    <w:rsid w:val="00A808FD"/>
    <w:pPr>
      <w:widowControl/>
      <w:pBdr>
        <w:left w:val="single" w:sz="4" w:space="0" w:color="auto"/>
        <w:right w:val="single" w:sz="4" w:space="0" w:color="auto"/>
      </w:pBdr>
      <w:shd w:val="clear" w:color="auto" w:fill="FFFFFF"/>
      <w:spacing w:before="100" w:beforeAutospacing="1" w:after="100" w:afterAutospacing="1"/>
      <w:jc w:val="center"/>
    </w:pPr>
    <w:rPr>
      <w:rFonts w:ascii="新宋体" w:eastAsia="新宋体" w:hAnsi="新宋体" w:cs="宋体"/>
      <w:kern w:val="0"/>
      <w:sz w:val="22"/>
      <w:szCs w:val="22"/>
    </w:rPr>
  </w:style>
  <w:style w:type="paragraph" w:customStyle="1" w:styleId="xl142">
    <w:name w:val="xl142"/>
    <w:basedOn w:val="af2"/>
    <w:qFormat/>
    <w:rsid w:val="00A808FD"/>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新宋体" w:eastAsia="新宋体" w:hAnsi="新宋体" w:cs="宋体"/>
      <w:kern w:val="0"/>
      <w:sz w:val="22"/>
      <w:szCs w:val="22"/>
    </w:rPr>
  </w:style>
  <w:style w:type="paragraph" w:customStyle="1" w:styleId="xl143">
    <w:name w:val="xl143"/>
    <w:basedOn w:val="af2"/>
    <w:qFormat/>
    <w:rsid w:val="00A808FD"/>
    <w:pPr>
      <w:widowControl/>
      <w:pBdr>
        <w:top w:val="single" w:sz="4" w:space="0" w:color="333333"/>
        <w:left w:val="single" w:sz="4" w:space="0" w:color="333333"/>
        <w:bottom w:val="single" w:sz="4" w:space="0" w:color="333333"/>
        <w:right w:val="single" w:sz="4" w:space="0" w:color="333333"/>
      </w:pBdr>
      <w:spacing w:before="100" w:beforeAutospacing="1" w:after="100" w:afterAutospacing="1"/>
      <w:jc w:val="left"/>
    </w:pPr>
    <w:rPr>
      <w:rFonts w:ascii="宋体" w:hAnsi="宋体" w:cs="宋体"/>
      <w:b/>
      <w:bCs/>
      <w:color w:val="C0C0C0"/>
      <w:kern w:val="0"/>
      <w:sz w:val="22"/>
      <w:szCs w:val="22"/>
    </w:rPr>
  </w:style>
  <w:style w:type="paragraph" w:customStyle="1" w:styleId="xl144">
    <w:name w:val="xl144"/>
    <w:basedOn w:val="af2"/>
    <w:qFormat/>
    <w:rsid w:val="00A808FD"/>
    <w:pPr>
      <w:widowControl/>
      <w:pBdr>
        <w:top w:val="single" w:sz="4" w:space="0" w:color="333333"/>
        <w:left w:val="single" w:sz="4" w:space="0" w:color="333333"/>
        <w:right w:val="single" w:sz="4" w:space="0" w:color="333333"/>
      </w:pBdr>
      <w:spacing w:before="100" w:beforeAutospacing="1" w:after="100" w:afterAutospacing="1"/>
      <w:jc w:val="center"/>
    </w:pPr>
    <w:rPr>
      <w:rFonts w:ascii="宋体" w:hAnsi="宋体" w:cs="宋体"/>
      <w:kern w:val="0"/>
      <w:sz w:val="22"/>
      <w:szCs w:val="22"/>
    </w:rPr>
  </w:style>
  <w:style w:type="paragraph" w:customStyle="1" w:styleId="xl145">
    <w:name w:val="xl145"/>
    <w:basedOn w:val="af2"/>
    <w:qFormat/>
    <w:rsid w:val="00A808FD"/>
    <w:pPr>
      <w:widowControl/>
      <w:pBdr>
        <w:left w:val="single" w:sz="4" w:space="0" w:color="333333"/>
        <w:right w:val="single" w:sz="4" w:space="0" w:color="333333"/>
      </w:pBdr>
      <w:spacing w:before="100" w:beforeAutospacing="1" w:after="100" w:afterAutospacing="1"/>
      <w:jc w:val="center"/>
    </w:pPr>
    <w:rPr>
      <w:rFonts w:ascii="宋体" w:hAnsi="宋体" w:cs="宋体"/>
      <w:kern w:val="0"/>
      <w:sz w:val="22"/>
      <w:szCs w:val="22"/>
    </w:rPr>
  </w:style>
  <w:style w:type="paragraph" w:customStyle="1" w:styleId="xl146">
    <w:name w:val="xl146"/>
    <w:basedOn w:val="af2"/>
    <w:qFormat/>
    <w:rsid w:val="00A808FD"/>
    <w:pPr>
      <w:widowControl/>
      <w:pBdr>
        <w:left w:val="single" w:sz="4" w:space="0" w:color="333333"/>
        <w:bottom w:val="single" w:sz="4" w:space="0" w:color="333333"/>
        <w:right w:val="single" w:sz="4" w:space="0" w:color="333333"/>
      </w:pBdr>
      <w:spacing w:before="100" w:beforeAutospacing="1" w:after="100" w:afterAutospacing="1"/>
      <w:jc w:val="center"/>
    </w:pPr>
    <w:rPr>
      <w:rFonts w:ascii="宋体" w:hAnsi="宋体" w:cs="宋体"/>
      <w:kern w:val="0"/>
      <w:sz w:val="22"/>
      <w:szCs w:val="22"/>
    </w:rPr>
  </w:style>
  <w:style w:type="paragraph" w:customStyle="1" w:styleId="xl147">
    <w:name w:val="xl147"/>
    <w:basedOn w:val="af2"/>
    <w:qFormat/>
    <w:rsid w:val="00A808FD"/>
    <w:pPr>
      <w:widowControl/>
      <w:pBdr>
        <w:top w:val="single" w:sz="4" w:space="0" w:color="333333"/>
        <w:left w:val="single" w:sz="4" w:space="0" w:color="333333"/>
        <w:right w:val="single" w:sz="4" w:space="0" w:color="333333"/>
      </w:pBdr>
      <w:spacing w:before="100" w:beforeAutospacing="1" w:after="100" w:afterAutospacing="1"/>
    </w:pPr>
    <w:rPr>
      <w:rFonts w:ascii="宋体" w:hAnsi="宋体" w:cs="宋体"/>
      <w:kern w:val="0"/>
      <w:sz w:val="22"/>
      <w:szCs w:val="22"/>
    </w:rPr>
  </w:style>
  <w:style w:type="paragraph" w:customStyle="1" w:styleId="xl148">
    <w:name w:val="xl148"/>
    <w:basedOn w:val="af2"/>
    <w:qFormat/>
    <w:rsid w:val="00A808FD"/>
    <w:pPr>
      <w:widowControl/>
      <w:pBdr>
        <w:left w:val="single" w:sz="4" w:space="0" w:color="333333"/>
        <w:right w:val="single" w:sz="4" w:space="0" w:color="333333"/>
      </w:pBdr>
      <w:spacing w:before="100" w:beforeAutospacing="1" w:after="100" w:afterAutospacing="1"/>
    </w:pPr>
    <w:rPr>
      <w:rFonts w:ascii="宋体" w:hAnsi="宋体" w:cs="宋体"/>
      <w:kern w:val="0"/>
      <w:sz w:val="22"/>
      <w:szCs w:val="22"/>
    </w:rPr>
  </w:style>
  <w:style w:type="paragraph" w:customStyle="1" w:styleId="xl149">
    <w:name w:val="xl149"/>
    <w:basedOn w:val="af2"/>
    <w:qFormat/>
    <w:rsid w:val="00A808FD"/>
    <w:pPr>
      <w:widowControl/>
      <w:pBdr>
        <w:left w:val="single" w:sz="4" w:space="0" w:color="333333"/>
        <w:bottom w:val="single" w:sz="4" w:space="0" w:color="333333"/>
        <w:right w:val="single" w:sz="4" w:space="0" w:color="333333"/>
      </w:pBdr>
      <w:spacing w:before="100" w:beforeAutospacing="1" w:after="100" w:afterAutospacing="1"/>
    </w:pPr>
    <w:rPr>
      <w:rFonts w:ascii="宋体" w:hAnsi="宋体" w:cs="宋体"/>
      <w:kern w:val="0"/>
      <w:sz w:val="22"/>
      <w:szCs w:val="22"/>
    </w:rPr>
  </w:style>
  <w:style w:type="paragraph" w:customStyle="1" w:styleId="xl150">
    <w:name w:val="xl150"/>
    <w:basedOn w:val="af2"/>
    <w:qFormat/>
    <w:rsid w:val="00A808FD"/>
    <w:pPr>
      <w:widowControl/>
      <w:pBdr>
        <w:top w:val="single" w:sz="4" w:space="0" w:color="333333"/>
        <w:left w:val="single" w:sz="4" w:space="0" w:color="333333"/>
        <w:bottom w:val="single" w:sz="4" w:space="0" w:color="333333"/>
      </w:pBdr>
      <w:spacing w:before="100" w:beforeAutospacing="1" w:after="100" w:afterAutospacing="1"/>
      <w:jc w:val="left"/>
    </w:pPr>
    <w:rPr>
      <w:rFonts w:ascii="宋体" w:hAnsi="宋体" w:cs="宋体"/>
      <w:b/>
      <w:bCs/>
      <w:kern w:val="0"/>
      <w:sz w:val="24"/>
      <w:szCs w:val="24"/>
    </w:rPr>
  </w:style>
  <w:style w:type="paragraph" w:customStyle="1" w:styleId="xl151">
    <w:name w:val="xl151"/>
    <w:basedOn w:val="af2"/>
    <w:qFormat/>
    <w:rsid w:val="00A808FD"/>
    <w:pPr>
      <w:widowControl/>
      <w:pBdr>
        <w:top w:val="single" w:sz="4" w:space="0" w:color="333333"/>
        <w:bottom w:val="single" w:sz="4" w:space="0" w:color="333333"/>
      </w:pBdr>
      <w:spacing w:before="100" w:beforeAutospacing="1" w:after="100" w:afterAutospacing="1"/>
      <w:jc w:val="left"/>
    </w:pPr>
    <w:rPr>
      <w:rFonts w:ascii="宋体" w:hAnsi="宋体" w:cs="宋体"/>
      <w:b/>
      <w:bCs/>
      <w:kern w:val="0"/>
      <w:sz w:val="24"/>
      <w:szCs w:val="24"/>
    </w:rPr>
  </w:style>
  <w:style w:type="paragraph" w:customStyle="1" w:styleId="xl152">
    <w:name w:val="xl152"/>
    <w:basedOn w:val="af2"/>
    <w:qFormat/>
    <w:rsid w:val="00A808FD"/>
    <w:pPr>
      <w:widowControl/>
      <w:pBdr>
        <w:top w:val="single" w:sz="4" w:space="0" w:color="333333"/>
        <w:bottom w:val="single" w:sz="4" w:space="0" w:color="333333"/>
        <w:right w:val="single" w:sz="4" w:space="0" w:color="333333"/>
      </w:pBdr>
      <w:spacing w:before="100" w:beforeAutospacing="1" w:after="100" w:afterAutospacing="1"/>
      <w:jc w:val="left"/>
    </w:pPr>
    <w:rPr>
      <w:rFonts w:ascii="宋体" w:hAnsi="宋体" w:cs="宋体"/>
      <w:b/>
      <w:bCs/>
      <w:kern w:val="0"/>
      <w:sz w:val="24"/>
      <w:szCs w:val="24"/>
    </w:rPr>
  </w:style>
  <w:style w:type="paragraph" w:customStyle="1" w:styleId="xl153">
    <w:name w:val="xl153"/>
    <w:basedOn w:val="af2"/>
    <w:qFormat/>
    <w:rsid w:val="00A808FD"/>
    <w:pPr>
      <w:widowControl/>
      <w:pBdr>
        <w:top w:val="single" w:sz="4" w:space="0" w:color="333333"/>
        <w:left w:val="single" w:sz="4" w:space="0" w:color="333333"/>
        <w:right w:val="single" w:sz="4" w:space="0" w:color="333333"/>
      </w:pBdr>
      <w:spacing w:before="100" w:beforeAutospacing="1" w:after="100" w:afterAutospacing="1"/>
      <w:jc w:val="center"/>
    </w:pPr>
    <w:rPr>
      <w:rFonts w:ascii="宋体" w:hAnsi="宋体" w:cs="宋体"/>
      <w:kern w:val="0"/>
      <w:sz w:val="22"/>
      <w:szCs w:val="22"/>
    </w:rPr>
  </w:style>
  <w:style w:type="paragraph" w:customStyle="1" w:styleId="xl154">
    <w:name w:val="xl154"/>
    <w:basedOn w:val="af2"/>
    <w:qFormat/>
    <w:rsid w:val="00A808FD"/>
    <w:pPr>
      <w:widowControl/>
      <w:pBdr>
        <w:left w:val="single" w:sz="4" w:space="0" w:color="333333"/>
        <w:bottom w:val="single" w:sz="4" w:space="0" w:color="333333"/>
        <w:right w:val="single" w:sz="4" w:space="0" w:color="333333"/>
      </w:pBdr>
      <w:spacing w:before="100" w:beforeAutospacing="1" w:after="100" w:afterAutospacing="1"/>
      <w:jc w:val="center"/>
    </w:pPr>
    <w:rPr>
      <w:rFonts w:ascii="宋体" w:hAnsi="宋体" w:cs="宋体"/>
      <w:kern w:val="0"/>
      <w:sz w:val="22"/>
      <w:szCs w:val="22"/>
    </w:rPr>
  </w:style>
  <w:style w:type="paragraph" w:customStyle="1" w:styleId="xl155">
    <w:name w:val="xl155"/>
    <w:basedOn w:val="af2"/>
    <w:qFormat/>
    <w:rsid w:val="00A808FD"/>
    <w:pPr>
      <w:widowControl/>
      <w:pBdr>
        <w:left w:val="single" w:sz="4" w:space="0" w:color="333333"/>
        <w:right w:val="single" w:sz="4" w:space="0" w:color="333333"/>
      </w:pBdr>
      <w:spacing w:before="100" w:beforeAutospacing="1" w:after="100" w:afterAutospacing="1"/>
      <w:jc w:val="center"/>
    </w:pPr>
    <w:rPr>
      <w:rFonts w:ascii="宋体" w:hAnsi="宋体" w:cs="宋体"/>
      <w:kern w:val="0"/>
      <w:sz w:val="22"/>
      <w:szCs w:val="22"/>
    </w:rPr>
  </w:style>
  <w:style w:type="paragraph" w:customStyle="1" w:styleId="xl156">
    <w:name w:val="xl156"/>
    <w:basedOn w:val="af2"/>
    <w:qFormat/>
    <w:rsid w:val="00A808FD"/>
    <w:pPr>
      <w:widowControl/>
      <w:pBdr>
        <w:left w:val="single" w:sz="4" w:space="0" w:color="333333"/>
        <w:bottom w:val="single" w:sz="4" w:space="0" w:color="333333"/>
        <w:right w:val="single" w:sz="4" w:space="0" w:color="333333"/>
      </w:pBdr>
      <w:spacing w:before="100" w:beforeAutospacing="1" w:after="100" w:afterAutospacing="1"/>
    </w:pPr>
    <w:rPr>
      <w:rFonts w:ascii="宋体" w:hAnsi="宋体" w:cs="宋体"/>
      <w:kern w:val="0"/>
      <w:sz w:val="20"/>
    </w:rPr>
  </w:style>
  <w:style w:type="paragraph" w:customStyle="1" w:styleId="xl157">
    <w:name w:val="xl157"/>
    <w:basedOn w:val="af2"/>
    <w:qFormat/>
    <w:rsid w:val="00A808FD"/>
    <w:pPr>
      <w:widowControl/>
      <w:pBdr>
        <w:top w:val="single" w:sz="4" w:space="0" w:color="333333"/>
        <w:left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58">
    <w:name w:val="xl158"/>
    <w:basedOn w:val="af2"/>
    <w:qFormat/>
    <w:rsid w:val="00A808FD"/>
    <w:pPr>
      <w:widowControl/>
      <w:pBdr>
        <w:left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59">
    <w:name w:val="xl159"/>
    <w:basedOn w:val="af2"/>
    <w:qFormat/>
    <w:rsid w:val="00A808FD"/>
    <w:pPr>
      <w:widowControl/>
      <w:pBdr>
        <w:left w:val="single" w:sz="4" w:space="0" w:color="auto"/>
        <w:bottom w:val="single" w:sz="4" w:space="0" w:color="333333"/>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60">
    <w:name w:val="xl160"/>
    <w:basedOn w:val="af2"/>
    <w:qFormat/>
    <w:rsid w:val="00A808FD"/>
    <w:pPr>
      <w:widowControl/>
      <w:pBdr>
        <w:top w:val="single" w:sz="4" w:space="0" w:color="333333"/>
        <w:bottom w:val="single" w:sz="4" w:space="0" w:color="333333"/>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61">
    <w:name w:val="xl161"/>
    <w:basedOn w:val="af2"/>
    <w:qFormat/>
    <w:rsid w:val="00A808FD"/>
    <w:pPr>
      <w:widowControl/>
      <w:pBdr>
        <w:top w:val="single" w:sz="4" w:space="0" w:color="333333"/>
        <w:left w:val="single" w:sz="4" w:space="0" w:color="333333"/>
        <w:bottom w:val="single" w:sz="4" w:space="0" w:color="333333"/>
        <w:right w:val="single" w:sz="4" w:space="0" w:color="333333"/>
      </w:pBdr>
      <w:spacing w:before="100" w:beforeAutospacing="1" w:after="100" w:afterAutospacing="1"/>
      <w:jc w:val="left"/>
    </w:pPr>
    <w:rPr>
      <w:rFonts w:ascii="黑体" w:eastAsia="黑体" w:hAnsi="黑体" w:cs="宋体"/>
      <w:b/>
      <w:bCs/>
      <w:kern w:val="0"/>
      <w:sz w:val="28"/>
      <w:szCs w:val="28"/>
    </w:rPr>
  </w:style>
  <w:style w:type="paragraph" w:customStyle="1" w:styleId="xl162">
    <w:name w:val="xl162"/>
    <w:basedOn w:val="af2"/>
    <w:qFormat/>
    <w:rsid w:val="00A808FD"/>
    <w:pPr>
      <w:widowControl/>
      <w:pBdr>
        <w:top w:val="single" w:sz="4" w:space="0" w:color="333333"/>
        <w:left w:val="single" w:sz="4" w:space="0" w:color="333333"/>
        <w:bottom w:val="single" w:sz="4" w:space="0" w:color="333333"/>
      </w:pBdr>
      <w:spacing w:before="100" w:beforeAutospacing="1" w:after="100" w:afterAutospacing="1"/>
      <w:jc w:val="left"/>
    </w:pPr>
    <w:rPr>
      <w:rFonts w:ascii="宋体" w:hAnsi="宋体" w:cs="宋体"/>
      <w:color w:val="C0C0C0"/>
      <w:kern w:val="0"/>
      <w:sz w:val="22"/>
      <w:szCs w:val="22"/>
    </w:rPr>
  </w:style>
  <w:style w:type="paragraph" w:customStyle="1" w:styleId="xl163">
    <w:name w:val="xl163"/>
    <w:basedOn w:val="af2"/>
    <w:qFormat/>
    <w:rsid w:val="00A808FD"/>
    <w:pPr>
      <w:widowControl/>
      <w:pBdr>
        <w:top w:val="single" w:sz="4" w:space="0" w:color="333333"/>
        <w:bottom w:val="single" w:sz="4" w:space="0" w:color="333333"/>
      </w:pBdr>
      <w:spacing w:before="100" w:beforeAutospacing="1" w:after="100" w:afterAutospacing="1"/>
      <w:jc w:val="left"/>
    </w:pPr>
    <w:rPr>
      <w:rFonts w:ascii="宋体" w:hAnsi="宋体" w:cs="宋体"/>
      <w:color w:val="C0C0C0"/>
      <w:kern w:val="0"/>
      <w:sz w:val="22"/>
      <w:szCs w:val="22"/>
    </w:rPr>
  </w:style>
  <w:style w:type="paragraph" w:customStyle="1" w:styleId="xl164">
    <w:name w:val="xl164"/>
    <w:basedOn w:val="af2"/>
    <w:qFormat/>
    <w:rsid w:val="00A808FD"/>
    <w:pPr>
      <w:widowControl/>
      <w:pBdr>
        <w:top w:val="single" w:sz="4" w:space="0" w:color="333333"/>
        <w:bottom w:val="single" w:sz="4" w:space="0" w:color="333333"/>
        <w:right w:val="single" w:sz="4" w:space="0" w:color="333333"/>
      </w:pBdr>
      <w:spacing w:before="100" w:beforeAutospacing="1" w:after="100" w:afterAutospacing="1"/>
      <w:jc w:val="left"/>
    </w:pPr>
    <w:rPr>
      <w:rFonts w:ascii="宋体" w:hAnsi="宋体" w:cs="宋体"/>
      <w:color w:val="C0C0C0"/>
      <w:kern w:val="0"/>
      <w:sz w:val="22"/>
      <w:szCs w:val="22"/>
    </w:rPr>
  </w:style>
  <w:style w:type="paragraph" w:customStyle="1" w:styleId="CharCharCharCharCharChar2">
    <w:name w:val="Char Char Char Char Char Char"/>
    <w:basedOn w:val="af2"/>
    <w:qFormat/>
    <w:rsid w:val="00A808FD"/>
    <w:rPr>
      <w:rFonts w:ascii="Tahoma" w:hAnsi="Tahoma" w:cs="仿宋_GB2312"/>
      <w:sz w:val="24"/>
    </w:rPr>
  </w:style>
  <w:style w:type="paragraph" w:customStyle="1" w:styleId="CharCharb">
    <w:name w:val="段落正文 Char Char"/>
    <w:basedOn w:val="af2"/>
    <w:qFormat/>
    <w:rsid w:val="00A808FD"/>
    <w:pPr>
      <w:spacing w:line="360" w:lineRule="auto"/>
      <w:ind w:firstLineChars="192" w:firstLine="461"/>
    </w:pPr>
    <w:rPr>
      <w:rFonts w:ascii="宋体" w:hAnsi="宋体"/>
      <w:sz w:val="24"/>
      <w:szCs w:val="24"/>
    </w:rPr>
  </w:style>
  <w:style w:type="paragraph" w:customStyle="1" w:styleId="2fff5">
    <w:name w:val="样式 正文缩进 + 首行缩进:  2 字符"/>
    <w:basedOn w:val="afa"/>
    <w:link w:val="2Char7"/>
    <w:qFormat/>
    <w:rsid w:val="00A808FD"/>
    <w:pPr>
      <w:spacing w:after="80" w:line="360" w:lineRule="auto"/>
      <w:ind w:firstLineChars="200" w:firstLine="480"/>
    </w:pPr>
    <w:rPr>
      <w:sz w:val="24"/>
    </w:rPr>
  </w:style>
  <w:style w:type="character" w:customStyle="1" w:styleId="2Char7">
    <w:name w:val="样式 正文缩进 + 首行缩进:  2 字符 Char"/>
    <w:link w:val="2fff5"/>
    <w:qFormat/>
    <w:rsid w:val="00A808FD"/>
    <w:rPr>
      <w:rFonts w:eastAsia="宋体"/>
      <w:kern w:val="2"/>
      <w:sz w:val="24"/>
      <w:lang w:val="en-US" w:eastAsia="zh-CN" w:bidi="ar-SA"/>
    </w:rPr>
  </w:style>
  <w:style w:type="paragraph" w:customStyle="1" w:styleId="a20">
    <w:name w:val="a2封面正文"/>
    <w:qFormat/>
    <w:rsid w:val="00A808FD"/>
    <w:pPr>
      <w:tabs>
        <w:tab w:val="left" w:pos="4080"/>
      </w:tabs>
      <w:spacing w:beforeLines="200" w:line="440" w:lineRule="exact"/>
    </w:pPr>
    <w:rPr>
      <w:rFonts w:eastAsia="黑体"/>
      <w:b/>
      <w:kern w:val="2"/>
      <w:sz w:val="30"/>
      <w:szCs w:val="30"/>
    </w:rPr>
  </w:style>
  <w:style w:type="character" w:customStyle="1" w:styleId="a21">
    <w:name w:val="a2下划线"/>
    <w:qFormat/>
    <w:rsid w:val="00A808FD"/>
    <w:rPr>
      <w:u w:val="single"/>
    </w:rPr>
  </w:style>
  <w:style w:type="paragraph" w:customStyle="1" w:styleId="Afffffffffffff9">
    <w:name w:val="A一表格"/>
    <w:qFormat/>
    <w:rsid w:val="00A808FD"/>
    <w:rPr>
      <w:kern w:val="2"/>
      <w:sz w:val="21"/>
    </w:rPr>
  </w:style>
  <w:style w:type="character" w:customStyle="1" w:styleId="Afffffffffffffa">
    <w:name w:val="A一字符（加粗）"/>
    <w:qFormat/>
    <w:rsid w:val="00A808FD"/>
    <w:rPr>
      <w:b/>
    </w:rPr>
  </w:style>
  <w:style w:type="paragraph" w:customStyle="1" w:styleId="B4-1">
    <w:name w:val="B二大纲4-1"/>
    <w:qFormat/>
    <w:rsid w:val="00A808FD"/>
    <w:pPr>
      <w:spacing w:line="360" w:lineRule="auto"/>
      <w:ind w:firstLineChars="200" w:firstLine="422"/>
      <w:outlineLvl w:val="3"/>
    </w:pPr>
    <w:rPr>
      <w:rFonts w:ascii="黑体"/>
      <w:b/>
      <w:kern w:val="2"/>
      <w:sz w:val="21"/>
      <w:szCs w:val="28"/>
    </w:rPr>
  </w:style>
  <w:style w:type="paragraph" w:customStyle="1" w:styleId="B0">
    <w:name w:val="B二正文"/>
    <w:qFormat/>
    <w:rsid w:val="00A808FD"/>
    <w:pPr>
      <w:tabs>
        <w:tab w:val="left" w:pos="896"/>
      </w:tabs>
      <w:spacing w:line="360" w:lineRule="auto"/>
      <w:ind w:firstLineChars="200" w:firstLine="420"/>
    </w:pPr>
    <w:rPr>
      <w:rFonts w:ascii="宋体" w:hAnsi="宋体"/>
      <w:kern w:val="2"/>
      <w:sz w:val="21"/>
      <w:szCs w:val="21"/>
    </w:rPr>
  </w:style>
  <w:style w:type="character" w:customStyle="1" w:styleId="3CharChar">
    <w:name w:val="正文文字缩进 3 Char Char"/>
    <w:qFormat/>
    <w:rsid w:val="00A808FD"/>
    <w:rPr>
      <w:rFonts w:eastAsia="宋体"/>
      <w:kern w:val="2"/>
      <w:sz w:val="16"/>
      <w:szCs w:val="16"/>
      <w:lang w:val="en-US" w:eastAsia="zh-CN" w:bidi="ar-SA"/>
    </w:rPr>
  </w:style>
  <w:style w:type="character" w:customStyle="1" w:styleId="2CharChar0">
    <w:name w:val="正文文字缩进 2 Char Char"/>
    <w:qFormat/>
    <w:rsid w:val="00A808FD"/>
    <w:rPr>
      <w:rFonts w:eastAsia="宋体"/>
      <w:kern w:val="2"/>
      <w:sz w:val="21"/>
      <w:szCs w:val="24"/>
      <w:lang w:val="en-US" w:eastAsia="zh-CN" w:bidi="ar-SA"/>
    </w:rPr>
  </w:style>
  <w:style w:type="character" w:customStyle="1" w:styleId="2CharChar1">
    <w:name w:val="正文文字 2 Char Char"/>
    <w:semiHidden/>
    <w:qFormat/>
    <w:rsid w:val="00A808FD"/>
    <w:rPr>
      <w:rFonts w:ascii="宋体" w:eastAsia="宋体" w:hAnsi="宋体"/>
      <w:kern w:val="2"/>
      <w:sz w:val="22"/>
      <w:szCs w:val="22"/>
      <w:lang w:val="en-US" w:eastAsia="zh-CN" w:bidi="ar-SA"/>
    </w:rPr>
  </w:style>
  <w:style w:type="paragraph" w:customStyle="1" w:styleId="afffffffffffffb">
    <w:name w:val="段落正文"/>
    <w:basedOn w:val="af2"/>
    <w:link w:val="Char17"/>
    <w:qFormat/>
    <w:rsid w:val="00A808FD"/>
    <w:pPr>
      <w:spacing w:line="360" w:lineRule="auto"/>
      <w:ind w:firstLineChars="192" w:firstLine="461"/>
    </w:pPr>
    <w:rPr>
      <w:rFonts w:ascii="宋体" w:hAnsi="宋体"/>
      <w:sz w:val="24"/>
      <w:szCs w:val="24"/>
    </w:rPr>
  </w:style>
  <w:style w:type="character" w:customStyle="1" w:styleId="Char17">
    <w:name w:val="段落正文 Char1"/>
    <w:link w:val="afffffffffffffb"/>
    <w:qFormat/>
    <w:rsid w:val="00A808FD"/>
    <w:rPr>
      <w:rFonts w:ascii="宋体" w:eastAsia="宋体" w:hAnsi="宋体"/>
      <w:kern w:val="2"/>
      <w:sz w:val="24"/>
      <w:szCs w:val="24"/>
      <w:lang w:val="en-US" w:eastAsia="zh-CN" w:bidi="ar-SA"/>
    </w:rPr>
  </w:style>
  <w:style w:type="character" w:customStyle="1" w:styleId="2Char10">
    <w:name w:val="正文文本缩进 2 Char1"/>
    <w:qFormat/>
    <w:rsid w:val="00A808FD"/>
    <w:rPr>
      <w:rFonts w:eastAsia="宋体"/>
      <w:kern w:val="2"/>
      <w:sz w:val="21"/>
      <w:szCs w:val="24"/>
      <w:lang w:val="en-US" w:eastAsia="zh-CN" w:bidi="ar-SA"/>
    </w:rPr>
  </w:style>
  <w:style w:type="paragraph" w:customStyle="1" w:styleId="3CharCharCharCharCharCharCharCharCharCharChar">
    <w:name w:val="标题3 Char Char Char Char Char Char Char Char Char Char Char"/>
    <w:basedOn w:val="1c"/>
    <w:qFormat/>
    <w:rsid w:val="00A808FD"/>
    <w:pPr>
      <w:keepNext/>
      <w:tabs>
        <w:tab w:val="left" w:pos="432"/>
      </w:tabs>
      <w:spacing w:beforeLines="50" w:line="360" w:lineRule="auto"/>
    </w:pPr>
    <w:rPr>
      <w:rFonts w:ascii="宋体" w:hAnsi="宋体"/>
      <w:color w:val="000000"/>
      <w:kern w:val="44"/>
      <w:sz w:val="24"/>
    </w:rPr>
  </w:style>
  <w:style w:type="character" w:customStyle="1" w:styleId="CharChar60">
    <w:name w:val="Char Char6"/>
    <w:qFormat/>
    <w:rsid w:val="00A808FD"/>
    <w:rPr>
      <w:kern w:val="2"/>
      <w:sz w:val="18"/>
      <w:szCs w:val="18"/>
    </w:rPr>
  </w:style>
  <w:style w:type="character" w:customStyle="1" w:styleId="3CharChar0">
    <w:name w:val="标题3 Char Char"/>
    <w:link w:val="310"/>
    <w:qFormat/>
    <w:rsid w:val="00A808FD"/>
    <w:rPr>
      <w:rFonts w:ascii="宋体" w:eastAsia="宋体" w:hAnsi="宋体"/>
      <w:b/>
      <w:color w:val="000000"/>
      <w:kern w:val="44"/>
      <w:sz w:val="24"/>
      <w:lang w:val="en-US" w:eastAsia="zh-CN" w:bidi="ar-SA"/>
    </w:rPr>
  </w:style>
  <w:style w:type="paragraph" w:customStyle="1" w:styleId="310">
    <w:name w:val="标题31"/>
    <w:basedOn w:val="1c"/>
    <w:link w:val="3CharChar0"/>
    <w:qFormat/>
    <w:rsid w:val="00A808FD"/>
    <w:pPr>
      <w:keepNext/>
      <w:tabs>
        <w:tab w:val="left" w:pos="432"/>
      </w:tabs>
      <w:spacing w:beforeLines="50" w:line="360" w:lineRule="auto"/>
    </w:pPr>
    <w:rPr>
      <w:rFonts w:ascii="宋体" w:hAnsi="宋体"/>
      <w:color w:val="000000"/>
      <w:kern w:val="44"/>
      <w:sz w:val="24"/>
    </w:rPr>
  </w:style>
  <w:style w:type="character" w:customStyle="1" w:styleId="CharChar34">
    <w:name w:val="Char Char34"/>
    <w:qFormat/>
    <w:rsid w:val="00A808FD"/>
    <w:rPr>
      <w:rFonts w:ascii="Arial" w:eastAsia="宋体" w:hAnsi="Arial" w:cs="Arial"/>
      <w:b/>
      <w:bCs/>
      <w:kern w:val="2"/>
      <w:sz w:val="32"/>
      <w:szCs w:val="32"/>
      <w:lang w:val="en-US" w:eastAsia="zh-CN" w:bidi="ar-SA"/>
    </w:rPr>
  </w:style>
  <w:style w:type="character" w:customStyle="1" w:styleId="CharChar43">
    <w:name w:val="Char Char43"/>
    <w:qFormat/>
    <w:rsid w:val="00A808FD"/>
    <w:rPr>
      <w:b/>
      <w:kern w:val="2"/>
      <w:sz w:val="32"/>
    </w:rPr>
  </w:style>
  <w:style w:type="character" w:customStyle="1" w:styleId="CharChar42">
    <w:name w:val="Char Char42"/>
    <w:qFormat/>
    <w:rsid w:val="00A808FD"/>
    <w:rPr>
      <w:rFonts w:eastAsia="宋体"/>
      <w:b/>
      <w:kern w:val="2"/>
      <w:sz w:val="28"/>
      <w:lang w:val="en-US" w:eastAsia="zh-CN" w:bidi="ar-SA"/>
    </w:rPr>
  </w:style>
  <w:style w:type="character" w:customStyle="1" w:styleId="CharChar41">
    <w:name w:val="Char Char41"/>
    <w:qFormat/>
    <w:rsid w:val="00A808FD"/>
    <w:rPr>
      <w:rFonts w:eastAsia="宋体"/>
      <w:b/>
      <w:kern w:val="2"/>
      <w:sz w:val="24"/>
      <w:lang w:val="en-US" w:eastAsia="zh-CN" w:bidi="ar-SA"/>
    </w:rPr>
  </w:style>
  <w:style w:type="character" w:customStyle="1" w:styleId="CharChar40">
    <w:name w:val="Char Char40"/>
    <w:qFormat/>
    <w:rsid w:val="00A808FD"/>
    <w:rPr>
      <w:rFonts w:eastAsia="宋体"/>
      <w:b/>
      <w:kern w:val="2"/>
      <w:sz w:val="22"/>
      <w:lang w:val="en-US" w:eastAsia="zh-CN" w:bidi="ar-SA"/>
    </w:rPr>
  </w:style>
  <w:style w:type="character" w:customStyle="1" w:styleId="CharChar39">
    <w:name w:val="Char Char39"/>
    <w:qFormat/>
    <w:rsid w:val="00A808FD"/>
    <w:rPr>
      <w:rFonts w:eastAsia="宋体"/>
      <w:kern w:val="2"/>
      <w:sz w:val="21"/>
      <w:lang w:val="en-US" w:eastAsia="zh-CN" w:bidi="ar-SA"/>
    </w:rPr>
  </w:style>
  <w:style w:type="character" w:customStyle="1" w:styleId="CharChar38">
    <w:name w:val="Char Char38"/>
    <w:qFormat/>
    <w:rsid w:val="00A808FD"/>
    <w:rPr>
      <w:rFonts w:eastAsia="宋体"/>
      <w:kern w:val="2"/>
      <w:sz w:val="21"/>
      <w:lang w:val="en-US" w:eastAsia="zh-CN" w:bidi="ar-SA"/>
    </w:rPr>
  </w:style>
  <w:style w:type="character" w:customStyle="1" w:styleId="CharChar37">
    <w:name w:val="Char Char37"/>
    <w:qFormat/>
    <w:rsid w:val="00A808FD"/>
    <w:rPr>
      <w:rFonts w:eastAsia="宋体"/>
      <w:kern w:val="2"/>
      <w:sz w:val="21"/>
      <w:lang w:val="en-US" w:eastAsia="zh-CN" w:bidi="ar-SA"/>
    </w:rPr>
  </w:style>
  <w:style w:type="character" w:customStyle="1" w:styleId="CharChar36">
    <w:name w:val="Char Char36"/>
    <w:qFormat/>
    <w:rsid w:val="00A808FD"/>
    <w:rPr>
      <w:rFonts w:eastAsia="宋体"/>
      <w:kern w:val="2"/>
      <w:sz w:val="21"/>
      <w:lang w:val="en-US" w:eastAsia="zh-CN" w:bidi="ar-SA"/>
    </w:rPr>
  </w:style>
  <w:style w:type="character" w:customStyle="1" w:styleId="CharChar35">
    <w:name w:val="Char Char35"/>
    <w:qFormat/>
    <w:rsid w:val="00A808FD"/>
    <w:rPr>
      <w:rFonts w:eastAsia="宋体"/>
      <w:kern w:val="2"/>
      <w:sz w:val="21"/>
      <w:lang w:val="en-US" w:eastAsia="zh-CN" w:bidi="ar-SA"/>
    </w:rPr>
  </w:style>
  <w:style w:type="character" w:customStyle="1" w:styleId="CharChar23">
    <w:name w:val="Char Char23"/>
    <w:qFormat/>
    <w:rsid w:val="00A808FD"/>
    <w:rPr>
      <w:rFonts w:ascii="宋体" w:eastAsia="宋体" w:hAnsi="宋体"/>
      <w:color w:val="FF0000"/>
      <w:kern w:val="2"/>
      <w:sz w:val="22"/>
      <w:szCs w:val="22"/>
      <w:lang w:val="en-US" w:eastAsia="zh-CN" w:bidi="ar-SA"/>
    </w:rPr>
  </w:style>
  <w:style w:type="character" w:customStyle="1" w:styleId="3CharChar2">
    <w:name w:val="3院正文 Char Char"/>
    <w:qFormat/>
    <w:rsid w:val="00A808FD"/>
    <w:rPr>
      <w:rFonts w:ascii="宋体" w:hAnsi="宋体"/>
      <w:spacing w:val="-2"/>
      <w:sz w:val="28"/>
      <w:szCs w:val="28"/>
      <w:lang w:val="en-US" w:eastAsia="zh-CN" w:bidi="ar-SA"/>
    </w:rPr>
  </w:style>
  <w:style w:type="character" w:customStyle="1" w:styleId="CharCharc">
    <w:name w:val="图形题注 Char Char"/>
    <w:qFormat/>
    <w:rsid w:val="00A808FD"/>
    <w:rPr>
      <w:rFonts w:ascii="宋体" w:eastAsia="宋体" w:hAnsi="宋体" w:cs="Arial"/>
      <w:spacing w:val="10"/>
      <w:sz w:val="24"/>
      <w:szCs w:val="24"/>
      <w:lang w:val="en-US" w:eastAsia="zh-CN" w:bidi="ar-SA"/>
    </w:rPr>
  </w:style>
  <w:style w:type="character" w:customStyle="1" w:styleId="2CharChar2">
    <w:name w:val="列表框2 Char Char"/>
    <w:qFormat/>
    <w:rsid w:val="00A808FD"/>
    <w:rPr>
      <w:rFonts w:ascii="宋体" w:eastAsia="楷体_GB2312" w:hAnsi="Arial" w:cs="Arial"/>
      <w:snapToGrid w:val="0"/>
      <w:spacing w:val="10"/>
      <w:kern w:val="2"/>
      <w:sz w:val="21"/>
      <w:szCs w:val="21"/>
    </w:rPr>
  </w:style>
  <w:style w:type="character" w:customStyle="1" w:styleId="1111H1CharChar">
    <w:name w:val="样式 样式 标题 1标题 1 1章标题 1H1 + 黑体 + 行距: 单倍行距 Char Char"/>
    <w:qFormat/>
    <w:rsid w:val="00A808FD"/>
    <w:rPr>
      <w:rFonts w:ascii="黑体" w:eastAsia="黑体" w:hAnsi="黑体" w:cs="宋体"/>
      <w:b/>
      <w:bCs/>
      <w:kern w:val="44"/>
      <w:sz w:val="36"/>
      <w:lang w:val="en-US" w:eastAsia="zh-CN" w:bidi="ar-SA"/>
    </w:rPr>
  </w:style>
  <w:style w:type="character" w:customStyle="1" w:styleId="1111H1CharChar0">
    <w:name w:val="样式 标题 1标题 1 1章标题 1H1 + 黑体 Char Char"/>
    <w:qFormat/>
    <w:rsid w:val="00A808FD"/>
    <w:rPr>
      <w:rFonts w:ascii="黑体" w:eastAsia="黑体" w:hAnsi="黑体"/>
      <w:b/>
      <w:bCs/>
      <w:kern w:val="44"/>
      <w:sz w:val="36"/>
      <w:lang w:val="en-US" w:eastAsia="zh-CN" w:bidi="ar-SA"/>
    </w:rPr>
  </w:style>
  <w:style w:type="character" w:customStyle="1" w:styleId="24CharChar">
    <w:name w:val="样式 宋体 行距: 固定值 24 磅 Char Char"/>
    <w:qFormat/>
    <w:rsid w:val="00A808FD"/>
    <w:rPr>
      <w:rFonts w:ascii="宋体" w:eastAsia="宋体" w:cs="宋体"/>
      <w:kern w:val="2"/>
      <w:sz w:val="24"/>
      <w:szCs w:val="24"/>
      <w:lang w:val="en-US" w:eastAsia="zh-CN" w:bidi="ar-SA"/>
    </w:rPr>
  </w:style>
  <w:style w:type="character" w:customStyle="1" w:styleId="CharChard">
    <w:name w:val="标书原文 Char Char"/>
    <w:qFormat/>
    <w:rsid w:val="00A808FD"/>
    <w:rPr>
      <w:rFonts w:ascii="Arial" w:eastAsia="楷体_GB2312" w:hAnsi="Arial"/>
      <w:i/>
      <w:snapToGrid w:val="0"/>
      <w:sz w:val="21"/>
      <w:szCs w:val="18"/>
      <w:u w:val="words"/>
      <w:lang w:bidi="ar-SA"/>
    </w:rPr>
  </w:style>
  <w:style w:type="character" w:customStyle="1" w:styleId="CharChar91">
    <w:name w:val="Char Char91"/>
    <w:qFormat/>
    <w:rsid w:val="00A808FD"/>
    <w:rPr>
      <w:rFonts w:eastAsia="宋体"/>
      <w:kern w:val="2"/>
      <w:sz w:val="21"/>
      <w:lang w:val="en-US" w:eastAsia="zh-CN" w:bidi="ar-SA"/>
    </w:rPr>
  </w:style>
  <w:style w:type="character" w:customStyle="1" w:styleId="CharChar13">
    <w:name w:val="Char Char13"/>
    <w:qFormat/>
    <w:rsid w:val="00A808FD"/>
    <w:rPr>
      <w:rFonts w:eastAsia="宋体"/>
      <w:kern w:val="2"/>
      <w:sz w:val="21"/>
      <w:lang w:val="en-US" w:eastAsia="zh-CN" w:bidi="ar-SA"/>
    </w:rPr>
  </w:style>
  <w:style w:type="character" w:customStyle="1" w:styleId="CharChar101">
    <w:name w:val="Char Char101"/>
    <w:qFormat/>
    <w:rsid w:val="00A808FD"/>
    <w:rPr>
      <w:rFonts w:eastAsia="宋体"/>
      <w:kern w:val="2"/>
      <w:sz w:val="16"/>
      <w:szCs w:val="16"/>
      <w:lang w:val="en-US" w:eastAsia="zh-CN" w:bidi="ar-SA"/>
    </w:rPr>
  </w:style>
  <w:style w:type="character" w:customStyle="1" w:styleId="CharChar14">
    <w:name w:val="Char Char14"/>
    <w:qFormat/>
    <w:rsid w:val="00A808FD"/>
    <w:rPr>
      <w:rFonts w:eastAsia="宋体"/>
      <w:kern w:val="2"/>
      <w:sz w:val="18"/>
      <w:szCs w:val="18"/>
      <w:lang w:val="en-US" w:eastAsia="zh-CN" w:bidi="ar-SA"/>
    </w:rPr>
  </w:style>
  <w:style w:type="character" w:customStyle="1" w:styleId="CharChar11">
    <w:name w:val="Char Char11"/>
    <w:qFormat/>
    <w:rsid w:val="00A808FD"/>
    <w:rPr>
      <w:rFonts w:eastAsia="宋体"/>
      <w:kern w:val="2"/>
      <w:sz w:val="21"/>
      <w:szCs w:val="24"/>
      <w:lang w:val="en-US" w:eastAsia="zh-CN" w:bidi="ar-SA"/>
    </w:rPr>
  </w:style>
  <w:style w:type="character" w:customStyle="1" w:styleId="CharChar80">
    <w:name w:val="Char Char8"/>
    <w:qFormat/>
    <w:rsid w:val="00A808FD"/>
    <w:rPr>
      <w:rFonts w:eastAsia="宋体"/>
      <w:kern w:val="2"/>
      <w:sz w:val="21"/>
      <w:szCs w:val="24"/>
      <w:lang w:val="en-US" w:eastAsia="zh-CN" w:bidi="ar-SA"/>
    </w:rPr>
  </w:style>
  <w:style w:type="character" w:customStyle="1" w:styleId="CharChar25">
    <w:name w:val="Char Char25"/>
    <w:qFormat/>
    <w:rsid w:val="00A808FD"/>
    <w:rPr>
      <w:rFonts w:ascii="宋体" w:eastAsia="宋体" w:hAnsi="宋体"/>
      <w:kern w:val="2"/>
      <w:sz w:val="22"/>
      <w:szCs w:val="22"/>
      <w:lang w:val="en-US" w:eastAsia="zh-CN" w:bidi="ar-SA"/>
    </w:rPr>
  </w:style>
  <w:style w:type="character" w:customStyle="1" w:styleId="2CharChar3">
    <w:name w:val="招标标题2 Char Char"/>
    <w:qFormat/>
    <w:rsid w:val="00A808FD"/>
    <w:rPr>
      <w:rFonts w:eastAsia="宋体"/>
      <w:b/>
      <w:bCs/>
      <w:color w:val="000000"/>
      <w:kern w:val="2"/>
      <w:sz w:val="21"/>
      <w:szCs w:val="21"/>
    </w:rPr>
  </w:style>
  <w:style w:type="character" w:customStyle="1" w:styleId="CharChare">
    <w:name w:val="正 Char Char"/>
    <w:qFormat/>
    <w:rsid w:val="00A808FD"/>
    <w:rPr>
      <w:rFonts w:ascii="宋体" w:eastAsia="宋体" w:hAnsi="宋体"/>
      <w:snapToGrid w:val="0"/>
      <w:sz w:val="28"/>
      <w:szCs w:val="28"/>
      <w:lang w:val="en-US" w:eastAsia="zh-CN" w:bidi="ar-SA"/>
    </w:rPr>
  </w:style>
  <w:style w:type="character" w:customStyle="1" w:styleId="CharCharf">
    <w:name w:val="正文文本 Char Char"/>
    <w:qFormat/>
    <w:rsid w:val="00A808FD"/>
    <w:rPr>
      <w:rFonts w:eastAsia="宋体"/>
      <w:kern w:val="2"/>
      <w:sz w:val="21"/>
      <w:szCs w:val="24"/>
      <w:lang w:val="en-US" w:eastAsia="zh-CN" w:bidi="ar-SA"/>
    </w:rPr>
  </w:style>
  <w:style w:type="character" w:customStyle="1" w:styleId="CharCharf0">
    <w:name w:val="正文缩进   技术 Char Char"/>
    <w:qFormat/>
    <w:rsid w:val="00A808FD"/>
    <w:rPr>
      <w:rFonts w:ascii="Arial" w:eastAsia="宋体" w:hAnsi="Arial" w:cs="Arial"/>
      <w:kern w:val="2"/>
      <w:sz w:val="21"/>
      <w:szCs w:val="21"/>
      <w:lang w:val="en-US" w:eastAsia="zh-CN" w:bidi="ar-SA"/>
    </w:rPr>
  </w:style>
  <w:style w:type="character" w:customStyle="1" w:styleId="08522CharChar">
    <w:name w:val="样式 宋体 小五 居中 右侧:  0.85 厘米 行距: 固定值 22 磅 Char Char"/>
    <w:qFormat/>
    <w:rsid w:val="00A808FD"/>
    <w:rPr>
      <w:rFonts w:ascii="宋体" w:eastAsia="黑体" w:hAnsi="宋体" w:cs="宋体"/>
      <w:kern w:val="2"/>
      <w:sz w:val="18"/>
      <w:lang w:val="en-US" w:eastAsia="zh-CN" w:bidi="ar-SA"/>
    </w:rPr>
  </w:style>
  <w:style w:type="character" w:customStyle="1" w:styleId="CharCharf1">
    <w:name w:val="图形布置 Char Char"/>
    <w:qFormat/>
    <w:rsid w:val="00A808FD"/>
    <w:rPr>
      <w:rFonts w:eastAsia="宋体" w:cs="宋体"/>
      <w:sz w:val="21"/>
      <w:lang w:val="en-US" w:eastAsia="zh-CN" w:bidi="ar-SA"/>
    </w:rPr>
  </w:style>
  <w:style w:type="character" w:customStyle="1" w:styleId="1CharChar4">
    <w:name w:val="样式 徐玉良正文 + 小四1 Char Char"/>
    <w:qFormat/>
    <w:rsid w:val="00A808FD"/>
    <w:rPr>
      <w:rFonts w:ascii="宋体" w:hAnsi="宋体"/>
      <w:sz w:val="28"/>
      <w:lang w:val="en-US" w:bidi="ar-SA"/>
    </w:rPr>
  </w:style>
  <w:style w:type="character" w:customStyle="1" w:styleId="555CharChar">
    <w:name w:val="555 Char Char"/>
    <w:qFormat/>
    <w:rsid w:val="00A808FD"/>
    <w:rPr>
      <w:kern w:val="2"/>
      <w:sz w:val="28"/>
      <w:szCs w:val="28"/>
      <w:lang w:val="en-US" w:eastAsia="zh-CN" w:bidi="ar-SA"/>
    </w:rPr>
  </w:style>
  <w:style w:type="character" w:customStyle="1" w:styleId="CharCharf2">
    <w:name w:val="表格文本 Char Char"/>
    <w:qFormat/>
    <w:rsid w:val="00A808FD"/>
    <w:rPr>
      <w:rFonts w:ascii="Arial" w:eastAsia="楷体_GB2312" w:hAnsi="宋体" w:cs="Arial"/>
      <w:kern w:val="2"/>
      <w:sz w:val="21"/>
      <w:szCs w:val="24"/>
      <w:lang w:val="en-US" w:eastAsia="zh-CN" w:bidi="ar-SA"/>
    </w:rPr>
  </w:style>
  <w:style w:type="character" w:customStyle="1" w:styleId="CharCharf3">
    <w:name w:val="方案正文 Char Char"/>
    <w:qFormat/>
    <w:rsid w:val="00A808FD"/>
    <w:rPr>
      <w:rFonts w:ascii="宋体" w:eastAsia="宋体" w:hAnsi="宋体"/>
      <w:kern w:val="2"/>
      <w:sz w:val="24"/>
      <w:lang w:val="en-US" w:eastAsia="zh-CN" w:bidi="ar-SA"/>
    </w:rPr>
  </w:style>
  <w:style w:type="character" w:customStyle="1" w:styleId="ACharChar">
    <w:name w:val="正文A Char Char"/>
    <w:qFormat/>
    <w:rsid w:val="00A808FD"/>
    <w:rPr>
      <w:kern w:val="2"/>
      <w:sz w:val="24"/>
      <w:szCs w:val="24"/>
      <w:lang w:val="en-US" w:eastAsia="zh-CN" w:bidi="ar-SA"/>
    </w:rPr>
  </w:style>
  <w:style w:type="character" w:customStyle="1" w:styleId="1CharChar5">
    <w:name w:val="正文1 Char Char"/>
    <w:qFormat/>
    <w:rsid w:val="00A808FD"/>
    <w:rPr>
      <w:rFonts w:ascii="黑体" w:eastAsia="黑体" w:hAnsi="宋体"/>
      <w:b/>
      <w:kern w:val="44"/>
      <w:sz w:val="32"/>
      <w:szCs w:val="32"/>
      <w:lang w:val="en-US" w:eastAsia="zh-CN" w:bidi="ar-SA"/>
    </w:rPr>
  </w:style>
  <w:style w:type="character" w:customStyle="1" w:styleId="aCharChar0">
    <w:name w:val="正文a Char Char"/>
    <w:qFormat/>
    <w:rsid w:val="00A808FD"/>
    <w:rPr>
      <w:kern w:val="2"/>
      <w:sz w:val="24"/>
      <w:szCs w:val="24"/>
      <w:lang w:val="en-US" w:eastAsia="zh-CN" w:bidi="ar-SA"/>
    </w:rPr>
  </w:style>
  <w:style w:type="character" w:customStyle="1" w:styleId="A1CharChar">
    <w:name w:val="样式 正文A + 加宽量  1 磅 Char Char"/>
    <w:qFormat/>
    <w:rsid w:val="00A808FD"/>
    <w:rPr>
      <w:rFonts w:eastAsia="宋体"/>
      <w:spacing w:val="20"/>
      <w:kern w:val="2"/>
      <w:sz w:val="24"/>
      <w:szCs w:val="24"/>
      <w:lang w:val="en-US" w:eastAsia="zh-CN" w:bidi="ar-SA"/>
    </w:rPr>
  </w:style>
  <w:style w:type="character" w:customStyle="1" w:styleId="a3CharChar">
    <w:name w:val="a.3级格式 Char Char"/>
    <w:qFormat/>
    <w:rsid w:val="00A808FD"/>
    <w:rPr>
      <w:rFonts w:eastAsia="宋体"/>
      <w:snapToGrid w:val="0"/>
      <w:spacing w:val="20"/>
      <w:sz w:val="24"/>
      <w:szCs w:val="24"/>
      <w:lang w:val="en-US" w:eastAsia="zh-CN" w:bidi="ar-SA"/>
    </w:rPr>
  </w:style>
  <w:style w:type="character" w:customStyle="1" w:styleId="2CharChar4">
    <w:name w:val="样式 正文缩进 + 首行缩进:  2 字符 Char Char"/>
    <w:qFormat/>
    <w:rsid w:val="00A808FD"/>
    <w:rPr>
      <w:rFonts w:eastAsia="宋体"/>
      <w:kern w:val="2"/>
      <w:sz w:val="24"/>
      <w:lang w:val="en-US" w:eastAsia="zh-CN" w:bidi="ar-SA"/>
    </w:rPr>
  </w:style>
  <w:style w:type="character" w:customStyle="1" w:styleId="CharCharCharCharCharCharCharCharCharCharCharCharCharCharCharCharCharChar">
    <w:name w:val="正常文本 Char Char Char Char Char Char Char Char Char Char Char Char Char Char Char Char Char Char"/>
    <w:qFormat/>
    <w:rsid w:val="00A808FD"/>
    <w:rPr>
      <w:rFonts w:eastAsia="楷体_GB2312"/>
      <w:sz w:val="21"/>
      <w:szCs w:val="21"/>
      <w:lang w:bidi="ar-SA"/>
    </w:rPr>
  </w:style>
  <w:style w:type="character" w:customStyle="1" w:styleId="CharCharf4">
    <w:name w:val="应答标题 Char Char"/>
    <w:qFormat/>
    <w:rsid w:val="00A808FD"/>
    <w:rPr>
      <w:rFonts w:ascii="黑体" w:eastAsia="黑体" w:hAnsi="黑体" w:cs="宋体"/>
      <w:b/>
      <w:bCs/>
      <w:snapToGrid w:val="0"/>
      <w:spacing w:val="10"/>
      <w:kern w:val="2"/>
      <w:sz w:val="24"/>
      <w:szCs w:val="24"/>
      <w:u w:val="single"/>
      <w:lang w:val="en-US" w:eastAsia="zh-CN" w:bidi="ar-SA"/>
    </w:rPr>
  </w:style>
  <w:style w:type="character" w:customStyle="1" w:styleId="CharCharCharCharCharCharCharCharCharCharCharCharCharCharCharCharCharCharChar">
    <w:name w:val="正常文本 Char Char Char Char Char Char Char Char Char Char Char Char Char Char Char Char Char Char Char"/>
    <w:qFormat/>
    <w:rsid w:val="00A808FD"/>
    <w:rPr>
      <w:rFonts w:ascii="宋体" w:eastAsia="楷体_GB2312" w:hAnsi="宋体"/>
      <w:kern w:val="2"/>
      <w:sz w:val="21"/>
      <w:szCs w:val="18"/>
      <w:lang w:bidi="ar-SA"/>
    </w:rPr>
  </w:style>
  <w:style w:type="character" w:customStyle="1" w:styleId="CharCharCharCharCharCharChar3">
    <w:name w:val="列表框 Char Char Char Char Char Char Char"/>
    <w:qFormat/>
    <w:rsid w:val="00A808FD"/>
    <w:rPr>
      <w:rFonts w:ascii="宋体" w:eastAsia="楷体_GB2312" w:hAnsi="宋体"/>
      <w:kern w:val="2"/>
      <w:sz w:val="21"/>
      <w:szCs w:val="21"/>
      <w:lang w:val="en-US" w:eastAsia="zh-CN" w:bidi="ar-SA"/>
    </w:rPr>
  </w:style>
  <w:style w:type="character" w:customStyle="1" w:styleId="CharCharf5">
    <w:name w:val="表注 Char Char"/>
    <w:qFormat/>
    <w:rsid w:val="00A808FD"/>
    <w:rPr>
      <w:sz w:val="24"/>
      <w:szCs w:val="21"/>
      <w:lang w:bidi="ar-SA"/>
    </w:rPr>
  </w:style>
  <w:style w:type="character" w:customStyle="1" w:styleId="CharCharChar2">
    <w:name w:val="应答条款 Char Char Char"/>
    <w:qFormat/>
    <w:rsid w:val="00A808FD"/>
    <w:rPr>
      <w:rFonts w:ascii="Arial" w:eastAsia="楷体_GB2312" w:hAnsi="Arial"/>
      <w:snapToGrid w:val="0"/>
      <w:kern w:val="2"/>
      <w:sz w:val="21"/>
      <w:szCs w:val="21"/>
      <w:lang w:val="en-GB" w:bidi="ar-SA"/>
    </w:rPr>
  </w:style>
  <w:style w:type="character" w:customStyle="1" w:styleId="CharCharf6">
    <w:name w:val="正文段落 Char Char"/>
    <w:qFormat/>
    <w:rsid w:val="00A808FD"/>
    <w:rPr>
      <w:rFonts w:ascii="宋体" w:hAnsi="Tms Rmn"/>
      <w:kern w:val="2"/>
      <w:sz w:val="28"/>
      <w:lang w:bidi="ar-SA"/>
    </w:rPr>
  </w:style>
  <w:style w:type="character" w:customStyle="1" w:styleId="heading3CharChar">
    <w:name w:val="heading3 Char Char"/>
    <w:qFormat/>
    <w:rsid w:val="00A808FD"/>
    <w:rPr>
      <w:kern w:val="2"/>
      <w:sz w:val="21"/>
      <w:szCs w:val="24"/>
      <w:lang w:val="en-US" w:eastAsia="zh-CN" w:bidi="ar-SA"/>
    </w:rPr>
  </w:style>
  <w:style w:type="character" w:customStyle="1" w:styleId="StyleLatinArial11ptLinespacing15linesCharChar">
    <w:name w:val="Style (Latin) Arial 11 pt Line spacing:  1.5 lines Char Char"/>
    <w:qFormat/>
    <w:rsid w:val="00A808FD"/>
    <w:rPr>
      <w:rFonts w:ascii="Arial" w:hAnsi="宋体"/>
      <w:kern w:val="2"/>
      <w:sz w:val="22"/>
      <w:lang w:bidi="ar-SA"/>
    </w:rPr>
  </w:style>
  <w:style w:type="character" w:customStyle="1" w:styleId="CharCharf7">
    <w:name w:val="文字 Char Char"/>
    <w:qFormat/>
    <w:rsid w:val="00A808FD"/>
    <w:rPr>
      <w:rFonts w:ascii="宋体"/>
      <w:kern w:val="2"/>
      <w:sz w:val="28"/>
      <w:lang w:bidi="ar-SA"/>
    </w:rPr>
  </w:style>
  <w:style w:type="character" w:customStyle="1" w:styleId="1CharChar6">
    <w:name w:val="样式1 Char Char"/>
    <w:qFormat/>
    <w:rsid w:val="00A808FD"/>
    <w:rPr>
      <w:kern w:val="2"/>
      <w:sz w:val="21"/>
      <w:lang w:bidi="ar-SA"/>
    </w:rPr>
  </w:style>
  <w:style w:type="character" w:customStyle="1" w:styleId="2CharChar5">
    <w:name w:val="样式 正文 + 首行缩进:  2 字符 Char Char"/>
    <w:qFormat/>
    <w:rsid w:val="00A808FD"/>
    <w:rPr>
      <w:rFonts w:ascii="宋体"/>
      <w:kern w:val="2"/>
      <w:sz w:val="28"/>
      <w:lang w:val="es-ES" w:bidi="ar-SA"/>
    </w:rPr>
  </w:style>
  <w:style w:type="character" w:customStyle="1" w:styleId="CharCharf8">
    <w:name w:val="样式正文 Char Char"/>
    <w:qFormat/>
    <w:rsid w:val="00A808FD"/>
    <w:rPr>
      <w:kern w:val="2"/>
      <w:sz w:val="24"/>
      <w:szCs w:val="28"/>
      <w:lang w:bidi="ar-SA"/>
    </w:rPr>
  </w:style>
  <w:style w:type="character" w:customStyle="1" w:styleId="CharCharf9">
    <w:name w:val="标准正文 Char Char"/>
    <w:qFormat/>
    <w:rsid w:val="00A808FD"/>
    <w:rPr>
      <w:bCs/>
      <w:color w:val="0000FF"/>
      <w:kern w:val="2"/>
      <w:sz w:val="24"/>
      <w:szCs w:val="21"/>
      <w:lang w:bidi="ar-SA"/>
    </w:rPr>
  </w:style>
  <w:style w:type="paragraph" w:customStyle="1" w:styleId="1fff2">
    <w:name w:val="列出段落1"/>
    <w:basedOn w:val="af2"/>
    <w:qFormat/>
    <w:rsid w:val="00A808FD"/>
    <w:pPr>
      <w:ind w:firstLineChars="200" w:firstLine="420"/>
    </w:pPr>
    <w:rPr>
      <w:szCs w:val="24"/>
    </w:rPr>
  </w:style>
  <w:style w:type="paragraph" w:customStyle="1" w:styleId="074">
    <w:name w:val="样式 首行缩进:  0.74 厘米"/>
    <w:basedOn w:val="af2"/>
    <w:qFormat/>
    <w:rsid w:val="00A808FD"/>
    <w:pPr>
      <w:spacing w:line="360" w:lineRule="auto"/>
      <w:ind w:firstLineChars="200" w:firstLine="200"/>
    </w:pPr>
    <w:rPr>
      <w:rFonts w:cs="宋体"/>
      <w:sz w:val="24"/>
    </w:rPr>
  </w:style>
  <w:style w:type="character" w:customStyle="1" w:styleId="E">
    <w:name w:val="E五字符加粗"/>
    <w:qFormat/>
    <w:rsid w:val="00A808FD"/>
    <w:rPr>
      <w:rFonts w:ascii="宋体" w:hAnsi="宋体"/>
      <w:b/>
    </w:rPr>
  </w:style>
  <w:style w:type="paragraph" w:customStyle="1" w:styleId="E0">
    <w:name w:val="E五正文"/>
    <w:qFormat/>
    <w:rsid w:val="00A808FD"/>
    <w:pPr>
      <w:spacing w:beforeLines="100" w:line="360" w:lineRule="auto"/>
      <w:ind w:firstLineChars="200" w:firstLine="420"/>
    </w:pPr>
    <w:rPr>
      <w:kern w:val="2"/>
      <w:sz w:val="21"/>
    </w:rPr>
  </w:style>
  <w:style w:type="character" w:customStyle="1" w:styleId="3Char3">
    <w:name w:val="标题3 Char"/>
    <w:qFormat/>
    <w:rsid w:val="00A808FD"/>
    <w:rPr>
      <w:rFonts w:ascii="宋体" w:eastAsia="宋体"/>
      <w:b/>
      <w:kern w:val="44"/>
      <w:sz w:val="24"/>
      <w:lang w:val="en-US" w:eastAsia="zh-CN" w:bidi="ar-SA"/>
    </w:rPr>
  </w:style>
  <w:style w:type="character" w:customStyle="1" w:styleId="CharChar3a">
    <w:name w:val="Char Char3"/>
    <w:qFormat/>
    <w:locked/>
    <w:rsid w:val="00A808FD"/>
    <w:rPr>
      <w:rFonts w:ascii="宋体" w:eastAsia="宋体" w:hAnsi="Courier New" w:cs="Courier New"/>
      <w:kern w:val="2"/>
      <w:sz w:val="21"/>
      <w:szCs w:val="21"/>
      <w:lang w:val="en-US" w:eastAsia="zh-CN" w:bidi="ar-SA"/>
    </w:rPr>
  </w:style>
  <w:style w:type="character" w:customStyle="1" w:styleId="Char0">
    <w:name w:val="批注文字 Char"/>
    <w:link w:val="aff"/>
    <w:qFormat/>
    <w:rsid w:val="00A808FD"/>
    <w:rPr>
      <w:kern w:val="2"/>
      <w:sz w:val="21"/>
    </w:rPr>
  </w:style>
  <w:style w:type="character" w:styleId="afffffffffffffc">
    <w:name w:val="Placeholder Text"/>
    <w:basedOn w:val="af3"/>
    <w:uiPriority w:val="99"/>
    <w:semiHidden/>
    <w:qFormat/>
    <w:rsid w:val="00A808FD"/>
    <w:rPr>
      <w:color w:val="808080"/>
    </w:rPr>
  </w:style>
  <w:style w:type="character" w:customStyle="1" w:styleId="Char7">
    <w:name w:val="副标题 Char"/>
    <w:basedOn w:val="af3"/>
    <w:link w:val="afff"/>
    <w:qFormat/>
    <w:rsid w:val="00A808FD"/>
    <w:rPr>
      <w:rFonts w:ascii="Arial" w:hAnsi="Arial" w:cs="Arial"/>
      <w:b/>
      <w:bCs/>
      <w:kern w:val="28"/>
      <w:sz w:val="32"/>
      <w:szCs w:val="32"/>
    </w:rPr>
  </w:style>
  <w:style w:type="character" w:customStyle="1" w:styleId="1fff3">
    <w:name w:val="未处理的提及1"/>
    <w:basedOn w:val="af3"/>
    <w:uiPriority w:val="99"/>
    <w:semiHidden/>
    <w:unhideWhenUsed/>
    <w:qFormat/>
    <w:rsid w:val="00A808FD"/>
    <w:rPr>
      <w:color w:val="605E5C"/>
      <w:shd w:val="clear" w:color="auto" w:fill="E1DFDD"/>
    </w:rPr>
  </w:style>
  <w:style w:type="character" w:customStyle="1" w:styleId="5Char1">
    <w:name w:val="标题 5 Char1"/>
    <w:qFormat/>
    <w:rsid w:val="00A808FD"/>
    <w:rPr>
      <w:rFonts w:eastAsia="宋体"/>
      <w:kern w:val="2"/>
      <w:sz w:val="21"/>
      <w:lang w:val="en-US" w:eastAsia="zh-CN" w:bidi="ar-SA"/>
    </w:rPr>
  </w:style>
  <w:style w:type="paragraph" w:customStyle="1" w:styleId="reader-word-layer">
    <w:name w:val="reader-word-layer"/>
    <w:basedOn w:val="af2"/>
    <w:qFormat/>
    <w:rsid w:val="00A808FD"/>
    <w:pPr>
      <w:widowControl/>
      <w:spacing w:before="100" w:beforeAutospacing="1" w:after="100" w:afterAutospacing="1"/>
      <w:jc w:val="left"/>
    </w:pPr>
    <w:rPr>
      <w:rFonts w:ascii="宋体" w:hAnsi="宋体" w:cs="宋体"/>
      <w:kern w:val="0"/>
      <w:sz w:val="24"/>
      <w:szCs w:val="24"/>
    </w:rPr>
  </w:style>
  <w:style w:type="paragraph" w:styleId="afffffffffffffd">
    <w:name w:val="Revision"/>
    <w:hidden/>
    <w:uiPriority w:val="99"/>
    <w:unhideWhenUsed/>
    <w:rsid w:val="00C500FF"/>
    <w:rPr>
      <w:kern w:val="2"/>
      <w:sz w:val="21"/>
    </w:rPr>
  </w:style>
</w:styles>
</file>

<file path=word/webSettings.xml><?xml version="1.0" encoding="utf-8"?>
<w:webSettings xmlns:r="http://schemas.openxmlformats.org/officeDocument/2006/relationships" xmlns:w="http://schemas.openxmlformats.org/wordprocessingml/2006/main">
  <w:divs>
    <w:div w:id="144857479">
      <w:bodyDiv w:val="1"/>
      <w:marLeft w:val="0"/>
      <w:marRight w:val="0"/>
      <w:marTop w:val="0"/>
      <w:marBottom w:val="0"/>
      <w:divBdr>
        <w:top w:val="none" w:sz="0" w:space="0" w:color="auto"/>
        <w:left w:val="none" w:sz="0" w:space="0" w:color="auto"/>
        <w:bottom w:val="none" w:sz="0" w:space="0" w:color="auto"/>
        <w:right w:val="none" w:sz="0" w:space="0" w:color="auto"/>
      </w:divBdr>
    </w:div>
    <w:div w:id="802623130">
      <w:bodyDiv w:val="1"/>
      <w:marLeft w:val="0"/>
      <w:marRight w:val="0"/>
      <w:marTop w:val="0"/>
      <w:marBottom w:val="0"/>
      <w:divBdr>
        <w:top w:val="none" w:sz="0" w:space="0" w:color="auto"/>
        <w:left w:val="none" w:sz="0" w:space="0" w:color="auto"/>
        <w:bottom w:val="none" w:sz="0" w:space="0" w:color="auto"/>
        <w:right w:val="none" w:sz="0" w:space="0" w:color="auto"/>
      </w:divBdr>
    </w:div>
    <w:div w:id="970596221">
      <w:bodyDiv w:val="1"/>
      <w:marLeft w:val="0"/>
      <w:marRight w:val="0"/>
      <w:marTop w:val="0"/>
      <w:marBottom w:val="0"/>
      <w:divBdr>
        <w:top w:val="none" w:sz="0" w:space="0" w:color="auto"/>
        <w:left w:val="none" w:sz="0" w:space="0" w:color="auto"/>
        <w:bottom w:val="none" w:sz="0" w:space="0" w:color="auto"/>
        <w:right w:val="none" w:sz="0" w:space="0" w:color="auto"/>
      </w:divBdr>
    </w:div>
    <w:div w:id="1034575807">
      <w:bodyDiv w:val="1"/>
      <w:marLeft w:val="0"/>
      <w:marRight w:val="0"/>
      <w:marTop w:val="0"/>
      <w:marBottom w:val="0"/>
      <w:divBdr>
        <w:top w:val="none" w:sz="0" w:space="0" w:color="auto"/>
        <w:left w:val="none" w:sz="0" w:space="0" w:color="auto"/>
        <w:bottom w:val="none" w:sz="0" w:space="0" w:color="auto"/>
        <w:right w:val="none" w:sz="0" w:space="0" w:color="auto"/>
      </w:divBdr>
    </w:div>
    <w:div w:id="1430085313">
      <w:bodyDiv w:val="1"/>
      <w:marLeft w:val="0"/>
      <w:marRight w:val="0"/>
      <w:marTop w:val="0"/>
      <w:marBottom w:val="0"/>
      <w:divBdr>
        <w:top w:val="none" w:sz="0" w:space="0" w:color="auto"/>
        <w:left w:val="none" w:sz="0" w:space="0" w:color="auto"/>
        <w:bottom w:val="none" w:sz="0" w:space="0" w:color="auto"/>
        <w:right w:val="none" w:sz="0" w:space="0" w:color="auto"/>
      </w:divBdr>
    </w:div>
    <w:div w:id="1508669661">
      <w:bodyDiv w:val="1"/>
      <w:marLeft w:val="0"/>
      <w:marRight w:val="0"/>
      <w:marTop w:val="0"/>
      <w:marBottom w:val="0"/>
      <w:divBdr>
        <w:top w:val="none" w:sz="0" w:space="0" w:color="auto"/>
        <w:left w:val="none" w:sz="0" w:space="0" w:color="auto"/>
        <w:bottom w:val="none" w:sz="0" w:space="0" w:color="auto"/>
        <w:right w:val="none" w:sz="0" w:space="0" w:color="auto"/>
      </w:divBdr>
    </w:div>
    <w:div w:id="1657609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B4FE2E-7B13-4D10-8903-6396B11F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75</Pages>
  <Words>20418</Words>
  <Characters>21440</Characters>
  <Application>Microsoft Office Word</Application>
  <DocSecurity>0</DocSecurity>
  <Lines>1261</Lines>
  <Paragraphs>1308</Paragraphs>
  <ScaleCrop>false</ScaleCrop>
  <Company>Microsoft</Company>
  <LinksUpToDate>false</LinksUpToDate>
  <CharactersWithSpaces>40550</CharactersWithSpaces>
  <SharedDoc>false</SharedDoc>
  <HLinks>
    <vt:vector size="150" baseType="variant">
      <vt:variant>
        <vt:i4>1900568</vt:i4>
      </vt:variant>
      <vt:variant>
        <vt:i4>140</vt:i4>
      </vt:variant>
      <vt:variant>
        <vt:i4>0</vt:i4>
      </vt:variant>
      <vt:variant>
        <vt:i4>5</vt:i4>
      </vt:variant>
      <vt:variant>
        <vt:lpwstr/>
      </vt:variant>
      <vt:variant>
        <vt:lpwstr>_Hlk390255440	1,19902,19906,0,,30.1</vt:lpwstr>
      </vt:variant>
      <vt:variant>
        <vt:i4>2359328</vt:i4>
      </vt:variant>
      <vt:variant>
        <vt:i4>137</vt:i4>
      </vt:variant>
      <vt:variant>
        <vt:i4>0</vt:i4>
      </vt:variant>
      <vt:variant>
        <vt:i4>5</vt:i4>
      </vt:variant>
      <vt:variant>
        <vt:lpwstr/>
      </vt:variant>
      <vt:variant>
        <vt:lpwstr>OLE_LINK5	1,18610,18614,0,,24.1</vt:lpwstr>
      </vt:variant>
      <vt:variant>
        <vt:i4>1441840</vt:i4>
      </vt:variant>
      <vt:variant>
        <vt:i4>122</vt:i4>
      </vt:variant>
      <vt:variant>
        <vt:i4>0</vt:i4>
      </vt:variant>
      <vt:variant>
        <vt:i4>5</vt:i4>
      </vt:variant>
      <vt:variant>
        <vt:lpwstr/>
      </vt:variant>
      <vt:variant>
        <vt:lpwstr>_Toc53675663</vt:lpwstr>
      </vt:variant>
      <vt:variant>
        <vt:i4>1507376</vt:i4>
      </vt:variant>
      <vt:variant>
        <vt:i4>116</vt:i4>
      </vt:variant>
      <vt:variant>
        <vt:i4>0</vt:i4>
      </vt:variant>
      <vt:variant>
        <vt:i4>5</vt:i4>
      </vt:variant>
      <vt:variant>
        <vt:lpwstr/>
      </vt:variant>
      <vt:variant>
        <vt:lpwstr>_Toc53675662</vt:lpwstr>
      </vt:variant>
      <vt:variant>
        <vt:i4>1310768</vt:i4>
      </vt:variant>
      <vt:variant>
        <vt:i4>110</vt:i4>
      </vt:variant>
      <vt:variant>
        <vt:i4>0</vt:i4>
      </vt:variant>
      <vt:variant>
        <vt:i4>5</vt:i4>
      </vt:variant>
      <vt:variant>
        <vt:lpwstr/>
      </vt:variant>
      <vt:variant>
        <vt:lpwstr>_Toc53675661</vt:lpwstr>
      </vt:variant>
      <vt:variant>
        <vt:i4>1179699</vt:i4>
      </vt:variant>
      <vt:variant>
        <vt:i4>104</vt:i4>
      </vt:variant>
      <vt:variant>
        <vt:i4>0</vt:i4>
      </vt:variant>
      <vt:variant>
        <vt:i4>5</vt:i4>
      </vt:variant>
      <vt:variant>
        <vt:lpwstr/>
      </vt:variant>
      <vt:variant>
        <vt:lpwstr>_Toc53675657</vt:lpwstr>
      </vt:variant>
      <vt:variant>
        <vt:i4>1507379</vt:i4>
      </vt:variant>
      <vt:variant>
        <vt:i4>98</vt:i4>
      </vt:variant>
      <vt:variant>
        <vt:i4>0</vt:i4>
      </vt:variant>
      <vt:variant>
        <vt:i4>5</vt:i4>
      </vt:variant>
      <vt:variant>
        <vt:lpwstr/>
      </vt:variant>
      <vt:variant>
        <vt:lpwstr>_Toc53675652</vt:lpwstr>
      </vt:variant>
      <vt:variant>
        <vt:i4>1900597</vt:i4>
      </vt:variant>
      <vt:variant>
        <vt:i4>95</vt:i4>
      </vt:variant>
      <vt:variant>
        <vt:i4>0</vt:i4>
      </vt:variant>
      <vt:variant>
        <vt:i4>5</vt:i4>
      </vt:variant>
      <vt:variant>
        <vt:lpwstr/>
      </vt:variant>
      <vt:variant>
        <vt:lpwstr>_Toc53675638</vt:lpwstr>
      </vt:variant>
      <vt:variant>
        <vt:i4>1245237</vt:i4>
      </vt:variant>
      <vt:variant>
        <vt:i4>89</vt:i4>
      </vt:variant>
      <vt:variant>
        <vt:i4>0</vt:i4>
      </vt:variant>
      <vt:variant>
        <vt:i4>5</vt:i4>
      </vt:variant>
      <vt:variant>
        <vt:lpwstr/>
      </vt:variant>
      <vt:variant>
        <vt:lpwstr>_Toc53675636</vt:lpwstr>
      </vt:variant>
      <vt:variant>
        <vt:i4>1114165</vt:i4>
      </vt:variant>
      <vt:variant>
        <vt:i4>83</vt:i4>
      </vt:variant>
      <vt:variant>
        <vt:i4>0</vt:i4>
      </vt:variant>
      <vt:variant>
        <vt:i4>5</vt:i4>
      </vt:variant>
      <vt:variant>
        <vt:lpwstr/>
      </vt:variant>
      <vt:variant>
        <vt:lpwstr>_Toc53675634</vt:lpwstr>
      </vt:variant>
      <vt:variant>
        <vt:i4>1441845</vt:i4>
      </vt:variant>
      <vt:variant>
        <vt:i4>77</vt:i4>
      </vt:variant>
      <vt:variant>
        <vt:i4>0</vt:i4>
      </vt:variant>
      <vt:variant>
        <vt:i4>5</vt:i4>
      </vt:variant>
      <vt:variant>
        <vt:lpwstr/>
      </vt:variant>
      <vt:variant>
        <vt:lpwstr>_Toc53675633</vt:lpwstr>
      </vt:variant>
      <vt:variant>
        <vt:i4>1507381</vt:i4>
      </vt:variant>
      <vt:variant>
        <vt:i4>71</vt:i4>
      </vt:variant>
      <vt:variant>
        <vt:i4>0</vt:i4>
      </vt:variant>
      <vt:variant>
        <vt:i4>5</vt:i4>
      </vt:variant>
      <vt:variant>
        <vt:lpwstr/>
      </vt:variant>
      <vt:variant>
        <vt:lpwstr>_Toc53675632</vt:lpwstr>
      </vt:variant>
      <vt:variant>
        <vt:i4>1310773</vt:i4>
      </vt:variant>
      <vt:variant>
        <vt:i4>65</vt:i4>
      </vt:variant>
      <vt:variant>
        <vt:i4>0</vt:i4>
      </vt:variant>
      <vt:variant>
        <vt:i4>5</vt:i4>
      </vt:variant>
      <vt:variant>
        <vt:lpwstr/>
      </vt:variant>
      <vt:variant>
        <vt:lpwstr>_Toc53675631</vt:lpwstr>
      </vt:variant>
      <vt:variant>
        <vt:i4>1376309</vt:i4>
      </vt:variant>
      <vt:variant>
        <vt:i4>59</vt:i4>
      </vt:variant>
      <vt:variant>
        <vt:i4>0</vt:i4>
      </vt:variant>
      <vt:variant>
        <vt:i4>5</vt:i4>
      </vt:variant>
      <vt:variant>
        <vt:lpwstr/>
      </vt:variant>
      <vt:variant>
        <vt:lpwstr>_Toc53675630</vt:lpwstr>
      </vt:variant>
      <vt:variant>
        <vt:i4>1835060</vt:i4>
      </vt:variant>
      <vt:variant>
        <vt:i4>53</vt:i4>
      </vt:variant>
      <vt:variant>
        <vt:i4>0</vt:i4>
      </vt:variant>
      <vt:variant>
        <vt:i4>5</vt:i4>
      </vt:variant>
      <vt:variant>
        <vt:lpwstr/>
      </vt:variant>
      <vt:variant>
        <vt:lpwstr>_Toc53675629</vt:lpwstr>
      </vt:variant>
      <vt:variant>
        <vt:i4>1900596</vt:i4>
      </vt:variant>
      <vt:variant>
        <vt:i4>47</vt:i4>
      </vt:variant>
      <vt:variant>
        <vt:i4>0</vt:i4>
      </vt:variant>
      <vt:variant>
        <vt:i4>5</vt:i4>
      </vt:variant>
      <vt:variant>
        <vt:lpwstr/>
      </vt:variant>
      <vt:variant>
        <vt:lpwstr>_Toc53675628</vt:lpwstr>
      </vt:variant>
      <vt:variant>
        <vt:i4>1179700</vt:i4>
      </vt:variant>
      <vt:variant>
        <vt:i4>41</vt:i4>
      </vt:variant>
      <vt:variant>
        <vt:i4>0</vt:i4>
      </vt:variant>
      <vt:variant>
        <vt:i4>5</vt:i4>
      </vt:variant>
      <vt:variant>
        <vt:lpwstr/>
      </vt:variant>
      <vt:variant>
        <vt:lpwstr>_Toc53675627</vt:lpwstr>
      </vt:variant>
      <vt:variant>
        <vt:i4>1245236</vt:i4>
      </vt:variant>
      <vt:variant>
        <vt:i4>35</vt:i4>
      </vt:variant>
      <vt:variant>
        <vt:i4>0</vt:i4>
      </vt:variant>
      <vt:variant>
        <vt:i4>5</vt:i4>
      </vt:variant>
      <vt:variant>
        <vt:lpwstr/>
      </vt:variant>
      <vt:variant>
        <vt:lpwstr>_Toc53675626</vt:lpwstr>
      </vt:variant>
      <vt:variant>
        <vt:i4>1048628</vt:i4>
      </vt:variant>
      <vt:variant>
        <vt:i4>29</vt:i4>
      </vt:variant>
      <vt:variant>
        <vt:i4>0</vt:i4>
      </vt:variant>
      <vt:variant>
        <vt:i4>5</vt:i4>
      </vt:variant>
      <vt:variant>
        <vt:lpwstr/>
      </vt:variant>
      <vt:variant>
        <vt:lpwstr>_Toc53675625</vt:lpwstr>
      </vt:variant>
      <vt:variant>
        <vt:i4>1114164</vt:i4>
      </vt:variant>
      <vt:variant>
        <vt:i4>23</vt:i4>
      </vt:variant>
      <vt:variant>
        <vt:i4>0</vt:i4>
      </vt:variant>
      <vt:variant>
        <vt:i4>5</vt:i4>
      </vt:variant>
      <vt:variant>
        <vt:lpwstr/>
      </vt:variant>
      <vt:variant>
        <vt:lpwstr>_Toc53675624</vt:lpwstr>
      </vt:variant>
      <vt:variant>
        <vt:i4>1441844</vt:i4>
      </vt:variant>
      <vt:variant>
        <vt:i4>17</vt:i4>
      </vt:variant>
      <vt:variant>
        <vt:i4>0</vt:i4>
      </vt:variant>
      <vt:variant>
        <vt:i4>5</vt:i4>
      </vt:variant>
      <vt:variant>
        <vt:lpwstr/>
      </vt:variant>
      <vt:variant>
        <vt:lpwstr>_Toc53675623</vt:lpwstr>
      </vt:variant>
      <vt:variant>
        <vt:i4>1507380</vt:i4>
      </vt:variant>
      <vt:variant>
        <vt:i4>11</vt:i4>
      </vt:variant>
      <vt:variant>
        <vt:i4>0</vt:i4>
      </vt:variant>
      <vt:variant>
        <vt:i4>5</vt:i4>
      </vt:variant>
      <vt:variant>
        <vt:lpwstr/>
      </vt:variant>
      <vt:variant>
        <vt:lpwstr>_Toc53675622</vt:lpwstr>
      </vt:variant>
      <vt:variant>
        <vt:i4>1310772</vt:i4>
      </vt:variant>
      <vt:variant>
        <vt:i4>8</vt:i4>
      </vt:variant>
      <vt:variant>
        <vt:i4>0</vt:i4>
      </vt:variant>
      <vt:variant>
        <vt:i4>5</vt:i4>
      </vt:variant>
      <vt:variant>
        <vt:lpwstr/>
      </vt:variant>
      <vt:variant>
        <vt:lpwstr>_Toc53675621</vt:lpwstr>
      </vt:variant>
      <vt:variant>
        <vt:i4>1376308</vt:i4>
      </vt:variant>
      <vt:variant>
        <vt:i4>5</vt:i4>
      </vt:variant>
      <vt:variant>
        <vt:i4>0</vt:i4>
      </vt:variant>
      <vt:variant>
        <vt:i4>5</vt:i4>
      </vt:variant>
      <vt:variant>
        <vt:lpwstr/>
      </vt:variant>
      <vt:variant>
        <vt:lpwstr>_Toc53675620</vt:lpwstr>
      </vt:variant>
      <vt:variant>
        <vt:i4>1835063</vt:i4>
      </vt:variant>
      <vt:variant>
        <vt:i4>2</vt:i4>
      </vt:variant>
      <vt:variant>
        <vt:i4>0</vt:i4>
      </vt:variant>
      <vt:variant>
        <vt:i4>5</vt:i4>
      </vt:variant>
      <vt:variant>
        <vt:lpwstr/>
      </vt:variant>
      <vt:variant>
        <vt:lpwstr>_Toc53675619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招标编号：4403002012074001</dc:title>
  <dc:creator>合约部</dc:creator>
  <cp:lastModifiedBy>胡金元</cp:lastModifiedBy>
  <cp:revision>12</cp:revision>
  <cp:lastPrinted>2020-11-12T01:40:00Z</cp:lastPrinted>
  <dcterms:created xsi:type="dcterms:W3CDTF">2021-07-05T11:45:00Z</dcterms:created>
  <dcterms:modified xsi:type="dcterms:W3CDTF">2021-07-23T04:47:00Z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