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深圳地铁城际铁路办公用房改造项目中标候选人公示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left="1606" w:hanging="1606" w:hanging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深圳地铁城际铁路办公用房改造项目</w:t>
      </w:r>
    </w:p>
    <w:p>
      <w:pPr>
        <w:ind w:left="1606" w:hanging="1606" w:hangingChars="5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left="1606" w:hanging="1606" w:hanging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 标 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深圳市地铁集团有限公司</w:t>
      </w:r>
    </w:p>
    <w:p>
      <w:pPr>
        <w:ind w:left="1606" w:hanging="1606" w:hangingChars="5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left="1606" w:hanging="1606" w:hanging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招标方式：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公开询价</w:t>
      </w:r>
    </w:p>
    <w:p>
      <w:pPr>
        <w:ind w:left="1606" w:hanging="1606" w:hangingChars="5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left="1606" w:hanging="1606" w:hangingChars="5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中标候选人：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中合建筑工程（深圳）有限公司</w:t>
      </w:r>
    </w:p>
    <w:p>
      <w:pPr>
        <w:ind w:left="1606" w:hanging="1606" w:hanging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 标 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人民币2455593.99元</w:t>
      </w:r>
    </w:p>
    <w:p>
      <w:pPr>
        <w:ind w:left="1606" w:hanging="1600" w:hanging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1606" w:hanging="1606" w:hangingChars="5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公示时间：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  月  日09：00--2022年  月  日18：00时</w:t>
      </w:r>
    </w:p>
    <w:p>
      <w:pPr>
        <w:ind w:left="1606" w:hanging="1600" w:hanging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1606" w:hanging="1600" w:hanging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深圳地铁运营集团有限公司</w:t>
      </w:r>
    </w:p>
    <w:p>
      <w:pPr>
        <w:ind w:left="1606" w:hanging="1600" w:hangingChars="5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2022年2月24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04FD3"/>
    <w:rsid w:val="0995648F"/>
    <w:rsid w:val="0BB12CBD"/>
    <w:rsid w:val="17193112"/>
    <w:rsid w:val="187B0877"/>
    <w:rsid w:val="19DA2908"/>
    <w:rsid w:val="3FCD5223"/>
    <w:rsid w:val="50194D23"/>
    <w:rsid w:val="52104FD3"/>
    <w:rsid w:val="5ECE5D5F"/>
    <w:rsid w:val="5F4648C7"/>
    <w:rsid w:val="79063020"/>
    <w:rsid w:val="7A6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2022-02-15T03:34:00Z</dcterms:created>
  <dc:creator>古小娜</dc:creator>
  <cp:lastModifiedBy>陈宇波</cp:lastModifiedBy>
  <dcterms:modified xsi:type="dcterms:W3CDTF">2022-02-24T08:18:29Z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